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83"/>
        <w:gridCol w:w="3961"/>
        <w:gridCol w:w="6554"/>
        <w:gridCol w:w="2976"/>
      </w:tblGrid>
      <w:tr w:rsidR="00B27158" w:rsidTr="008468D9">
        <w:tc>
          <w:tcPr>
            <w:tcW w:w="683" w:type="dxa"/>
          </w:tcPr>
          <w:p w:rsidR="00B27158" w:rsidRDefault="008468D9">
            <w:bookmarkStart w:id="0" w:name="_GoBack"/>
            <w:bookmarkEnd w:id="0"/>
            <w:r>
              <w:t>Optie</w:t>
            </w:r>
          </w:p>
        </w:tc>
        <w:tc>
          <w:tcPr>
            <w:tcW w:w="3961" w:type="dxa"/>
          </w:tcPr>
          <w:p w:rsidR="00B27158" w:rsidRDefault="00B27158">
            <w:r>
              <w:t>Omschrijving</w:t>
            </w:r>
          </w:p>
        </w:tc>
        <w:tc>
          <w:tcPr>
            <w:tcW w:w="6554" w:type="dxa"/>
          </w:tcPr>
          <w:p w:rsidR="00B27158" w:rsidRDefault="00B27158" w:rsidP="008C2FA2">
            <w:r>
              <w:t xml:space="preserve">Impact </w:t>
            </w:r>
            <w:proofErr w:type="spellStart"/>
            <w:r>
              <w:t>paul</w:t>
            </w:r>
            <w:proofErr w:type="spellEnd"/>
          </w:p>
        </w:tc>
        <w:tc>
          <w:tcPr>
            <w:tcW w:w="2976" w:type="dxa"/>
          </w:tcPr>
          <w:p w:rsidR="00B27158" w:rsidRDefault="00602687" w:rsidP="00602687">
            <w:r>
              <w:t>Schatting WSI impact</w:t>
            </w:r>
          </w:p>
        </w:tc>
      </w:tr>
      <w:tr w:rsidR="00B27158" w:rsidTr="008468D9">
        <w:tc>
          <w:tcPr>
            <w:tcW w:w="683" w:type="dxa"/>
          </w:tcPr>
          <w:p w:rsidR="00B27158" w:rsidRDefault="00B27158" w:rsidP="00B27158">
            <w:r>
              <w:t>1</w:t>
            </w:r>
          </w:p>
        </w:tc>
        <w:tc>
          <w:tcPr>
            <w:tcW w:w="3961" w:type="dxa"/>
          </w:tcPr>
          <w:p w:rsidR="00B27158" w:rsidRDefault="00B27158">
            <w:r>
              <w:t>Het aanmaken van nieuwe publicatiefuncties, procesleidraden en koppelingen met werkenbijpostnl.nl (middels XML) wanneer nieuwe functies geworden moet worden.</w:t>
            </w:r>
          </w:p>
        </w:tc>
        <w:tc>
          <w:tcPr>
            <w:tcW w:w="6554" w:type="dxa"/>
          </w:tcPr>
          <w:p w:rsidR="00B27158" w:rsidRDefault="00B27158" w:rsidP="008C2FA2">
            <w:r>
              <w:t>Standaard manier</w:t>
            </w:r>
          </w:p>
          <w:p w:rsidR="00B27158" w:rsidRDefault="00B27158" w:rsidP="00B27158">
            <w:pPr>
              <w:pStyle w:val="Lijstalinea"/>
              <w:numPr>
                <w:ilvl w:val="0"/>
                <w:numId w:val="3"/>
              </w:numPr>
            </w:pPr>
            <w:r>
              <w:t>Masterdata onderhoudt data in HR</w:t>
            </w:r>
          </w:p>
          <w:p w:rsidR="00B27158" w:rsidRDefault="00B27158" w:rsidP="00B27158">
            <w:pPr>
              <w:pStyle w:val="Lijstalinea"/>
              <w:numPr>
                <w:ilvl w:val="0"/>
                <w:numId w:val="3"/>
              </w:numPr>
            </w:pPr>
            <w:proofErr w:type="spellStart"/>
            <w:r>
              <w:t>Customizen</w:t>
            </w:r>
            <w:proofErr w:type="spellEnd"/>
            <w:r>
              <w:t xml:space="preserve"> van </w:t>
            </w:r>
            <w:proofErr w:type="spellStart"/>
            <w:r>
              <w:t>publ.functie</w:t>
            </w:r>
            <w:proofErr w:type="spellEnd"/>
            <w:r>
              <w:t xml:space="preserve"> (0,5 dag inrichten per </w:t>
            </w:r>
            <w:proofErr w:type="spellStart"/>
            <w:r>
              <w:t>publ.functie</w:t>
            </w:r>
            <w:proofErr w:type="spellEnd"/>
            <w:r>
              <w:t>)</w:t>
            </w:r>
          </w:p>
          <w:p w:rsidR="00B27158" w:rsidRDefault="00B27158" w:rsidP="00B27158">
            <w:pPr>
              <w:pStyle w:val="Lijstalinea"/>
              <w:numPr>
                <w:ilvl w:val="0"/>
                <w:numId w:val="3"/>
              </w:numPr>
            </w:pPr>
            <w:r>
              <w:t xml:space="preserve">Netwerven aanpassing (denk ook aan filters op website) impact per </w:t>
            </w:r>
            <w:proofErr w:type="spellStart"/>
            <w:r>
              <w:t>publ.functie</w:t>
            </w:r>
            <w:proofErr w:type="spellEnd"/>
            <w:r>
              <w:t xml:space="preserve"> onbekend</w:t>
            </w:r>
          </w:p>
        </w:tc>
        <w:tc>
          <w:tcPr>
            <w:tcW w:w="2976" w:type="dxa"/>
          </w:tcPr>
          <w:p w:rsidR="00B27158" w:rsidRDefault="00602687">
            <w:r>
              <w:t xml:space="preserve">4 uur per </w:t>
            </w:r>
            <w:proofErr w:type="spellStart"/>
            <w:r>
              <w:t>publ</w:t>
            </w:r>
            <w:proofErr w:type="spellEnd"/>
            <w:r>
              <w:t>. Functie</w:t>
            </w:r>
          </w:p>
        </w:tc>
      </w:tr>
      <w:tr w:rsidR="00B27158" w:rsidTr="008468D9">
        <w:tc>
          <w:tcPr>
            <w:tcW w:w="683" w:type="dxa"/>
          </w:tcPr>
          <w:p w:rsidR="00B27158" w:rsidRDefault="00B27158">
            <w:r>
              <w:t>2</w:t>
            </w:r>
          </w:p>
        </w:tc>
        <w:tc>
          <w:tcPr>
            <w:tcW w:w="3961" w:type="dxa"/>
          </w:tcPr>
          <w:p w:rsidR="00B27158" w:rsidRDefault="00B27158" w:rsidP="008C2FA2">
            <w:r>
              <w:t xml:space="preserve">Het aanmaken van 1 nieuwe “variabele” publicatiefunctie. Waarbij het beheer bij WSI Beheer ligt (aanpassen procesleidraden en koppelen hiervan). En vervolgens middels de XML naar </w:t>
            </w:r>
            <w:proofErr w:type="spellStart"/>
            <w:r>
              <w:t>werkenbijpostnl</w:t>
            </w:r>
            <w:proofErr w:type="spellEnd"/>
            <w:r>
              <w:t xml:space="preserve">, waar vervolgens vanuit </w:t>
            </w:r>
            <w:proofErr w:type="spellStart"/>
            <w:r>
              <w:t>werkenbijpostnl</w:t>
            </w:r>
            <w:proofErr w:type="spellEnd"/>
            <w:r>
              <w:t xml:space="preserve"> automatisch op basis van de functie titel vanuit de formatieplaats (niet publicatiefunctie!) een koppeling met vacature templates gemaakt wordt.</w:t>
            </w:r>
          </w:p>
        </w:tc>
        <w:tc>
          <w:tcPr>
            <w:tcW w:w="6554" w:type="dxa"/>
          </w:tcPr>
          <w:p w:rsidR="00B27158" w:rsidRDefault="00AA1592" w:rsidP="008C2FA2">
            <w:r>
              <w:t xml:space="preserve">De XML die naar </w:t>
            </w:r>
            <w:proofErr w:type="spellStart"/>
            <w:r>
              <w:t>netwerven</w:t>
            </w:r>
            <w:proofErr w:type="spellEnd"/>
            <w:r>
              <w:t xml:space="preserve"> verstuurd wordt zal aangepast moeten worden. Grove impact moet bepaald worden</w:t>
            </w:r>
          </w:p>
          <w:p w:rsidR="00AA1592" w:rsidRDefault="00AA1592" w:rsidP="008C2FA2"/>
          <w:p w:rsidR="00AA1592" w:rsidRDefault="00AA1592" w:rsidP="008C2FA2">
            <w:r>
              <w:t xml:space="preserve">Netwerven zal zeer flexibel moeten zijn </w:t>
            </w:r>
            <w:proofErr w:type="spellStart"/>
            <w:r>
              <w:t>mbt</w:t>
            </w:r>
            <w:proofErr w:type="spellEnd"/>
            <w:r>
              <w:t xml:space="preserve"> de functies die zij gaan ontvangen om de juiste template te koppelen en te koppelen aan de filteropties. Impact nodig van </w:t>
            </w:r>
            <w:proofErr w:type="spellStart"/>
            <w:r>
              <w:t>netwerven</w:t>
            </w:r>
            <w:proofErr w:type="spellEnd"/>
          </w:p>
          <w:p w:rsidR="00B27158" w:rsidRDefault="00B27158" w:rsidP="008C2FA2"/>
          <w:p w:rsidR="008468D9" w:rsidRDefault="00B27158" w:rsidP="008468D9">
            <w:r>
              <w:t xml:space="preserve">Nadeel: </w:t>
            </w:r>
            <w:proofErr w:type="spellStart"/>
            <w:r>
              <w:t>publ.functie</w:t>
            </w:r>
            <w:proofErr w:type="spellEnd"/>
            <w:r>
              <w:t xml:space="preserve"> kan pas hergebruikt worden als de oude publicatie helemaal is afgehandeld. En wat gebeurt er als in HR op de ‘oude’ functie vacante formatieplaatsen worden bijgemaakt.</w:t>
            </w:r>
          </w:p>
          <w:p w:rsidR="008468D9" w:rsidRDefault="008468D9" w:rsidP="008468D9"/>
          <w:p w:rsidR="008468D9" w:rsidRDefault="008468D9" w:rsidP="008468D9">
            <w:r>
              <w:t xml:space="preserve">Moet de gewijzigde </w:t>
            </w:r>
            <w:proofErr w:type="spellStart"/>
            <w:r>
              <w:t>publ.functie</w:t>
            </w:r>
            <w:proofErr w:type="spellEnd"/>
            <w:r>
              <w:t xml:space="preserve"> ontkoppeld worden  van de niet meer relevante functie, zodat ze niet per ongeluk foutief gepubliceerd worden</w:t>
            </w:r>
            <w:r w:rsidR="009A3EA8">
              <w:t>?</w:t>
            </w:r>
          </w:p>
        </w:tc>
        <w:tc>
          <w:tcPr>
            <w:tcW w:w="2976" w:type="dxa"/>
          </w:tcPr>
          <w:p w:rsidR="00B27158" w:rsidRDefault="00602687">
            <w:r>
              <w:t>2 dagen ontwikkeltijd</w:t>
            </w:r>
          </w:p>
        </w:tc>
      </w:tr>
      <w:tr w:rsidR="00602687" w:rsidTr="008468D9">
        <w:tc>
          <w:tcPr>
            <w:tcW w:w="683" w:type="dxa"/>
          </w:tcPr>
          <w:p w:rsidR="00602687" w:rsidRDefault="00602687">
            <w:r>
              <w:t>3</w:t>
            </w:r>
          </w:p>
        </w:tc>
        <w:tc>
          <w:tcPr>
            <w:tcW w:w="3961" w:type="dxa"/>
          </w:tcPr>
          <w:p w:rsidR="00602687" w:rsidRDefault="00602687">
            <w:r>
              <w:t xml:space="preserve">Het aanmaken van 1 nieuwe “variabele” publicatiefunctie. Waarbij het beheer bij WSI Beheer ligt (aanpassen procesleidraden en koppelen hiervan). En vervolgens middels de XML naar </w:t>
            </w:r>
            <w:proofErr w:type="spellStart"/>
            <w:r>
              <w:t>werkenbijpostnl</w:t>
            </w:r>
            <w:proofErr w:type="spellEnd"/>
            <w:r>
              <w:t>, waar vervolgens vanuit het beheer in Wordpress de specifieke vacatureteksten aangepast kan worden.</w:t>
            </w:r>
          </w:p>
        </w:tc>
        <w:tc>
          <w:tcPr>
            <w:tcW w:w="6554" w:type="dxa"/>
          </w:tcPr>
          <w:p w:rsidR="00602687" w:rsidRDefault="00602687" w:rsidP="008468D9">
            <w:r>
              <w:t>Zie vorige (alleen het koppelen van template wordt flexibeler)</w:t>
            </w:r>
          </w:p>
          <w:p w:rsidR="00602687" w:rsidRDefault="00602687" w:rsidP="008468D9"/>
          <w:p w:rsidR="00602687" w:rsidRDefault="00602687" w:rsidP="008468D9">
            <w:r>
              <w:t>Er zal een goed timing nodig zijn waarbij de wijzigende gegevens in SAP, WSI en Netwerven worden aangepast.</w:t>
            </w:r>
          </w:p>
          <w:p w:rsidR="00602687" w:rsidRDefault="00602687" w:rsidP="008468D9"/>
          <w:p w:rsidR="00602687" w:rsidRDefault="00602687" w:rsidP="008468D9">
            <w:r>
              <w:t>Er is risico dat verkeerde teksten, vragen en leidraden worden gekoppeld.</w:t>
            </w:r>
          </w:p>
        </w:tc>
        <w:tc>
          <w:tcPr>
            <w:tcW w:w="2976" w:type="dxa"/>
          </w:tcPr>
          <w:p w:rsidR="00602687" w:rsidRDefault="00602687" w:rsidP="00ED67D7">
            <w:r>
              <w:t>2 dagen ontwikkeltijd</w:t>
            </w:r>
          </w:p>
        </w:tc>
      </w:tr>
    </w:tbl>
    <w:p w:rsidR="00FB0C91" w:rsidRDefault="00FB0C91"/>
    <w:sectPr w:rsidR="00FB0C91" w:rsidSect="00B27158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stNL">
    <w:panose1 w:val="02000503000000020004"/>
    <w:charset w:val="00"/>
    <w:family w:val="auto"/>
    <w:pitch w:val="variable"/>
    <w:sig w:usb0="A000002F" w:usb1="4000205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7690C"/>
    <w:multiLevelType w:val="hybridMultilevel"/>
    <w:tmpl w:val="5E3A2F4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37E2F30"/>
    <w:multiLevelType w:val="hybridMultilevel"/>
    <w:tmpl w:val="F0BCFF2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158"/>
    <w:rsid w:val="00002131"/>
    <w:rsid w:val="00011236"/>
    <w:rsid w:val="00015ECC"/>
    <w:rsid w:val="00026F36"/>
    <w:rsid w:val="0003385F"/>
    <w:rsid w:val="00040C6B"/>
    <w:rsid w:val="00046CFD"/>
    <w:rsid w:val="00061ECC"/>
    <w:rsid w:val="00063E35"/>
    <w:rsid w:val="0006512B"/>
    <w:rsid w:val="00082898"/>
    <w:rsid w:val="00095868"/>
    <w:rsid w:val="000A1401"/>
    <w:rsid w:val="000A637E"/>
    <w:rsid w:val="000A7E0A"/>
    <w:rsid w:val="000B2C52"/>
    <w:rsid w:val="000B52D9"/>
    <w:rsid w:val="000B6028"/>
    <w:rsid w:val="000C28B7"/>
    <w:rsid w:val="000C567D"/>
    <w:rsid w:val="000D0C24"/>
    <w:rsid w:val="000D2973"/>
    <w:rsid w:val="000D7374"/>
    <w:rsid w:val="000E09F1"/>
    <w:rsid w:val="00107085"/>
    <w:rsid w:val="001163BA"/>
    <w:rsid w:val="00117D9E"/>
    <w:rsid w:val="00122122"/>
    <w:rsid w:val="001240DC"/>
    <w:rsid w:val="00125B00"/>
    <w:rsid w:val="001308BD"/>
    <w:rsid w:val="00142254"/>
    <w:rsid w:val="00142633"/>
    <w:rsid w:val="001506AA"/>
    <w:rsid w:val="00150E61"/>
    <w:rsid w:val="0015225D"/>
    <w:rsid w:val="001541D8"/>
    <w:rsid w:val="001572CB"/>
    <w:rsid w:val="0017655E"/>
    <w:rsid w:val="001825DE"/>
    <w:rsid w:val="00182B82"/>
    <w:rsid w:val="00183EF0"/>
    <w:rsid w:val="001939E7"/>
    <w:rsid w:val="0019461B"/>
    <w:rsid w:val="001A1AEA"/>
    <w:rsid w:val="001A2E33"/>
    <w:rsid w:val="001A333A"/>
    <w:rsid w:val="001C3E46"/>
    <w:rsid w:val="001C6581"/>
    <w:rsid w:val="001C706F"/>
    <w:rsid w:val="001D70F1"/>
    <w:rsid w:val="001F3EFA"/>
    <w:rsid w:val="00230BF7"/>
    <w:rsid w:val="0023129F"/>
    <w:rsid w:val="00270CD3"/>
    <w:rsid w:val="0028331E"/>
    <w:rsid w:val="002A20B2"/>
    <w:rsid w:val="002B0630"/>
    <w:rsid w:val="002B46C3"/>
    <w:rsid w:val="002B6376"/>
    <w:rsid w:val="002D4A4B"/>
    <w:rsid w:val="002D53AA"/>
    <w:rsid w:val="002F6440"/>
    <w:rsid w:val="00302541"/>
    <w:rsid w:val="00311C41"/>
    <w:rsid w:val="00327C1F"/>
    <w:rsid w:val="00327EDD"/>
    <w:rsid w:val="0035326E"/>
    <w:rsid w:val="00367102"/>
    <w:rsid w:val="00367C2D"/>
    <w:rsid w:val="00367C6B"/>
    <w:rsid w:val="0038648F"/>
    <w:rsid w:val="00386DD4"/>
    <w:rsid w:val="003939DB"/>
    <w:rsid w:val="003A47B1"/>
    <w:rsid w:val="003C4DD9"/>
    <w:rsid w:val="00421D64"/>
    <w:rsid w:val="00432908"/>
    <w:rsid w:val="0043493C"/>
    <w:rsid w:val="00441D8E"/>
    <w:rsid w:val="004473FE"/>
    <w:rsid w:val="00453A6F"/>
    <w:rsid w:val="00454FFD"/>
    <w:rsid w:val="004562DD"/>
    <w:rsid w:val="0046623A"/>
    <w:rsid w:val="0047582F"/>
    <w:rsid w:val="00484312"/>
    <w:rsid w:val="00496CE3"/>
    <w:rsid w:val="0049729F"/>
    <w:rsid w:val="004B3714"/>
    <w:rsid w:val="004B75B4"/>
    <w:rsid w:val="004C0D84"/>
    <w:rsid w:val="004D2C99"/>
    <w:rsid w:val="00506059"/>
    <w:rsid w:val="00506164"/>
    <w:rsid w:val="00515EE1"/>
    <w:rsid w:val="005273B6"/>
    <w:rsid w:val="0053016C"/>
    <w:rsid w:val="00533221"/>
    <w:rsid w:val="00547AD8"/>
    <w:rsid w:val="005753D0"/>
    <w:rsid w:val="00580077"/>
    <w:rsid w:val="00592A33"/>
    <w:rsid w:val="005B0CEA"/>
    <w:rsid w:val="005B3E70"/>
    <w:rsid w:val="005B4989"/>
    <w:rsid w:val="005B675F"/>
    <w:rsid w:val="005B7FDA"/>
    <w:rsid w:val="005C2779"/>
    <w:rsid w:val="005C3AAA"/>
    <w:rsid w:val="005D0DB3"/>
    <w:rsid w:val="005D74DE"/>
    <w:rsid w:val="005E426A"/>
    <w:rsid w:val="005E7159"/>
    <w:rsid w:val="005F457E"/>
    <w:rsid w:val="00602687"/>
    <w:rsid w:val="0061723D"/>
    <w:rsid w:val="00620EA8"/>
    <w:rsid w:val="00623245"/>
    <w:rsid w:val="006233E2"/>
    <w:rsid w:val="00624620"/>
    <w:rsid w:val="006276A1"/>
    <w:rsid w:val="00632FFC"/>
    <w:rsid w:val="00653F49"/>
    <w:rsid w:val="006569F8"/>
    <w:rsid w:val="006642C2"/>
    <w:rsid w:val="0067186C"/>
    <w:rsid w:val="0068085F"/>
    <w:rsid w:val="00682E8D"/>
    <w:rsid w:val="00683926"/>
    <w:rsid w:val="006C2F7E"/>
    <w:rsid w:val="006D3D49"/>
    <w:rsid w:val="006E1ACE"/>
    <w:rsid w:val="006E5546"/>
    <w:rsid w:val="006E5C22"/>
    <w:rsid w:val="006E76D9"/>
    <w:rsid w:val="00706B24"/>
    <w:rsid w:val="007165EA"/>
    <w:rsid w:val="007231ED"/>
    <w:rsid w:val="00727EB0"/>
    <w:rsid w:val="0073378E"/>
    <w:rsid w:val="0075556E"/>
    <w:rsid w:val="00756378"/>
    <w:rsid w:val="007642CD"/>
    <w:rsid w:val="007679C2"/>
    <w:rsid w:val="007764F2"/>
    <w:rsid w:val="007857BA"/>
    <w:rsid w:val="00793EDA"/>
    <w:rsid w:val="007A3D2C"/>
    <w:rsid w:val="007A7CD2"/>
    <w:rsid w:val="007B6BC1"/>
    <w:rsid w:val="007B6C82"/>
    <w:rsid w:val="007C0B8C"/>
    <w:rsid w:val="007C1783"/>
    <w:rsid w:val="007D3DAE"/>
    <w:rsid w:val="007F295C"/>
    <w:rsid w:val="00801F18"/>
    <w:rsid w:val="00807AFE"/>
    <w:rsid w:val="008146DF"/>
    <w:rsid w:val="008238E6"/>
    <w:rsid w:val="0082521C"/>
    <w:rsid w:val="00843D7B"/>
    <w:rsid w:val="008468D9"/>
    <w:rsid w:val="0084732E"/>
    <w:rsid w:val="00852272"/>
    <w:rsid w:val="00856E77"/>
    <w:rsid w:val="008646D9"/>
    <w:rsid w:val="0087162D"/>
    <w:rsid w:val="0087530C"/>
    <w:rsid w:val="008A142F"/>
    <w:rsid w:val="008A1E8A"/>
    <w:rsid w:val="008A27DC"/>
    <w:rsid w:val="008A3EC5"/>
    <w:rsid w:val="008B13B0"/>
    <w:rsid w:val="008B5A87"/>
    <w:rsid w:val="008B6FB5"/>
    <w:rsid w:val="008C42CE"/>
    <w:rsid w:val="008C62BB"/>
    <w:rsid w:val="008D2F8D"/>
    <w:rsid w:val="00917205"/>
    <w:rsid w:val="00932846"/>
    <w:rsid w:val="00940854"/>
    <w:rsid w:val="009508D4"/>
    <w:rsid w:val="0097042F"/>
    <w:rsid w:val="009816D2"/>
    <w:rsid w:val="00982C25"/>
    <w:rsid w:val="0098374B"/>
    <w:rsid w:val="00990320"/>
    <w:rsid w:val="00997D99"/>
    <w:rsid w:val="009A0943"/>
    <w:rsid w:val="009A3EA8"/>
    <w:rsid w:val="009B6945"/>
    <w:rsid w:val="009D0F0A"/>
    <w:rsid w:val="009D1CAA"/>
    <w:rsid w:val="009E15B3"/>
    <w:rsid w:val="009E46B9"/>
    <w:rsid w:val="009E7E98"/>
    <w:rsid w:val="00A12BD9"/>
    <w:rsid w:val="00A13FA0"/>
    <w:rsid w:val="00A17CE2"/>
    <w:rsid w:val="00A218A1"/>
    <w:rsid w:val="00A467CE"/>
    <w:rsid w:val="00A52EBC"/>
    <w:rsid w:val="00A54B07"/>
    <w:rsid w:val="00A56BFF"/>
    <w:rsid w:val="00A63155"/>
    <w:rsid w:val="00A6570D"/>
    <w:rsid w:val="00A71A2B"/>
    <w:rsid w:val="00A7718A"/>
    <w:rsid w:val="00A86B25"/>
    <w:rsid w:val="00A936FC"/>
    <w:rsid w:val="00AA1592"/>
    <w:rsid w:val="00AA7679"/>
    <w:rsid w:val="00AB020B"/>
    <w:rsid w:val="00AB1989"/>
    <w:rsid w:val="00AB3A92"/>
    <w:rsid w:val="00B25DE1"/>
    <w:rsid w:val="00B27158"/>
    <w:rsid w:val="00B30299"/>
    <w:rsid w:val="00B30890"/>
    <w:rsid w:val="00B37185"/>
    <w:rsid w:val="00B63305"/>
    <w:rsid w:val="00B8480F"/>
    <w:rsid w:val="00B85192"/>
    <w:rsid w:val="00B91B4C"/>
    <w:rsid w:val="00B924C0"/>
    <w:rsid w:val="00BA3629"/>
    <w:rsid w:val="00BA3DAB"/>
    <w:rsid w:val="00BC57F9"/>
    <w:rsid w:val="00BD4AC7"/>
    <w:rsid w:val="00BE48B7"/>
    <w:rsid w:val="00BE4AE4"/>
    <w:rsid w:val="00BF6269"/>
    <w:rsid w:val="00C07B87"/>
    <w:rsid w:val="00C16A33"/>
    <w:rsid w:val="00C22A01"/>
    <w:rsid w:val="00C33B4D"/>
    <w:rsid w:val="00C3517A"/>
    <w:rsid w:val="00C36B0E"/>
    <w:rsid w:val="00C454E5"/>
    <w:rsid w:val="00C6594A"/>
    <w:rsid w:val="00C673C1"/>
    <w:rsid w:val="00C73CD4"/>
    <w:rsid w:val="00C75220"/>
    <w:rsid w:val="00C762B0"/>
    <w:rsid w:val="00C81524"/>
    <w:rsid w:val="00C925D7"/>
    <w:rsid w:val="00C94A63"/>
    <w:rsid w:val="00CA2A41"/>
    <w:rsid w:val="00CA5D23"/>
    <w:rsid w:val="00CB007D"/>
    <w:rsid w:val="00CB7F9F"/>
    <w:rsid w:val="00CC6764"/>
    <w:rsid w:val="00CD5DE6"/>
    <w:rsid w:val="00CE0E23"/>
    <w:rsid w:val="00CE64E4"/>
    <w:rsid w:val="00CF3D6A"/>
    <w:rsid w:val="00D07C68"/>
    <w:rsid w:val="00D10C38"/>
    <w:rsid w:val="00D12561"/>
    <w:rsid w:val="00D26A81"/>
    <w:rsid w:val="00D3236B"/>
    <w:rsid w:val="00D4012D"/>
    <w:rsid w:val="00D44C9E"/>
    <w:rsid w:val="00D76AC7"/>
    <w:rsid w:val="00D90A52"/>
    <w:rsid w:val="00D97BA4"/>
    <w:rsid w:val="00DC2D1F"/>
    <w:rsid w:val="00DE1A67"/>
    <w:rsid w:val="00DE1CAE"/>
    <w:rsid w:val="00DE30A5"/>
    <w:rsid w:val="00DF4C23"/>
    <w:rsid w:val="00DF584F"/>
    <w:rsid w:val="00E07F60"/>
    <w:rsid w:val="00E148FB"/>
    <w:rsid w:val="00E3336D"/>
    <w:rsid w:val="00E50789"/>
    <w:rsid w:val="00E567BE"/>
    <w:rsid w:val="00E616A7"/>
    <w:rsid w:val="00E65978"/>
    <w:rsid w:val="00E7240E"/>
    <w:rsid w:val="00E724C4"/>
    <w:rsid w:val="00E9102C"/>
    <w:rsid w:val="00E95FC7"/>
    <w:rsid w:val="00EA4DDE"/>
    <w:rsid w:val="00EA73CC"/>
    <w:rsid w:val="00ED2209"/>
    <w:rsid w:val="00ED2258"/>
    <w:rsid w:val="00ED419B"/>
    <w:rsid w:val="00EE0310"/>
    <w:rsid w:val="00EE0833"/>
    <w:rsid w:val="00EF3F69"/>
    <w:rsid w:val="00EF4F31"/>
    <w:rsid w:val="00F1081D"/>
    <w:rsid w:val="00F125C5"/>
    <w:rsid w:val="00F23C59"/>
    <w:rsid w:val="00F33F9F"/>
    <w:rsid w:val="00F41A60"/>
    <w:rsid w:val="00F46D98"/>
    <w:rsid w:val="00FA1C04"/>
    <w:rsid w:val="00FA5529"/>
    <w:rsid w:val="00FA65E9"/>
    <w:rsid w:val="00FB0C91"/>
    <w:rsid w:val="00FB16FE"/>
    <w:rsid w:val="00FB2617"/>
    <w:rsid w:val="00FD1800"/>
    <w:rsid w:val="00FD1F52"/>
    <w:rsid w:val="00FD41C9"/>
    <w:rsid w:val="00FE48B1"/>
    <w:rsid w:val="00FE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B27158"/>
    <w:pPr>
      <w:spacing w:line="280" w:lineRule="atLeast"/>
    </w:pPr>
    <w:rPr>
      <w:rFonts w:ascii="PostNL" w:hAnsi="PostNL"/>
      <w:spacing w:val="4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B2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271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B27158"/>
    <w:pPr>
      <w:spacing w:line="280" w:lineRule="atLeast"/>
    </w:pPr>
    <w:rPr>
      <w:rFonts w:ascii="PostNL" w:hAnsi="PostNL"/>
      <w:spacing w:val="4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B2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27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1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96C480CA.dotm</Template>
  <TotalTime>0</TotalTime>
  <Pages>1</Pages>
  <Words>285</Words>
  <Characters>1743</Characters>
  <Application>Microsoft Office Word</Application>
  <DocSecurity>4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Otzenberger, Paul (P.)</dc:creator>
  <cp:lastModifiedBy>Slaman, Paul (P.J.M.)</cp:lastModifiedBy>
  <cp:revision>2</cp:revision>
  <dcterms:created xsi:type="dcterms:W3CDTF">2015-02-18T12:58:00Z</dcterms:created>
  <dcterms:modified xsi:type="dcterms:W3CDTF">2015-02-18T12:58:00Z</dcterms:modified>
</cp:coreProperties>
</file>