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2D5" w:rsidRDefault="00240EC7" w:rsidP="00240EC7">
      <w:pPr>
        <w:pStyle w:val="1"/>
        <w:rPr>
          <w:lang w:val="en-US"/>
        </w:rPr>
      </w:pPr>
      <w:r>
        <w:rPr>
          <w:lang w:val="en-US"/>
        </w:rPr>
        <w:t>Team Member</w:t>
      </w:r>
      <w:r w:rsidR="00BB7B57">
        <w:rPr>
          <w:lang w:val="en-US"/>
        </w:rPr>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985"/>
      </w:tblGrid>
      <w:tr w:rsidR="00F512D5" w:rsidRPr="00BE26F1" w:rsidTr="00306E0C">
        <w:tc>
          <w:tcPr>
            <w:tcW w:w="2943" w:type="dxa"/>
            <w:shd w:val="clear" w:color="auto" w:fill="D9D9D9"/>
          </w:tcPr>
          <w:p w:rsidR="00F512D5" w:rsidRPr="00BE26F1" w:rsidRDefault="00F512D5" w:rsidP="00F254E2">
            <w:pPr>
              <w:spacing w:after="0" w:line="240" w:lineRule="auto"/>
              <w:rPr>
                <w:lang w:val="en-US"/>
              </w:rPr>
            </w:pPr>
            <w:r w:rsidRPr="00BE26F1">
              <w:rPr>
                <w:lang w:val="en-US"/>
              </w:rPr>
              <w:t xml:space="preserve">    </w:t>
            </w:r>
            <w:r>
              <w:rPr>
                <w:lang w:val="en-US"/>
              </w:rPr>
              <w:t>Name</w:t>
            </w:r>
          </w:p>
        </w:tc>
        <w:tc>
          <w:tcPr>
            <w:tcW w:w="1985" w:type="dxa"/>
            <w:shd w:val="clear" w:color="auto" w:fill="D9D9D9"/>
          </w:tcPr>
          <w:p w:rsidR="00F512D5" w:rsidRPr="00E273A2" w:rsidRDefault="00F512D5" w:rsidP="00240EC7">
            <w:pPr>
              <w:spacing w:after="0" w:line="240" w:lineRule="auto"/>
              <w:rPr>
                <w:lang w:val="en-US"/>
              </w:rPr>
            </w:pPr>
            <w:r>
              <w:rPr>
                <w:lang w:val="en-US"/>
              </w:rPr>
              <w:t>Student ID</w:t>
            </w:r>
          </w:p>
        </w:tc>
      </w:tr>
      <w:tr w:rsidR="00F512D5" w:rsidRPr="00BE26F1" w:rsidTr="00E245DC">
        <w:tc>
          <w:tcPr>
            <w:tcW w:w="2943" w:type="dxa"/>
            <w:shd w:val="clear" w:color="auto" w:fill="auto"/>
          </w:tcPr>
          <w:p w:rsidR="00F512D5" w:rsidRPr="00E273A2" w:rsidRDefault="00240EC7" w:rsidP="00F254E2">
            <w:pPr>
              <w:spacing w:after="0" w:line="240" w:lineRule="auto"/>
              <w:rPr>
                <w:lang w:val="en-US"/>
              </w:rPr>
            </w:pPr>
            <w:proofErr w:type="spellStart"/>
            <w:r w:rsidRPr="00240EC7">
              <w:rPr>
                <w:lang w:val="en-US"/>
              </w:rPr>
              <w:t>Yuheng</w:t>
            </w:r>
            <w:proofErr w:type="spellEnd"/>
            <w:r w:rsidRPr="00240EC7">
              <w:rPr>
                <w:lang w:val="en-US"/>
              </w:rPr>
              <w:t xml:space="preserve"> (Hugh) Song</w:t>
            </w:r>
          </w:p>
        </w:tc>
        <w:tc>
          <w:tcPr>
            <w:tcW w:w="1985" w:type="dxa"/>
            <w:shd w:val="clear" w:color="auto" w:fill="auto"/>
          </w:tcPr>
          <w:p w:rsidR="00F512D5" w:rsidRPr="00240EC7" w:rsidRDefault="00240EC7" w:rsidP="00F254E2">
            <w:pPr>
              <w:spacing w:after="0" w:line="240" w:lineRule="auto"/>
              <w:rPr>
                <w:lang w:val="en-US"/>
              </w:rPr>
            </w:pPr>
            <w:r w:rsidRPr="00240EC7">
              <w:rPr>
                <w:lang w:val="en-US"/>
              </w:rPr>
              <w:t>A00971421</w:t>
            </w:r>
          </w:p>
        </w:tc>
      </w:tr>
      <w:tr w:rsidR="00F512D5" w:rsidRPr="00306E0C" w:rsidTr="00E245DC">
        <w:tc>
          <w:tcPr>
            <w:tcW w:w="2943" w:type="dxa"/>
            <w:shd w:val="clear" w:color="auto" w:fill="auto"/>
          </w:tcPr>
          <w:p w:rsidR="00F512D5" w:rsidRPr="00E273A2" w:rsidRDefault="00240EC7" w:rsidP="00F254E2">
            <w:pPr>
              <w:spacing w:after="0" w:line="240" w:lineRule="auto"/>
              <w:rPr>
                <w:lang w:val="en-US"/>
              </w:rPr>
            </w:pPr>
            <w:r w:rsidRPr="00240EC7">
              <w:rPr>
                <w:lang w:val="en-US"/>
              </w:rPr>
              <w:t>Liang (Victor) Zhao</w:t>
            </w:r>
          </w:p>
        </w:tc>
        <w:tc>
          <w:tcPr>
            <w:tcW w:w="1985" w:type="dxa"/>
            <w:shd w:val="clear" w:color="auto" w:fill="auto"/>
          </w:tcPr>
          <w:p w:rsidR="00F512D5" w:rsidRPr="00BE26F1" w:rsidRDefault="00240EC7" w:rsidP="00F254E2">
            <w:pPr>
              <w:spacing w:after="0" w:line="240" w:lineRule="auto"/>
              <w:rPr>
                <w:lang w:val="en-US"/>
              </w:rPr>
            </w:pPr>
            <w:r w:rsidRPr="00240EC7">
              <w:rPr>
                <w:lang w:val="en-US"/>
              </w:rPr>
              <w:t>A00936830</w:t>
            </w:r>
          </w:p>
        </w:tc>
      </w:tr>
      <w:tr w:rsidR="00F512D5" w:rsidRPr="00BE26F1" w:rsidTr="00E245DC">
        <w:tc>
          <w:tcPr>
            <w:tcW w:w="2943" w:type="dxa"/>
            <w:shd w:val="clear" w:color="auto" w:fill="auto"/>
          </w:tcPr>
          <w:p w:rsidR="00F512D5" w:rsidRPr="00E273A2" w:rsidRDefault="00240EC7" w:rsidP="00F254E2">
            <w:pPr>
              <w:spacing w:after="0" w:line="240" w:lineRule="auto"/>
              <w:rPr>
                <w:lang w:val="en-US"/>
              </w:rPr>
            </w:pPr>
            <w:proofErr w:type="spellStart"/>
            <w:r w:rsidRPr="00240EC7">
              <w:rPr>
                <w:lang w:val="en-US"/>
              </w:rPr>
              <w:t>Mingkai</w:t>
            </w:r>
            <w:proofErr w:type="spellEnd"/>
            <w:r w:rsidRPr="00240EC7">
              <w:rPr>
                <w:lang w:val="en-US"/>
              </w:rPr>
              <w:t xml:space="preserve"> (Benjamin) </w:t>
            </w:r>
            <w:proofErr w:type="spellStart"/>
            <w:r w:rsidRPr="00240EC7">
              <w:rPr>
                <w:lang w:val="en-US"/>
              </w:rPr>
              <w:t>Hao</w:t>
            </w:r>
            <w:proofErr w:type="spellEnd"/>
          </w:p>
        </w:tc>
        <w:tc>
          <w:tcPr>
            <w:tcW w:w="1985" w:type="dxa"/>
            <w:shd w:val="clear" w:color="auto" w:fill="auto"/>
          </w:tcPr>
          <w:p w:rsidR="00F512D5" w:rsidRPr="00240EC7" w:rsidRDefault="00240EC7" w:rsidP="00F254E2">
            <w:pPr>
              <w:spacing w:after="0" w:line="240" w:lineRule="auto"/>
              <w:rPr>
                <w:lang w:val="en-US"/>
              </w:rPr>
            </w:pPr>
            <w:r w:rsidRPr="00240EC7">
              <w:rPr>
                <w:lang w:val="en-US"/>
              </w:rPr>
              <w:t>A00955382</w:t>
            </w:r>
          </w:p>
        </w:tc>
      </w:tr>
      <w:tr w:rsidR="00240EC7" w:rsidRPr="00BE26F1" w:rsidTr="00E245DC">
        <w:tc>
          <w:tcPr>
            <w:tcW w:w="2943" w:type="dxa"/>
            <w:shd w:val="clear" w:color="auto" w:fill="auto"/>
          </w:tcPr>
          <w:p w:rsidR="00240EC7" w:rsidRPr="00240EC7" w:rsidRDefault="00240EC7" w:rsidP="00F254E2">
            <w:pPr>
              <w:spacing w:after="0" w:line="240" w:lineRule="auto"/>
              <w:rPr>
                <w:lang w:val="en-US"/>
              </w:rPr>
            </w:pPr>
            <w:r w:rsidRPr="00240EC7">
              <w:rPr>
                <w:rFonts w:cs="Calibri"/>
                <w:sz w:val="24"/>
                <w:szCs w:val="24"/>
              </w:rPr>
              <w:t>Hai Hua (Ryan) Tan</w:t>
            </w:r>
          </w:p>
        </w:tc>
        <w:tc>
          <w:tcPr>
            <w:tcW w:w="1985" w:type="dxa"/>
            <w:shd w:val="clear" w:color="auto" w:fill="auto"/>
          </w:tcPr>
          <w:p w:rsidR="00240EC7" w:rsidRPr="00240EC7" w:rsidRDefault="00240EC7" w:rsidP="00F254E2">
            <w:pPr>
              <w:spacing w:after="0" w:line="240" w:lineRule="auto"/>
              <w:rPr>
                <w:lang w:val="en-US"/>
              </w:rPr>
            </w:pPr>
            <w:r w:rsidRPr="00240EC7">
              <w:rPr>
                <w:lang w:val="en-US"/>
              </w:rPr>
              <w:t>A00950721</w:t>
            </w:r>
          </w:p>
        </w:tc>
      </w:tr>
      <w:tr w:rsidR="00240EC7" w:rsidRPr="00BE26F1" w:rsidTr="00E245DC">
        <w:tc>
          <w:tcPr>
            <w:tcW w:w="2943" w:type="dxa"/>
            <w:shd w:val="clear" w:color="auto" w:fill="auto"/>
          </w:tcPr>
          <w:p w:rsidR="00240EC7" w:rsidRPr="00240EC7" w:rsidRDefault="00240EC7" w:rsidP="00F254E2">
            <w:pPr>
              <w:spacing w:after="0" w:line="240" w:lineRule="auto"/>
              <w:rPr>
                <w:rFonts w:cs="Calibri"/>
                <w:sz w:val="24"/>
                <w:szCs w:val="24"/>
              </w:rPr>
            </w:pPr>
            <w:r w:rsidRPr="00240EC7">
              <w:rPr>
                <w:rFonts w:cs="Calibri"/>
                <w:sz w:val="24"/>
                <w:szCs w:val="24"/>
              </w:rPr>
              <w:t>Tse-kuang (Ebon) Chung</w:t>
            </w:r>
          </w:p>
        </w:tc>
        <w:tc>
          <w:tcPr>
            <w:tcW w:w="1985" w:type="dxa"/>
            <w:shd w:val="clear" w:color="auto" w:fill="auto"/>
          </w:tcPr>
          <w:p w:rsidR="00240EC7" w:rsidRPr="00240EC7" w:rsidRDefault="00240EC7" w:rsidP="00F254E2">
            <w:pPr>
              <w:spacing w:after="0" w:line="240" w:lineRule="auto"/>
              <w:rPr>
                <w:lang w:val="en-US"/>
              </w:rPr>
            </w:pPr>
            <w:r w:rsidRPr="00240EC7">
              <w:rPr>
                <w:lang w:val="en-US"/>
              </w:rPr>
              <w:t>A00971903</w:t>
            </w:r>
          </w:p>
        </w:tc>
      </w:tr>
    </w:tbl>
    <w:p w:rsidR="00F512D5" w:rsidRDefault="00F512D5" w:rsidP="00F74DC0">
      <w:pPr>
        <w:rPr>
          <w:b/>
          <w:color w:val="000000"/>
          <w:sz w:val="24"/>
          <w:lang w:val="en-US"/>
        </w:rPr>
      </w:pPr>
    </w:p>
    <w:p w:rsidR="00CD05DF" w:rsidRDefault="00F74DC0" w:rsidP="00F74DC0">
      <w:pPr>
        <w:rPr>
          <w:lang w:val="en-US"/>
        </w:rPr>
      </w:pPr>
      <w:r w:rsidRPr="00240EC7">
        <w:rPr>
          <w:rStyle w:val="10"/>
        </w:rPr>
        <w:t xml:space="preserve">Background </w:t>
      </w:r>
      <w:r w:rsidR="006805D7" w:rsidRPr="007B2459">
        <w:rPr>
          <w:lang w:val="en-US"/>
        </w:rPr>
        <w:br/>
      </w:r>
      <w:r w:rsidR="0020468D">
        <w:rPr>
          <w:lang w:val="en-US"/>
        </w:rPr>
        <w:t>Many</w:t>
      </w:r>
      <w:r w:rsidR="00FB1DAA">
        <w:rPr>
          <w:lang w:val="en-US"/>
        </w:rPr>
        <w:t xml:space="preserve"> students</w:t>
      </w:r>
      <w:r w:rsidR="006761A3">
        <w:rPr>
          <w:lang w:val="en-US"/>
        </w:rPr>
        <w:t xml:space="preserve"> </w:t>
      </w:r>
      <w:r w:rsidR="00884568">
        <w:rPr>
          <w:lang w:val="en-US"/>
        </w:rPr>
        <w:t xml:space="preserve">are </w:t>
      </w:r>
      <w:r w:rsidR="00F86576">
        <w:rPr>
          <w:lang w:val="en-US"/>
        </w:rPr>
        <w:t xml:space="preserve">often </w:t>
      </w:r>
      <w:r w:rsidR="00884568">
        <w:rPr>
          <w:lang w:val="en-US"/>
        </w:rPr>
        <w:t xml:space="preserve">struggling </w:t>
      </w:r>
      <w:r w:rsidR="00953DE6">
        <w:rPr>
          <w:lang w:val="en-US"/>
        </w:rPr>
        <w:t>when</w:t>
      </w:r>
      <w:r w:rsidR="0096580D">
        <w:rPr>
          <w:lang w:val="en-US"/>
        </w:rPr>
        <w:t xml:space="preserve"> </w:t>
      </w:r>
      <w:r w:rsidR="0020468D">
        <w:rPr>
          <w:lang w:val="en-US"/>
        </w:rPr>
        <w:t xml:space="preserve">they need to </w:t>
      </w:r>
      <w:r w:rsidR="0096580D">
        <w:rPr>
          <w:lang w:val="en-US"/>
        </w:rPr>
        <w:t>mak</w:t>
      </w:r>
      <w:r w:rsidR="0020468D">
        <w:rPr>
          <w:lang w:val="en-US"/>
        </w:rPr>
        <w:t>e</w:t>
      </w:r>
      <w:r w:rsidR="0096580D">
        <w:rPr>
          <w:lang w:val="en-US"/>
        </w:rPr>
        <w:t xml:space="preserve"> a decision among</w:t>
      </w:r>
      <w:r w:rsidR="006761A3">
        <w:rPr>
          <w:lang w:val="en-US"/>
        </w:rPr>
        <w:t xml:space="preserve"> tons of information from various sources which may or may not be true. </w:t>
      </w:r>
      <w:r w:rsidR="00240EC7">
        <w:rPr>
          <w:lang w:val="en-US"/>
        </w:rPr>
        <w:t>O</w:t>
      </w:r>
      <w:r w:rsidR="005939F9">
        <w:rPr>
          <w:lang w:val="en-US"/>
        </w:rPr>
        <w:t>ur web</w:t>
      </w:r>
      <w:r w:rsidR="006761A3" w:rsidRPr="006761A3">
        <w:rPr>
          <w:lang w:val="en-US"/>
        </w:rPr>
        <w:t xml:space="preserve">site </w:t>
      </w:r>
      <w:r w:rsidR="006D3A09">
        <w:rPr>
          <w:lang w:val="en-US"/>
        </w:rPr>
        <w:t xml:space="preserve">is </w:t>
      </w:r>
      <w:r w:rsidR="00240EC7">
        <w:rPr>
          <w:lang w:val="en-US"/>
        </w:rPr>
        <w:t>dedicate</w:t>
      </w:r>
      <w:r w:rsidR="006D3A09">
        <w:rPr>
          <w:lang w:val="en-US"/>
        </w:rPr>
        <w:t>d</w:t>
      </w:r>
      <w:r w:rsidR="00240EC7">
        <w:rPr>
          <w:lang w:val="en-US"/>
        </w:rPr>
        <w:t xml:space="preserve"> to </w:t>
      </w:r>
      <w:r w:rsidR="006761A3" w:rsidRPr="006761A3">
        <w:rPr>
          <w:lang w:val="en-US"/>
        </w:rPr>
        <w:t xml:space="preserve">provide </w:t>
      </w:r>
      <w:r w:rsidR="00240EC7">
        <w:rPr>
          <w:lang w:val="en-US"/>
        </w:rPr>
        <w:t xml:space="preserve">accessibility of </w:t>
      </w:r>
      <w:r w:rsidR="006761A3" w:rsidRPr="006761A3">
        <w:rPr>
          <w:lang w:val="en-US"/>
        </w:rPr>
        <w:t>useful, accurate information for international students.</w:t>
      </w:r>
    </w:p>
    <w:p w:rsidR="00CD05DF" w:rsidRDefault="00CD05DF" w:rsidP="00F74DC0">
      <w:pPr>
        <w:rPr>
          <w:lang w:val="en-US"/>
        </w:rPr>
      </w:pPr>
      <w:r w:rsidRPr="00240EC7">
        <w:rPr>
          <w:rStyle w:val="10"/>
          <w:lang w:val="en-US"/>
        </w:rPr>
        <w:t>Purpose and Goals</w:t>
      </w:r>
      <w:r w:rsidR="006805D7" w:rsidRPr="006805D7">
        <w:rPr>
          <w:lang w:val="en-US"/>
        </w:rPr>
        <w:br/>
      </w:r>
      <w:r w:rsidR="001358AE">
        <w:rPr>
          <w:lang w:val="en-US"/>
        </w:rPr>
        <w:t>The</w:t>
      </w:r>
      <w:r w:rsidRPr="00CD05DF">
        <w:rPr>
          <w:lang w:val="en-US"/>
        </w:rPr>
        <w:t xml:space="preserve"> purpose </w:t>
      </w:r>
      <w:r w:rsidR="001358AE">
        <w:rPr>
          <w:lang w:val="en-US"/>
        </w:rPr>
        <w:t xml:space="preserve">of our website </w:t>
      </w:r>
      <w:r w:rsidRPr="00CD05DF">
        <w:rPr>
          <w:lang w:val="en-US"/>
        </w:rPr>
        <w:t xml:space="preserve">is to help international students to be familiar with Vancouver, BC. With the information on the website, students can </w:t>
      </w:r>
      <w:r w:rsidR="001358AE">
        <w:rPr>
          <w:lang w:val="en-US"/>
        </w:rPr>
        <w:t>obtain</w:t>
      </w:r>
      <w:r w:rsidRPr="00CD05DF">
        <w:rPr>
          <w:lang w:val="en-US"/>
        </w:rPr>
        <w:t xml:space="preserve"> the useful </w:t>
      </w:r>
      <w:r w:rsidR="00E529C1">
        <w:rPr>
          <w:lang w:val="en-US"/>
        </w:rPr>
        <w:t>knowledge and skills</w:t>
      </w:r>
      <w:r w:rsidRPr="00CD05DF">
        <w:rPr>
          <w:lang w:val="en-US"/>
        </w:rPr>
        <w:t xml:space="preserve"> about living in Vancouver </w:t>
      </w:r>
      <w:r w:rsidR="001358AE">
        <w:rPr>
          <w:lang w:val="en-US"/>
        </w:rPr>
        <w:t>which can help them</w:t>
      </w:r>
      <w:r w:rsidRPr="00CD05DF">
        <w:rPr>
          <w:lang w:val="en-US"/>
        </w:rPr>
        <w:t xml:space="preserve"> adapt </w:t>
      </w:r>
      <w:r w:rsidR="001358AE">
        <w:rPr>
          <w:lang w:val="en-US"/>
        </w:rPr>
        <w:t xml:space="preserve">the </w:t>
      </w:r>
      <w:r w:rsidRPr="00CD05DF">
        <w:rPr>
          <w:lang w:val="en-US"/>
        </w:rPr>
        <w:t>new environment quickly</w:t>
      </w:r>
      <w:r w:rsidR="001358AE">
        <w:rPr>
          <w:lang w:val="en-US"/>
        </w:rPr>
        <w:t xml:space="preserve"> and make their living and study easier</w:t>
      </w:r>
      <w:r w:rsidRPr="00CD05DF">
        <w:rPr>
          <w:lang w:val="en-US"/>
        </w:rPr>
        <w:t>.</w:t>
      </w:r>
    </w:p>
    <w:p w:rsidR="00CD05DF" w:rsidRPr="00CD05DF" w:rsidRDefault="00CD05DF" w:rsidP="00240EC7">
      <w:pPr>
        <w:pStyle w:val="1"/>
        <w:rPr>
          <w:lang w:val="en-US"/>
        </w:rPr>
      </w:pPr>
      <w:r w:rsidRPr="00CD05DF">
        <w:rPr>
          <w:lang w:val="en-US"/>
        </w:rPr>
        <w:t>Target Audience</w:t>
      </w:r>
    </w:p>
    <w:p w:rsidR="00CD05DF" w:rsidRPr="00CD05DF" w:rsidRDefault="00CD05DF" w:rsidP="00CD05DF">
      <w:pPr>
        <w:pStyle w:val="a4"/>
        <w:numPr>
          <w:ilvl w:val="0"/>
          <w:numId w:val="5"/>
        </w:numPr>
        <w:rPr>
          <w:lang w:val="en-US"/>
        </w:rPr>
      </w:pPr>
      <w:r w:rsidRPr="00CD05DF">
        <w:rPr>
          <w:lang w:val="en-US"/>
        </w:rPr>
        <w:t>International students</w:t>
      </w:r>
    </w:p>
    <w:p w:rsidR="00CD05DF" w:rsidRPr="00CD05DF" w:rsidRDefault="00CD05DF" w:rsidP="00CD05DF">
      <w:pPr>
        <w:pStyle w:val="a4"/>
        <w:numPr>
          <w:ilvl w:val="0"/>
          <w:numId w:val="5"/>
        </w:numPr>
        <w:rPr>
          <w:lang w:val="en-US"/>
        </w:rPr>
      </w:pPr>
      <w:r w:rsidRPr="00CD05DF">
        <w:rPr>
          <w:lang w:val="en-US"/>
        </w:rPr>
        <w:t>Visitors and traveler</w:t>
      </w:r>
      <w:r w:rsidR="00204A72">
        <w:rPr>
          <w:lang w:val="en-US"/>
        </w:rPr>
        <w:t>s</w:t>
      </w:r>
    </w:p>
    <w:p w:rsidR="00CD05DF" w:rsidRPr="00CD05DF" w:rsidRDefault="00CD05DF" w:rsidP="00CD05DF">
      <w:pPr>
        <w:pStyle w:val="a4"/>
        <w:numPr>
          <w:ilvl w:val="0"/>
          <w:numId w:val="5"/>
        </w:numPr>
        <w:rPr>
          <w:lang w:val="en-US"/>
        </w:rPr>
      </w:pPr>
      <w:r w:rsidRPr="00CD05DF">
        <w:rPr>
          <w:lang w:val="en-US"/>
        </w:rPr>
        <w:t>People who are planning to come to Vancouver</w:t>
      </w:r>
    </w:p>
    <w:p w:rsidR="00CD05DF" w:rsidRPr="00CD05DF" w:rsidRDefault="00CD05DF" w:rsidP="00CD05DF">
      <w:pPr>
        <w:pStyle w:val="a4"/>
        <w:numPr>
          <w:ilvl w:val="0"/>
          <w:numId w:val="5"/>
        </w:numPr>
        <w:rPr>
          <w:lang w:val="en-US"/>
        </w:rPr>
      </w:pPr>
      <w:r w:rsidRPr="00CD05DF">
        <w:rPr>
          <w:lang w:val="en-US"/>
        </w:rPr>
        <w:t>Institutions and agencies</w:t>
      </w:r>
    </w:p>
    <w:p w:rsidR="004C05BF" w:rsidRPr="004C05BF" w:rsidRDefault="00F74DC0" w:rsidP="00BB7B57">
      <w:pPr>
        <w:pStyle w:val="1"/>
        <w:rPr>
          <w:lang w:val="en-US"/>
        </w:rPr>
      </w:pPr>
      <w:r>
        <w:rPr>
          <w:lang w:val="en-US"/>
        </w:rPr>
        <w:t>Objectives</w:t>
      </w:r>
    </w:p>
    <w:p w:rsidR="00DF79EF" w:rsidRDefault="00DF79EF" w:rsidP="00E43376">
      <w:pPr>
        <w:pStyle w:val="a4"/>
        <w:ind w:left="0"/>
        <w:rPr>
          <w:lang w:val="en-US"/>
        </w:rPr>
      </w:pPr>
      <w:r>
        <w:rPr>
          <w:lang w:val="en-US"/>
        </w:rPr>
        <w:t xml:space="preserve">Our website will accomplish </w:t>
      </w:r>
      <w:r w:rsidR="00C45F2A">
        <w:rPr>
          <w:lang w:val="en-US"/>
        </w:rPr>
        <w:t>three</w:t>
      </w:r>
      <w:r>
        <w:rPr>
          <w:lang w:val="en-US"/>
        </w:rPr>
        <w:t xml:space="preserve"> main functionalities:</w:t>
      </w:r>
    </w:p>
    <w:p w:rsidR="00DF79EF" w:rsidRDefault="00E529C1" w:rsidP="00E529C1">
      <w:pPr>
        <w:pStyle w:val="a4"/>
        <w:numPr>
          <w:ilvl w:val="0"/>
          <w:numId w:val="7"/>
        </w:numPr>
        <w:rPr>
          <w:lang w:val="en-US"/>
        </w:rPr>
      </w:pPr>
      <w:r>
        <w:rPr>
          <w:lang w:val="en-US"/>
        </w:rPr>
        <w:t>Study i</w:t>
      </w:r>
      <w:r w:rsidR="00DF79EF">
        <w:rPr>
          <w:lang w:val="en-US"/>
        </w:rPr>
        <w:t xml:space="preserve">nformation </w:t>
      </w:r>
      <w:r w:rsidR="002B2B32">
        <w:rPr>
          <w:lang w:val="en-US"/>
        </w:rPr>
        <w:t>section</w:t>
      </w:r>
    </w:p>
    <w:p w:rsidR="00E529C1" w:rsidRDefault="002B2B32" w:rsidP="002B2B32">
      <w:pPr>
        <w:pStyle w:val="a4"/>
        <w:rPr>
          <w:lang w:val="en-US"/>
        </w:rPr>
      </w:pPr>
      <w:r>
        <w:rPr>
          <w:lang w:val="en-US"/>
        </w:rPr>
        <w:t>Our</w:t>
      </w:r>
      <w:r w:rsidR="0020468D">
        <w:rPr>
          <w:lang w:val="en-US"/>
        </w:rPr>
        <w:t xml:space="preserve"> website</w:t>
      </w:r>
      <w:r>
        <w:rPr>
          <w:lang w:val="en-US"/>
        </w:rPr>
        <w:t xml:space="preserve"> collect</w:t>
      </w:r>
      <w:r w:rsidR="0020468D">
        <w:rPr>
          <w:lang w:val="en-US"/>
        </w:rPr>
        <w:t>s</w:t>
      </w:r>
      <w:r>
        <w:rPr>
          <w:lang w:val="en-US"/>
        </w:rPr>
        <w:t xml:space="preserve"> the </w:t>
      </w:r>
      <w:r w:rsidR="00E529C1">
        <w:rPr>
          <w:lang w:val="en-US"/>
        </w:rPr>
        <w:t>application information, introduction of school</w:t>
      </w:r>
      <w:r w:rsidR="0020468D">
        <w:rPr>
          <w:lang w:val="en-US"/>
        </w:rPr>
        <w:t>s</w:t>
      </w:r>
      <w:r w:rsidR="00BD4AAA">
        <w:rPr>
          <w:lang w:val="en-US"/>
        </w:rPr>
        <w:t>,</w:t>
      </w:r>
      <w:r w:rsidR="00E529C1">
        <w:rPr>
          <w:lang w:val="en-US"/>
        </w:rPr>
        <w:t xml:space="preserve"> and school-choosing suggestion in </w:t>
      </w:r>
      <w:r w:rsidR="0020468D">
        <w:rPr>
          <w:lang w:val="en-US"/>
        </w:rPr>
        <w:t>this section</w:t>
      </w:r>
      <w:r w:rsidR="00E529C1">
        <w:rPr>
          <w:lang w:val="en-US"/>
        </w:rPr>
        <w:t xml:space="preserve">. </w:t>
      </w:r>
      <w:r>
        <w:rPr>
          <w:lang w:val="en-US"/>
        </w:rPr>
        <w:t>Students can also share their own experiences in applying schools.</w:t>
      </w:r>
    </w:p>
    <w:p w:rsidR="00E529C1" w:rsidRDefault="00E529C1" w:rsidP="00E529C1">
      <w:pPr>
        <w:pStyle w:val="a4"/>
        <w:numPr>
          <w:ilvl w:val="0"/>
          <w:numId w:val="7"/>
        </w:numPr>
        <w:rPr>
          <w:lang w:val="en-US"/>
        </w:rPr>
      </w:pPr>
      <w:r>
        <w:rPr>
          <w:lang w:val="en-US"/>
        </w:rPr>
        <w:t xml:space="preserve">Living </w:t>
      </w:r>
      <w:r w:rsidR="002B2B32">
        <w:rPr>
          <w:lang w:val="en-US"/>
        </w:rPr>
        <w:t>information section:</w:t>
      </w:r>
    </w:p>
    <w:p w:rsidR="002B2B32" w:rsidRDefault="0020468D" w:rsidP="002B2B32">
      <w:pPr>
        <w:pStyle w:val="a4"/>
        <w:rPr>
          <w:lang w:val="en-US"/>
        </w:rPr>
      </w:pPr>
      <w:r>
        <w:rPr>
          <w:lang w:val="en-US"/>
        </w:rPr>
        <w:t xml:space="preserve">The website </w:t>
      </w:r>
      <w:r w:rsidR="002B2B32">
        <w:rPr>
          <w:lang w:val="en-US"/>
        </w:rPr>
        <w:t>gather</w:t>
      </w:r>
      <w:r>
        <w:rPr>
          <w:lang w:val="en-US"/>
        </w:rPr>
        <w:t>s</w:t>
      </w:r>
      <w:r w:rsidR="002B2B32">
        <w:rPr>
          <w:lang w:val="en-US"/>
        </w:rPr>
        <w:t xml:space="preserve"> </w:t>
      </w:r>
      <w:r w:rsidR="00C45F2A">
        <w:rPr>
          <w:lang w:val="en-US"/>
        </w:rPr>
        <w:t xml:space="preserve">the </w:t>
      </w:r>
      <w:r w:rsidR="002B2B32">
        <w:rPr>
          <w:lang w:val="en-US"/>
        </w:rPr>
        <w:t xml:space="preserve">most useful living information to help international students </w:t>
      </w:r>
      <w:r w:rsidR="00C45F2A">
        <w:rPr>
          <w:lang w:val="en-US"/>
        </w:rPr>
        <w:t xml:space="preserve">to </w:t>
      </w:r>
      <w:r w:rsidR="002B2B32">
        <w:rPr>
          <w:lang w:val="en-US"/>
        </w:rPr>
        <w:t xml:space="preserve">adapt to their new lives, including </w:t>
      </w:r>
      <w:r w:rsidR="0046048F">
        <w:rPr>
          <w:lang w:val="en-US"/>
        </w:rPr>
        <w:t>food, transportation,</w:t>
      </w:r>
      <w:r w:rsidR="002B2B32" w:rsidRPr="002B2B32">
        <w:t xml:space="preserve"> </w:t>
      </w:r>
      <w:r w:rsidR="0046048F">
        <w:rPr>
          <w:lang w:val="en-US"/>
        </w:rPr>
        <w:t>accommodation</w:t>
      </w:r>
      <w:r w:rsidR="002B2B32">
        <w:rPr>
          <w:lang w:val="en-US"/>
        </w:rPr>
        <w:t xml:space="preserve"> and</w:t>
      </w:r>
      <w:r w:rsidR="0046048F">
        <w:rPr>
          <w:lang w:val="en-US"/>
        </w:rPr>
        <w:t xml:space="preserve"> interesting places in the city. Students can also learn some Canadian culture in this section.</w:t>
      </w:r>
    </w:p>
    <w:p w:rsidR="002B2B32" w:rsidRDefault="002B2B32" w:rsidP="00E529C1">
      <w:pPr>
        <w:pStyle w:val="a4"/>
        <w:numPr>
          <w:ilvl w:val="0"/>
          <w:numId w:val="7"/>
        </w:numPr>
        <w:rPr>
          <w:lang w:val="en-US"/>
        </w:rPr>
      </w:pPr>
      <w:r>
        <w:rPr>
          <w:lang w:val="en-US"/>
        </w:rPr>
        <w:t>Communicating section</w:t>
      </w:r>
    </w:p>
    <w:p w:rsidR="00240EC7" w:rsidRDefault="0020468D" w:rsidP="00854E31">
      <w:pPr>
        <w:pStyle w:val="a4"/>
        <w:rPr>
          <w:lang w:val="en-US"/>
        </w:rPr>
      </w:pPr>
      <w:r>
        <w:rPr>
          <w:lang w:val="en-US"/>
        </w:rPr>
        <w:t xml:space="preserve">The website </w:t>
      </w:r>
      <w:r w:rsidR="00854E31">
        <w:rPr>
          <w:lang w:val="en-US"/>
        </w:rPr>
        <w:t>provide</w:t>
      </w:r>
      <w:r>
        <w:rPr>
          <w:lang w:val="en-US"/>
        </w:rPr>
        <w:t>s</w:t>
      </w:r>
      <w:r w:rsidR="00854E31">
        <w:rPr>
          <w:lang w:val="en-US"/>
        </w:rPr>
        <w:t xml:space="preserve"> a platform for students to </w:t>
      </w:r>
      <w:r w:rsidR="00C45F2A">
        <w:rPr>
          <w:lang w:val="en-US"/>
        </w:rPr>
        <w:t>be</w:t>
      </w:r>
      <w:r w:rsidR="00854E31">
        <w:rPr>
          <w:lang w:val="en-US"/>
        </w:rPr>
        <w:t xml:space="preserve"> connected with</w:t>
      </w:r>
      <w:r>
        <w:rPr>
          <w:lang w:val="en-US"/>
        </w:rPr>
        <w:t xml:space="preserve"> </w:t>
      </w:r>
      <w:r w:rsidR="00BD4AAA">
        <w:rPr>
          <w:lang w:val="en-US"/>
        </w:rPr>
        <w:t xml:space="preserve">the </w:t>
      </w:r>
      <w:r>
        <w:rPr>
          <w:lang w:val="en-US"/>
        </w:rPr>
        <w:t xml:space="preserve">people </w:t>
      </w:r>
      <w:r w:rsidR="00BD4AAA">
        <w:rPr>
          <w:lang w:val="en-US"/>
        </w:rPr>
        <w:t xml:space="preserve">who </w:t>
      </w:r>
      <w:r>
        <w:rPr>
          <w:lang w:val="en-US"/>
        </w:rPr>
        <w:t>they may want to know</w:t>
      </w:r>
      <w:r w:rsidR="00D41C89">
        <w:rPr>
          <w:lang w:val="en-US"/>
        </w:rPr>
        <w:t>.</w:t>
      </w:r>
    </w:p>
    <w:p w:rsidR="00360210" w:rsidRDefault="00360210" w:rsidP="00854E31">
      <w:pPr>
        <w:pStyle w:val="a4"/>
        <w:rPr>
          <w:lang w:val="en-US"/>
        </w:rPr>
      </w:pPr>
    </w:p>
    <w:p w:rsidR="00360210" w:rsidRDefault="00360210" w:rsidP="00854E31">
      <w:pPr>
        <w:pStyle w:val="a4"/>
        <w:rPr>
          <w:lang w:val="en-US"/>
        </w:rPr>
      </w:pPr>
    </w:p>
    <w:p w:rsidR="00360210" w:rsidRDefault="00360210" w:rsidP="00854E31">
      <w:pPr>
        <w:pStyle w:val="a4"/>
        <w:rPr>
          <w:lang w:val="en-US"/>
        </w:rPr>
      </w:pPr>
    </w:p>
    <w:p w:rsidR="00360210" w:rsidRDefault="00360210" w:rsidP="00854E31">
      <w:pPr>
        <w:pStyle w:val="a4"/>
        <w:rPr>
          <w:lang w:val="en-US"/>
        </w:rPr>
      </w:pPr>
    </w:p>
    <w:p w:rsidR="00240EC7" w:rsidRPr="00240EC7" w:rsidRDefault="00240EC7" w:rsidP="00240EC7">
      <w:pPr>
        <w:pStyle w:val="1"/>
        <w:rPr>
          <w:lang w:val="en-US"/>
        </w:rPr>
      </w:pPr>
      <w:r w:rsidRPr="00240EC7">
        <w:rPr>
          <w:lang w:val="en-US"/>
        </w:rPr>
        <w:lastRenderedPageBreak/>
        <w:t>Type of Content</w:t>
      </w:r>
    </w:p>
    <w:p w:rsidR="00DB6A28" w:rsidRDefault="00DB6A28" w:rsidP="00240EC7">
      <w:pPr>
        <w:pStyle w:val="a4"/>
        <w:ind w:left="0"/>
        <w:rPr>
          <w:lang w:val="en-US"/>
        </w:rPr>
      </w:pPr>
      <w:r>
        <w:rPr>
          <w:lang w:val="en-US"/>
        </w:rPr>
        <w:t>The website will employ various type</w:t>
      </w:r>
      <w:r w:rsidR="002A7E06">
        <w:rPr>
          <w:lang w:val="en-US"/>
        </w:rPr>
        <w:t>s of element</w:t>
      </w:r>
      <w:r>
        <w:rPr>
          <w:lang w:val="en-US"/>
        </w:rPr>
        <w:t xml:space="preserve"> to make a</w:t>
      </w:r>
      <w:r w:rsidR="00F42DB4">
        <w:rPr>
          <w:lang w:val="en-US"/>
        </w:rPr>
        <w:t>n</w:t>
      </w:r>
      <w:r>
        <w:rPr>
          <w:lang w:val="en-US"/>
        </w:rPr>
        <w:t xml:space="preserve"> </w:t>
      </w:r>
      <w:r w:rsidR="009B61B3">
        <w:rPr>
          <w:lang w:val="en-US"/>
        </w:rPr>
        <w:t>attractive</w:t>
      </w:r>
      <w:r>
        <w:rPr>
          <w:lang w:val="en-US"/>
        </w:rPr>
        <w:t xml:space="preserve"> presentation of the content. </w:t>
      </w:r>
    </w:p>
    <w:p w:rsidR="00DB6A28" w:rsidRDefault="00DB6A28" w:rsidP="00DB6A28">
      <w:pPr>
        <w:pStyle w:val="a4"/>
        <w:numPr>
          <w:ilvl w:val="0"/>
          <w:numId w:val="7"/>
        </w:numPr>
        <w:rPr>
          <w:lang w:val="en-US"/>
        </w:rPr>
      </w:pPr>
      <w:r>
        <w:rPr>
          <w:lang w:val="en-US"/>
        </w:rPr>
        <w:t>Text</w:t>
      </w:r>
    </w:p>
    <w:p w:rsidR="00DB6A28" w:rsidRDefault="00DB6A28" w:rsidP="00DB6A28">
      <w:pPr>
        <w:pStyle w:val="a4"/>
        <w:rPr>
          <w:lang w:val="en-US" w:eastAsia="zh-CN"/>
        </w:rPr>
      </w:pPr>
      <w:r>
        <w:rPr>
          <w:lang w:val="en-US"/>
        </w:rPr>
        <w:t xml:space="preserve">Text is used to </w:t>
      </w:r>
      <w:r w:rsidR="00FB3BB3">
        <w:rPr>
          <w:lang w:val="en-US"/>
        </w:rPr>
        <w:t xml:space="preserve">describe the basic information. To make a neat and comfortable looking, different fonts, headings, div, span will be combined in our website. Meanwhile, some </w:t>
      </w:r>
      <w:r w:rsidR="00FF13FF" w:rsidRPr="006A4CD1">
        <w:rPr>
          <w:lang w:val="en-US"/>
        </w:rPr>
        <w:t>wordarts</w:t>
      </w:r>
      <w:r w:rsidR="00FF13FF">
        <w:rPr>
          <w:lang w:val="en-US"/>
        </w:rPr>
        <w:t xml:space="preserve"> will be added to </w:t>
      </w:r>
      <w:r w:rsidR="009B61B3">
        <w:rPr>
          <w:lang w:val="en-US"/>
        </w:rPr>
        <w:t>producing an appealing</w:t>
      </w:r>
      <w:r w:rsidR="00FF13FF">
        <w:rPr>
          <w:lang w:val="en-US"/>
        </w:rPr>
        <w:t xml:space="preserve"> impression.</w:t>
      </w:r>
    </w:p>
    <w:p w:rsidR="00DB6A28" w:rsidRDefault="00DB6A28" w:rsidP="00FB3BB3">
      <w:pPr>
        <w:pStyle w:val="a4"/>
        <w:numPr>
          <w:ilvl w:val="0"/>
          <w:numId w:val="7"/>
        </w:numPr>
        <w:rPr>
          <w:lang w:val="en-US"/>
        </w:rPr>
      </w:pPr>
      <w:r>
        <w:rPr>
          <w:lang w:val="en-US"/>
        </w:rPr>
        <w:t>Pictures</w:t>
      </w:r>
      <w:r w:rsidR="00FB3BB3">
        <w:rPr>
          <w:lang w:val="en-US"/>
        </w:rPr>
        <w:t xml:space="preserve"> &amp; Graphics</w:t>
      </w:r>
    </w:p>
    <w:p w:rsidR="00FB3BB3" w:rsidRPr="00FB3BB3" w:rsidRDefault="00FB3BB3" w:rsidP="00FB3BB3">
      <w:pPr>
        <w:pStyle w:val="a4"/>
        <w:rPr>
          <w:lang w:val="en-US" w:eastAsia="zh-CN"/>
        </w:rPr>
      </w:pPr>
      <w:r>
        <w:rPr>
          <w:lang w:val="en-US"/>
        </w:rPr>
        <w:t>Pictures and graphics are used as needed to enrich the visual effect of our website. In case of showing numbers, different kinds of charts will be applied.</w:t>
      </w:r>
    </w:p>
    <w:p w:rsidR="00DB6A28" w:rsidRDefault="00DB6A28" w:rsidP="00DB6A28">
      <w:pPr>
        <w:pStyle w:val="a4"/>
        <w:numPr>
          <w:ilvl w:val="0"/>
          <w:numId w:val="7"/>
        </w:numPr>
        <w:rPr>
          <w:lang w:val="en-US"/>
        </w:rPr>
      </w:pPr>
      <w:r>
        <w:rPr>
          <w:lang w:val="en-US"/>
        </w:rPr>
        <w:t>Audio &amp; video</w:t>
      </w:r>
    </w:p>
    <w:p w:rsidR="00260662" w:rsidRPr="006D3A09" w:rsidRDefault="00FF13FF" w:rsidP="006D3A09">
      <w:pPr>
        <w:pStyle w:val="a4"/>
        <w:rPr>
          <w:lang w:val="en-US"/>
        </w:rPr>
      </w:pPr>
      <w:r>
        <w:rPr>
          <w:lang w:val="en-US"/>
        </w:rPr>
        <w:t>To better demonstrate some topics, Audio and video elements will be utilized in our website. Background music is a consideration of our website to create a comfortable user experience.</w:t>
      </w:r>
    </w:p>
    <w:p w:rsidR="00260662" w:rsidRPr="00B049AA" w:rsidRDefault="00260662" w:rsidP="00260662">
      <w:pPr>
        <w:pStyle w:val="1"/>
        <w:rPr>
          <w:lang w:val="en-US"/>
        </w:rPr>
      </w:pPr>
      <w:r w:rsidRPr="00260662">
        <w:rPr>
          <w:lang w:val="en-US"/>
        </w:rPr>
        <w:t>Success</w:t>
      </w:r>
      <w:r w:rsidRPr="00B049AA">
        <w:rPr>
          <w:lang w:val="en-US"/>
        </w:rPr>
        <w:t xml:space="preserve"> Factors</w:t>
      </w:r>
    </w:p>
    <w:p w:rsidR="00ED4E29" w:rsidRDefault="007D6DEF" w:rsidP="00E43376">
      <w:pPr>
        <w:pStyle w:val="a4"/>
        <w:ind w:left="0"/>
        <w:rPr>
          <w:lang w:val="en-US"/>
        </w:rPr>
      </w:pPr>
      <w:r>
        <w:rPr>
          <w:lang w:val="en-US"/>
        </w:rPr>
        <w:t>Our website will be differentiated from other websites for 3 main characteristics.</w:t>
      </w:r>
    </w:p>
    <w:p w:rsidR="007D6DEF" w:rsidRDefault="007D6DEF" w:rsidP="007D6DEF">
      <w:pPr>
        <w:pStyle w:val="a4"/>
        <w:numPr>
          <w:ilvl w:val="0"/>
          <w:numId w:val="7"/>
        </w:numPr>
        <w:rPr>
          <w:lang w:val="en-US"/>
        </w:rPr>
      </w:pPr>
      <w:r>
        <w:rPr>
          <w:lang w:val="en-US"/>
        </w:rPr>
        <w:t>First-hand information</w:t>
      </w:r>
    </w:p>
    <w:p w:rsidR="007D6DEF" w:rsidRDefault="007D6DEF" w:rsidP="007D6DEF">
      <w:pPr>
        <w:pStyle w:val="a4"/>
        <w:rPr>
          <w:lang w:val="en-US"/>
        </w:rPr>
      </w:pPr>
      <w:r>
        <w:rPr>
          <w:lang w:val="en-US"/>
        </w:rPr>
        <w:t>We provide accurate and up-to-date information</w:t>
      </w:r>
      <w:r w:rsidR="00014E02">
        <w:rPr>
          <w:lang w:val="en-US"/>
        </w:rPr>
        <w:t>. Most team members are a</w:t>
      </w:r>
      <w:r w:rsidR="006D3A09">
        <w:rPr>
          <w:lang w:val="en-US"/>
        </w:rPr>
        <w:t>lso international students who know the demands very well.</w:t>
      </w:r>
    </w:p>
    <w:p w:rsidR="007D6DEF" w:rsidRDefault="00014E02" w:rsidP="007D6DEF">
      <w:pPr>
        <w:pStyle w:val="a4"/>
        <w:numPr>
          <w:ilvl w:val="0"/>
          <w:numId w:val="7"/>
        </w:numPr>
        <w:rPr>
          <w:lang w:val="en-US"/>
        </w:rPr>
      </w:pPr>
      <w:r>
        <w:rPr>
          <w:lang w:val="en-US"/>
        </w:rPr>
        <w:t>Interactive communication</w:t>
      </w:r>
    </w:p>
    <w:p w:rsidR="00014E02" w:rsidRDefault="00014E02" w:rsidP="00014E02">
      <w:pPr>
        <w:pStyle w:val="a4"/>
        <w:rPr>
          <w:lang w:val="en-US"/>
        </w:rPr>
      </w:pPr>
      <w:r>
        <w:rPr>
          <w:lang w:val="en-US"/>
        </w:rPr>
        <w:t>The website will offer Q&amp;A service for students to ask question. The audience can make comments or answer questions posted in the website.</w:t>
      </w:r>
    </w:p>
    <w:p w:rsidR="00014E02" w:rsidRDefault="00BB7B57" w:rsidP="007D6DEF">
      <w:pPr>
        <w:pStyle w:val="a4"/>
        <w:numPr>
          <w:ilvl w:val="0"/>
          <w:numId w:val="7"/>
        </w:numPr>
        <w:rPr>
          <w:lang w:val="en-US"/>
        </w:rPr>
      </w:pPr>
      <w:r>
        <w:rPr>
          <w:lang w:val="en-US"/>
        </w:rPr>
        <w:t>A bridge to get connected</w:t>
      </w:r>
    </w:p>
    <w:p w:rsidR="00260662" w:rsidRDefault="00BB7B57" w:rsidP="00D03D21">
      <w:pPr>
        <w:pStyle w:val="a4"/>
        <w:rPr>
          <w:lang w:val="en-US"/>
        </w:rPr>
      </w:pPr>
      <w:r>
        <w:rPr>
          <w:lang w:val="en-US"/>
        </w:rPr>
        <w:t>The website enlarges the chance for students to get in touch with people in the schools they are planning to apply.</w:t>
      </w:r>
    </w:p>
    <w:p w:rsidR="00260662" w:rsidRPr="00B049AA" w:rsidRDefault="00260662" w:rsidP="00B049AA">
      <w:pPr>
        <w:pStyle w:val="1"/>
        <w:rPr>
          <w:lang w:val="en-US"/>
        </w:rPr>
      </w:pPr>
      <w:r w:rsidRPr="00B049AA">
        <w:rPr>
          <w:lang w:val="en-US"/>
        </w:rPr>
        <w:t>Web Sources Preview</w:t>
      </w:r>
    </w:p>
    <w:p w:rsidR="00260662" w:rsidRDefault="00260662" w:rsidP="00260662">
      <w:pPr>
        <w:pStyle w:val="a4"/>
        <w:ind w:left="0"/>
        <w:rPr>
          <w:lang w:val="en-US"/>
        </w:rPr>
      </w:pPr>
      <w:r w:rsidRPr="00260662">
        <w:rPr>
          <w:lang w:val="en-US"/>
        </w:rPr>
        <w:t>We looked up the international student section from SFU’s and UBC’s websites and compared the differences between these two websites. On SFU’s website, the section is divided into two categories for the different people with a clear structure. In the case of UBC, there are abundant hyperlinks on the home page to guide students to different fields. We tend to build an organized and logical webpage, and we use the hyperlinks to help the readers to access other pages.</w:t>
      </w:r>
    </w:p>
    <w:p w:rsidR="00B049AA" w:rsidRPr="00B049AA" w:rsidRDefault="00B049AA" w:rsidP="00B049AA">
      <w:pPr>
        <w:pStyle w:val="1"/>
        <w:rPr>
          <w:lang w:val="en-US"/>
        </w:rPr>
      </w:pPr>
      <w:r w:rsidRPr="00B049AA">
        <w:rPr>
          <w:lang w:val="en-US"/>
        </w:rPr>
        <w:t>Functional requirements</w:t>
      </w:r>
    </w:p>
    <w:p w:rsidR="00B049AA" w:rsidRPr="00154ADC" w:rsidRDefault="006D3A09" w:rsidP="00154ADC">
      <w:pPr>
        <w:pStyle w:val="a4"/>
        <w:numPr>
          <w:ilvl w:val="0"/>
          <w:numId w:val="7"/>
        </w:numPr>
        <w:rPr>
          <w:lang w:val="en-US"/>
        </w:rPr>
      </w:pPr>
      <w:r w:rsidRPr="00154ADC">
        <w:rPr>
          <w:lang w:val="en-US"/>
        </w:rPr>
        <w:t>Form requirement</w:t>
      </w:r>
    </w:p>
    <w:p w:rsidR="006D3A09" w:rsidRPr="00154ADC" w:rsidRDefault="0020468D" w:rsidP="00154ADC">
      <w:pPr>
        <w:pStyle w:val="a4"/>
        <w:ind w:left="0" w:firstLine="708"/>
        <w:rPr>
          <w:lang w:val="en-US"/>
        </w:rPr>
      </w:pPr>
      <w:r w:rsidRPr="00154ADC">
        <w:rPr>
          <w:lang w:val="en-US"/>
        </w:rPr>
        <w:t xml:space="preserve">Forms will be appled in the case of user </w:t>
      </w:r>
      <w:r w:rsidR="00CA1B3E">
        <w:rPr>
          <w:lang w:val="en-US"/>
        </w:rPr>
        <w:t>submitting posts to our message board</w:t>
      </w:r>
      <w:r w:rsidRPr="00154ADC">
        <w:rPr>
          <w:lang w:val="en-US"/>
        </w:rPr>
        <w:t>.</w:t>
      </w:r>
    </w:p>
    <w:p w:rsidR="006D3A09" w:rsidRPr="00154ADC" w:rsidRDefault="006D3A09" w:rsidP="00154ADC">
      <w:pPr>
        <w:pStyle w:val="a4"/>
        <w:numPr>
          <w:ilvl w:val="0"/>
          <w:numId w:val="7"/>
        </w:numPr>
        <w:rPr>
          <w:lang w:val="en-US"/>
        </w:rPr>
      </w:pPr>
      <w:r w:rsidRPr="00154ADC">
        <w:rPr>
          <w:lang w:val="en-US"/>
        </w:rPr>
        <w:t>List requirement</w:t>
      </w:r>
    </w:p>
    <w:p w:rsidR="0020468D" w:rsidRDefault="0020468D" w:rsidP="00154ADC">
      <w:pPr>
        <w:pStyle w:val="a4"/>
        <w:rPr>
          <w:lang w:val="en-US"/>
        </w:rPr>
      </w:pPr>
      <w:r w:rsidRPr="00154ADC">
        <w:rPr>
          <w:lang w:val="en-US"/>
        </w:rPr>
        <w:t xml:space="preserve"> </w:t>
      </w:r>
      <w:r w:rsidR="003A6736">
        <w:rPr>
          <w:lang w:val="en-US"/>
        </w:rPr>
        <w:t>A</w:t>
      </w:r>
      <w:r w:rsidR="00154ADC">
        <w:rPr>
          <w:lang w:val="en-US"/>
        </w:rPr>
        <w:t xml:space="preserve"> sitemap includes the overview of our </w:t>
      </w:r>
      <w:r w:rsidR="003A6736">
        <w:rPr>
          <w:lang w:val="en-US"/>
        </w:rPr>
        <w:t xml:space="preserve">website will be demonstrated as a list. </w:t>
      </w:r>
      <w:r w:rsidR="00CA1B3E">
        <w:rPr>
          <w:lang w:val="en-US"/>
        </w:rPr>
        <w:t xml:space="preserve">Tables will also be used to show structured information. An example </w:t>
      </w:r>
      <w:r w:rsidR="00454272">
        <w:rPr>
          <w:lang w:val="en-US"/>
        </w:rPr>
        <w:t xml:space="preserve">of table </w:t>
      </w:r>
      <w:r w:rsidR="00454272">
        <w:rPr>
          <w:rFonts w:hint="eastAsia"/>
          <w:lang w:val="en-US" w:eastAsia="zh-CN"/>
        </w:rPr>
        <w:t>in</w:t>
      </w:r>
      <w:r w:rsidR="00454272">
        <w:rPr>
          <w:lang w:val="en-US"/>
        </w:rPr>
        <w:t xml:space="preserve"> living section </w:t>
      </w:r>
      <w:r w:rsidR="00CA1B3E">
        <w:rPr>
          <w:lang w:val="en-US"/>
        </w:rPr>
        <w:t>may be as below:</w:t>
      </w:r>
    </w:p>
    <w:tbl>
      <w:tblPr>
        <w:tblW w:w="0" w:type="auto"/>
        <w:tblInd w:w="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2472"/>
        <w:gridCol w:w="1843"/>
        <w:gridCol w:w="1842"/>
      </w:tblGrid>
      <w:tr w:rsidR="00CA1B3E" w:rsidRPr="00BE26F1" w:rsidTr="00454272">
        <w:tc>
          <w:tcPr>
            <w:tcW w:w="2235" w:type="dxa"/>
            <w:shd w:val="clear" w:color="auto" w:fill="D9D9D9"/>
          </w:tcPr>
          <w:p w:rsidR="00CA1B3E" w:rsidRPr="00BE26F1" w:rsidRDefault="00CA1B3E" w:rsidP="00BC1BE0">
            <w:pPr>
              <w:spacing w:after="0" w:line="240" w:lineRule="auto"/>
              <w:rPr>
                <w:lang w:val="en-US"/>
              </w:rPr>
            </w:pPr>
            <w:r w:rsidRPr="00BE26F1">
              <w:rPr>
                <w:lang w:val="en-US"/>
              </w:rPr>
              <w:t xml:space="preserve">    </w:t>
            </w:r>
            <w:r>
              <w:rPr>
                <w:lang w:val="en-US"/>
              </w:rPr>
              <w:t>Restaurant</w:t>
            </w:r>
          </w:p>
        </w:tc>
        <w:tc>
          <w:tcPr>
            <w:tcW w:w="2472" w:type="dxa"/>
            <w:shd w:val="clear" w:color="auto" w:fill="D9D9D9"/>
          </w:tcPr>
          <w:p w:rsidR="00CA1B3E" w:rsidRPr="00E273A2" w:rsidRDefault="00CA1B3E" w:rsidP="00BC1BE0">
            <w:pPr>
              <w:spacing w:after="0" w:line="240" w:lineRule="auto"/>
              <w:rPr>
                <w:lang w:val="en-US"/>
              </w:rPr>
            </w:pPr>
            <w:r>
              <w:rPr>
                <w:lang w:val="en-US"/>
              </w:rPr>
              <w:t>Address</w:t>
            </w:r>
          </w:p>
        </w:tc>
        <w:tc>
          <w:tcPr>
            <w:tcW w:w="1843" w:type="dxa"/>
            <w:shd w:val="clear" w:color="auto" w:fill="D9D9D9"/>
          </w:tcPr>
          <w:p w:rsidR="00CA1B3E" w:rsidRDefault="00454272" w:rsidP="00BC1BE0">
            <w:pPr>
              <w:spacing w:after="0" w:line="240" w:lineRule="auto"/>
              <w:rPr>
                <w:lang w:val="en-US"/>
              </w:rPr>
            </w:pPr>
            <w:r>
              <w:rPr>
                <w:lang w:val="en-US"/>
              </w:rPr>
              <w:t xml:space="preserve">Average </w:t>
            </w:r>
            <w:r w:rsidR="00CA1B3E">
              <w:rPr>
                <w:lang w:val="en-US"/>
              </w:rPr>
              <w:t>price</w:t>
            </w:r>
          </w:p>
        </w:tc>
        <w:tc>
          <w:tcPr>
            <w:tcW w:w="1842" w:type="dxa"/>
            <w:shd w:val="clear" w:color="auto" w:fill="D9D9D9"/>
          </w:tcPr>
          <w:p w:rsidR="00CA1B3E" w:rsidRDefault="00CA1B3E" w:rsidP="00BC1BE0">
            <w:pPr>
              <w:spacing w:after="0" w:line="240" w:lineRule="auto"/>
              <w:rPr>
                <w:lang w:val="en-US"/>
              </w:rPr>
            </w:pPr>
            <w:r>
              <w:rPr>
                <w:lang w:val="en-US"/>
              </w:rPr>
              <w:t>Rating</w:t>
            </w:r>
          </w:p>
        </w:tc>
      </w:tr>
      <w:tr w:rsidR="00CA1B3E" w:rsidRPr="00BE26F1" w:rsidTr="00454272">
        <w:tc>
          <w:tcPr>
            <w:tcW w:w="2235" w:type="dxa"/>
            <w:shd w:val="clear" w:color="auto" w:fill="auto"/>
          </w:tcPr>
          <w:p w:rsidR="00CA1B3E" w:rsidRPr="00E273A2" w:rsidRDefault="00CA1B3E" w:rsidP="00BC1BE0">
            <w:pPr>
              <w:spacing w:after="0" w:line="240" w:lineRule="auto"/>
              <w:rPr>
                <w:lang w:val="en-US"/>
              </w:rPr>
            </w:pPr>
          </w:p>
        </w:tc>
        <w:tc>
          <w:tcPr>
            <w:tcW w:w="2472" w:type="dxa"/>
            <w:shd w:val="clear" w:color="auto" w:fill="auto"/>
          </w:tcPr>
          <w:p w:rsidR="00CA1B3E" w:rsidRPr="00240EC7" w:rsidRDefault="00CA1B3E" w:rsidP="00BC1BE0">
            <w:pPr>
              <w:spacing w:after="0" w:line="240" w:lineRule="auto"/>
              <w:rPr>
                <w:lang w:val="en-US"/>
              </w:rPr>
            </w:pPr>
          </w:p>
        </w:tc>
        <w:tc>
          <w:tcPr>
            <w:tcW w:w="1843" w:type="dxa"/>
          </w:tcPr>
          <w:p w:rsidR="00CA1B3E" w:rsidRPr="00240EC7" w:rsidRDefault="00CA1B3E" w:rsidP="00BC1BE0">
            <w:pPr>
              <w:spacing w:after="0" w:line="240" w:lineRule="auto"/>
              <w:rPr>
                <w:lang w:val="en-US"/>
              </w:rPr>
            </w:pPr>
          </w:p>
        </w:tc>
        <w:tc>
          <w:tcPr>
            <w:tcW w:w="1842" w:type="dxa"/>
          </w:tcPr>
          <w:p w:rsidR="00CA1B3E" w:rsidRPr="00240EC7" w:rsidRDefault="00CA1B3E" w:rsidP="00BC1BE0">
            <w:pPr>
              <w:spacing w:after="0" w:line="240" w:lineRule="auto"/>
              <w:rPr>
                <w:lang w:val="en-US"/>
              </w:rPr>
            </w:pPr>
          </w:p>
        </w:tc>
      </w:tr>
      <w:tr w:rsidR="006704D8" w:rsidRPr="00BE26F1" w:rsidTr="00454272">
        <w:tc>
          <w:tcPr>
            <w:tcW w:w="2235" w:type="dxa"/>
            <w:shd w:val="clear" w:color="auto" w:fill="auto"/>
          </w:tcPr>
          <w:p w:rsidR="006704D8" w:rsidRPr="00E273A2" w:rsidRDefault="006704D8" w:rsidP="00BC1BE0">
            <w:pPr>
              <w:spacing w:after="0" w:line="240" w:lineRule="auto"/>
              <w:rPr>
                <w:lang w:val="en-US"/>
              </w:rPr>
            </w:pPr>
          </w:p>
        </w:tc>
        <w:tc>
          <w:tcPr>
            <w:tcW w:w="2472" w:type="dxa"/>
            <w:shd w:val="clear" w:color="auto" w:fill="auto"/>
          </w:tcPr>
          <w:p w:rsidR="006704D8" w:rsidRPr="00240EC7" w:rsidRDefault="006704D8" w:rsidP="00BC1BE0">
            <w:pPr>
              <w:spacing w:after="0" w:line="240" w:lineRule="auto"/>
              <w:rPr>
                <w:lang w:val="en-US"/>
              </w:rPr>
            </w:pPr>
          </w:p>
        </w:tc>
        <w:tc>
          <w:tcPr>
            <w:tcW w:w="1843" w:type="dxa"/>
          </w:tcPr>
          <w:p w:rsidR="006704D8" w:rsidRPr="00240EC7" w:rsidRDefault="006704D8" w:rsidP="00BC1BE0">
            <w:pPr>
              <w:spacing w:after="0" w:line="240" w:lineRule="auto"/>
              <w:rPr>
                <w:lang w:val="en-US"/>
              </w:rPr>
            </w:pPr>
          </w:p>
        </w:tc>
        <w:tc>
          <w:tcPr>
            <w:tcW w:w="1842" w:type="dxa"/>
          </w:tcPr>
          <w:p w:rsidR="006704D8" w:rsidRPr="00240EC7" w:rsidRDefault="006704D8" w:rsidP="00BC1BE0">
            <w:pPr>
              <w:spacing w:after="0" w:line="240" w:lineRule="auto"/>
              <w:rPr>
                <w:lang w:val="en-US"/>
              </w:rPr>
            </w:pPr>
          </w:p>
        </w:tc>
      </w:tr>
    </w:tbl>
    <w:p w:rsidR="0020468D" w:rsidRPr="0020468D" w:rsidRDefault="00154ADC" w:rsidP="0020468D">
      <w:pPr>
        <w:pStyle w:val="1"/>
        <w:rPr>
          <w:lang w:val="en-US"/>
        </w:rPr>
      </w:pPr>
      <w:r>
        <w:rPr>
          <w:lang w:val="en-US"/>
        </w:rPr>
        <w:t>W</w:t>
      </w:r>
      <w:r w:rsidR="0020468D" w:rsidRPr="0020468D">
        <w:rPr>
          <w:lang w:val="en-US"/>
        </w:rPr>
        <w:t>ork</w:t>
      </w:r>
      <w:r>
        <w:rPr>
          <w:lang w:val="en-US"/>
        </w:rPr>
        <w:t xml:space="preserve"> </w:t>
      </w:r>
      <w:r w:rsidR="0020468D" w:rsidRPr="0020468D">
        <w:rPr>
          <w:lang w:val="en-US"/>
        </w:rPr>
        <w:t>plan</w:t>
      </w:r>
    </w:p>
    <w:p w:rsidR="00E012AB" w:rsidRPr="00E012AB" w:rsidRDefault="00E012AB" w:rsidP="00E012AB">
      <w:pPr>
        <w:pStyle w:val="a4"/>
        <w:ind w:left="0"/>
        <w:rPr>
          <w:lang w:val="en-US"/>
        </w:rPr>
      </w:pPr>
      <w:r w:rsidRPr="00E012AB">
        <w:rPr>
          <w:lang w:val="en-US"/>
        </w:rPr>
        <w:t>To assure the project to meet the dead lines, the team agree</w:t>
      </w:r>
      <w:r w:rsidR="00010EF2">
        <w:rPr>
          <w:lang w:val="en-US"/>
        </w:rPr>
        <w:t>s</w:t>
      </w:r>
      <w:r w:rsidRPr="00E012AB">
        <w:rPr>
          <w:lang w:val="en-US"/>
        </w:rPr>
        <w:t xml:space="preserve"> on the following approches:</w:t>
      </w:r>
    </w:p>
    <w:p w:rsidR="0020468D" w:rsidRDefault="00E012AB" w:rsidP="00E012AB">
      <w:pPr>
        <w:pStyle w:val="a4"/>
        <w:numPr>
          <w:ilvl w:val="0"/>
          <w:numId w:val="7"/>
        </w:numPr>
        <w:rPr>
          <w:lang w:val="en-US"/>
        </w:rPr>
      </w:pPr>
      <w:r w:rsidRPr="00E012AB">
        <w:rPr>
          <w:lang w:val="en-US"/>
        </w:rPr>
        <w:t xml:space="preserve">A time table will be created base on the milestone of the project. </w:t>
      </w:r>
    </w:p>
    <w:p w:rsidR="00E012AB" w:rsidRDefault="00E012AB" w:rsidP="00E012AB">
      <w:pPr>
        <w:pStyle w:val="a4"/>
        <w:numPr>
          <w:ilvl w:val="0"/>
          <w:numId w:val="7"/>
        </w:numPr>
        <w:rPr>
          <w:lang w:val="en-US"/>
        </w:rPr>
      </w:pPr>
      <w:r>
        <w:rPr>
          <w:lang w:val="en-US"/>
        </w:rPr>
        <w:t>The project will be separated into different modules and assign to specific members.</w:t>
      </w:r>
    </w:p>
    <w:p w:rsidR="00E012AB" w:rsidRDefault="00E012AB" w:rsidP="00E012AB">
      <w:pPr>
        <w:pStyle w:val="a4"/>
        <w:numPr>
          <w:ilvl w:val="0"/>
          <w:numId w:val="7"/>
        </w:numPr>
        <w:rPr>
          <w:lang w:val="en-US"/>
        </w:rPr>
      </w:pPr>
      <w:r>
        <w:rPr>
          <w:lang w:val="en-US"/>
        </w:rPr>
        <w:t>Regular meeting will be held every week to check the progress and solve problems.</w:t>
      </w:r>
    </w:p>
    <w:p w:rsidR="00E012AB" w:rsidRDefault="00392D76" w:rsidP="00E012AB">
      <w:pPr>
        <w:pStyle w:val="a4"/>
        <w:numPr>
          <w:ilvl w:val="0"/>
          <w:numId w:val="7"/>
        </w:numPr>
        <w:rPr>
          <w:lang w:val="en-US"/>
        </w:rPr>
      </w:pPr>
      <w:r>
        <w:rPr>
          <w:lang w:val="en-US"/>
        </w:rPr>
        <w:t xml:space="preserve">An </w:t>
      </w:r>
      <w:r w:rsidR="00E012AB">
        <w:rPr>
          <w:lang w:val="en-US"/>
        </w:rPr>
        <w:t>IM group is established for discussing when needed.</w:t>
      </w:r>
    </w:p>
    <w:p w:rsidR="00E012AB" w:rsidRDefault="00E012AB" w:rsidP="00E012AB">
      <w:pPr>
        <w:pStyle w:val="a4"/>
        <w:rPr>
          <w:lang w:val="en-US"/>
        </w:rPr>
      </w:pPr>
    </w:p>
    <w:p w:rsidR="00E012AB" w:rsidRDefault="00E012AB" w:rsidP="00E012AB">
      <w:pPr>
        <w:pStyle w:val="a4"/>
        <w:rPr>
          <w:lang w:val="en-US"/>
        </w:rPr>
      </w:pPr>
    </w:p>
    <w:p w:rsidR="0020468D" w:rsidRDefault="0020468D" w:rsidP="0020468D">
      <w:pPr>
        <w:pStyle w:val="1"/>
        <w:rPr>
          <w:lang w:val="en-US"/>
        </w:rPr>
      </w:pPr>
      <w:r w:rsidRPr="0020468D">
        <w:rPr>
          <w:lang w:val="en-US"/>
        </w:rPr>
        <w:t>References</w:t>
      </w:r>
      <w:bookmarkStart w:id="0" w:name="_GoBack"/>
      <w:bookmarkEnd w:id="0"/>
    </w:p>
    <w:p w:rsidR="00AA41F0" w:rsidRPr="00AA41F0" w:rsidRDefault="003A6736" w:rsidP="00AA41F0">
      <w:pPr>
        <w:rPr>
          <w:rFonts w:eastAsia="新細明體" w:hint="eastAsia"/>
          <w:lang w:val="en-US" w:eastAsia="zh-TW"/>
        </w:rPr>
      </w:pPr>
      <w:proofErr w:type="gramStart"/>
      <w:r w:rsidRPr="00843623">
        <w:rPr>
          <w:lang w:val="en-US"/>
        </w:rPr>
        <w:t>International Student Guide.</w:t>
      </w:r>
      <w:proofErr w:type="gramEnd"/>
      <w:r w:rsidRPr="00843623">
        <w:rPr>
          <w:lang w:val="en-US"/>
        </w:rPr>
        <w:t xml:space="preserve"> </w:t>
      </w:r>
      <w:proofErr w:type="gramStart"/>
      <w:r w:rsidRPr="00843623">
        <w:rPr>
          <w:lang w:val="en-US"/>
        </w:rPr>
        <w:t>(</w:t>
      </w:r>
      <w:proofErr w:type="spellStart"/>
      <w:r w:rsidRPr="00843623">
        <w:rPr>
          <w:lang w:val="en-US"/>
        </w:rPr>
        <w:t>n.d.</w:t>
      </w:r>
      <w:proofErr w:type="spellEnd"/>
      <w:r w:rsidRPr="00843623">
        <w:rPr>
          <w:lang w:val="en-US"/>
        </w:rPr>
        <w:t>).</w:t>
      </w:r>
      <w:proofErr w:type="gramEnd"/>
      <w:r w:rsidRPr="00843623">
        <w:rPr>
          <w:lang w:val="en-US"/>
        </w:rPr>
        <w:t xml:space="preserve"> </w:t>
      </w:r>
      <w:proofErr w:type="gramStart"/>
      <w:r w:rsidRPr="00843623">
        <w:rPr>
          <w:lang w:val="en-US"/>
        </w:rPr>
        <w:t>The University of British Columbia.</w:t>
      </w:r>
      <w:proofErr w:type="gramEnd"/>
      <w:r w:rsidRPr="00843623">
        <w:rPr>
          <w:lang w:val="en-US"/>
        </w:rPr>
        <w:t xml:space="preserve"> </w:t>
      </w:r>
      <w:proofErr w:type="gramStart"/>
      <w:r w:rsidRPr="00843623">
        <w:rPr>
          <w:lang w:val="en-US"/>
        </w:rPr>
        <w:t>Retrieved from:</w:t>
      </w:r>
      <w:r w:rsidR="00AA41F0">
        <w:rPr>
          <w:rFonts w:eastAsia="新細明體" w:hint="eastAsia"/>
          <w:lang w:val="en-US" w:eastAsia="zh-TW"/>
        </w:rPr>
        <w:t xml:space="preserve"> </w:t>
      </w:r>
      <w:r w:rsidR="00AA41F0" w:rsidRPr="00AA41F0">
        <w:rPr>
          <w:lang w:val="en-US"/>
        </w:rPr>
        <w:t>http://students.ubc</w:t>
      </w:r>
      <w:r w:rsidR="00AA41F0">
        <w:rPr>
          <w:rFonts w:eastAsia="新細明體" w:hint="eastAsia"/>
          <w:lang w:val="en-US" w:eastAsia="zh-TW"/>
        </w:rPr>
        <w:t>.</w:t>
      </w:r>
      <w:proofErr w:type="gramEnd"/>
    </w:p>
    <w:p w:rsidR="003A6736" w:rsidRPr="00AA41F0" w:rsidRDefault="003A6736" w:rsidP="00AA41F0">
      <w:pPr>
        <w:ind w:firstLine="708"/>
        <w:rPr>
          <w:rFonts w:eastAsia="新細明體"/>
          <w:lang w:val="en-US" w:eastAsia="zh-TW"/>
        </w:rPr>
      </w:pPr>
      <w:proofErr w:type="gramStart"/>
      <w:r w:rsidRPr="00843623">
        <w:rPr>
          <w:lang w:val="en-US"/>
        </w:rPr>
        <w:t>ca/international</w:t>
      </w:r>
      <w:proofErr w:type="gramEnd"/>
    </w:p>
    <w:p w:rsidR="00924D82" w:rsidRPr="00843623" w:rsidRDefault="003A6736" w:rsidP="00843623">
      <w:pPr>
        <w:rPr>
          <w:lang w:val="en-US"/>
        </w:rPr>
      </w:pPr>
      <w:proofErr w:type="gramStart"/>
      <w:r w:rsidRPr="00843623">
        <w:rPr>
          <w:lang w:val="en-US"/>
        </w:rPr>
        <w:t>SFU International.</w:t>
      </w:r>
      <w:proofErr w:type="gramEnd"/>
      <w:r w:rsidRPr="00843623">
        <w:rPr>
          <w:lang w:val="en-US"/>
        </w:rPr>
        <w:t xml:space="preserve"> </w:t>
      </w:r>
      <w:proofErr w:type="gramStart"/>
      <w:r w:rsidRPr="00843623">
        <w:rPr>
          <w:lang w:val="en-US"/>
        </w:rPr>
        <w:t>(</w:t>
      </w:r>
      <w:proofErr w:type="spellStart"/>
      <w:r w:rsidRPr="00843623">
        <w:rPr>
          <w:lang w:val="en-US"/>
        </w:rPr>
        <w:t>n.d.</w:t>
      </w:r>
      <w:proofErr w:type="spellEnd"/>
      <w:r w:rsidRPr="00843623">
        <w:rPr>
          <w:lang w:val="en-US"/>
        </w:rPr>
        <w:t>).</w:t>
      </w:r>
      <w:proofErr w:type="gramEnd"/>
      <w:r w:rsidRPr="00843623">
        <w:rPr>
          <w:lang w:val="en-US"/>
        </w:rPr>
        <w:t xml:space="preserve"> Simon Fraser University. Retrieved from:</w:t>
      </w:r>
      <w:r w:rsidR="00843623">
        <w:rPr>
          <w:rFonts w:eastAsia="新細明體" w:hint="eastAsia"/>
          <w:lang w:val="en-US" w:eastAsia="zh-TW"/>
        </w:rPr>
        <w:t xml:space="preserve"> </w:t>
      </w:r>
      <w:r w:rsidRPr="00843623">
        <w:rPr>
          <w:lang w:val="en-US"/>
        </w:rPr>
        <w:t>http://www.sfu.ca/international.html</w:t>
      </w:r>
    </w:p>
    <w:sectPr w:rsidR="00924D82" w:rsidRPr="00843623" w:rsidSect="00E43376">
      <w:headerReference w:type="default" r:id="rId9"/>
      <w:footerReference w:type="default" r:id="rId10"/>
      <w:pgSz w:w="11906" w:h="16838"/>
      <w:pgMar w:top="284" w:right="850" w:bottom="28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2FD" w:rsidRDefault="005A02FD" w:rsidP="000D1E8A">
      <w:pPr>
        <w:spacing w:after="0" w:line="240" w:lineRule="auto"/>
      </w:pPr>
      <w:r>
        <w:separator/>
      </w:r>
    </w:p>
  </w:endnote>
  <w:endnote w:type="continuationSeparator" w:id="0">
    <w:p w:rsidR="005A02FD" w:rsidRDefault="005A02FD" w:rsidP="000D1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4E2" w:rsidRPr="00BE26F1" w:rsidRDefault="00F254E2" w:rsidP="007E60A6">
    <w:pPr>
      <w:pStyle w:val="a8"/>
      <w:jc w:val="center"/>
      <w:rPr>
        <w:color w:val="808080"/>
        <w:sz w:val="16"/>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2FD" w:rsidRDefault="005A02FD" w:rsidP="000D1E8A">
      <w:pPr>
        <w:spacing w:after="0" w:line="240" w:lineRule="auto"/>
      </w:pPr>
      <w:r>
        <w:separator/>
      </w:r>
    </w:p>
  </w:footnote>
  <w:footnote w:type="continuationSeparator" w:id="0">
    <w:p w:rsidR="005A02FD" w:rsidRDefault="005A02FD" w:rsidP="000D1E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4E2" w:rsidRPr="00BC28FB" w:rsidRDefault="00F254E2" w:rsidP="00BC28FB">
    <w:pPr>
      <w:pStyle w:val="a6"/>
      <w:rPr>
        <w:sz w:val="18"/>
        <w:szCs w:val="20"/>
        <w:lang w:val="en-US"/>
      </w:rPr>
    </w:pPr>
    <w:r w:rsidRPr="00BC28FB">
      <w:rPr>
        <w:sz w:val="18"/>
        <w:szCs w:val="20"/>
        <w:lang w:val="en-US"/>
      </w:rPr>
      <w:t>[</w:t>
    </w:r>
    <w:r>
      <w:rPr>
        <w:sz w:val="18"/>
        <w:szCs w:val="20"/>
        <w:lang w:val="en-US"/>
      </w:rPr>
      <w:t>COMP 1536 Project G</w:t>
    </w:r>
    <w:r w:rsidR="00783C0F">
      <w:rPr>
        <w:sz w:val="18"/>
        <w:szCs w:val="20"/>
        <w:lang w:val="en-US"/>
      </w:rPr>
      <w:t>roup</w:t>
    </w:r>
    <w:r>
      <w:rPr>
        <w:sz w:val="18"/>
        <w:szCs w:val="20"/>
        <w:lang w:val="en-US"/>
      </w:rPr>
      <w:t>-12</w:t>
    </w:r>
    <w:r w:rsidRPr="00BC28FB">
      <w:rPr>
        <w:sz w:val="18"/>
        <w:szCs w:val="20"/>
        <w:lang w:val="en-US"/>
      </w:rPr>
      <w:t>]</w:t>
    </w:r>
  </w:p>
  <w:p w:rsidR="00F254E2" w:rsidRDefault="00F254E2" w:rsidP="00BC28FB">
    <w:pPr>
      <w:pStyle w:val="a6"/>
      <w:rPr>
        <w:sz w:val="18"/>
        <w:szCs w:val="20"/>
        <w:lang w:val="en-US"/>
      </w:rPr>
    </w:pPr>
    <w:r w:rsidRPr="00BC28FB">
      <w:rPr>
        <w:sz w:val="18"/>
        <w:szCs w:val="20"/>
        <w:lang w:val="en-US"/>
      </w:rPr>
      <w:t>[</w:t>
    </w:r>
    <w:r>
      <w:rPr>
        <w:sz w:val="18"/>
        <w:szCs w:val="20"/>
        <w:lang w:val="en-US"/>
      </w:rPr>
      <w:t>20616/01/16</w:t>
    </w:r>
    <w:r w:rsidRPr="00BC28FB">
      <w:rPr>
        <w:sz w:val="18"/>
        <w:szCs w:val="20"/>
        <w:lang w:val="en-US"/>
      </w:rPr>
      <w:t>]</w:t>
    </w:r>
  </w:p>
  <w:p w:rsidR="00F254E2" w:rsidRDefault="00F254E2" w:rsidP="00BC28FB">
    <w:pPr>
      <w:pStyle w:val="a6"/>
      <w:jc w:val="center"/>
      <w:rPr>
        <w:b/>
        <w:sz w:val="24"/>
        <w:lang w:val="en-US"/>
      </w:rPr>
    </w:pPr>
    <w:r w:rsidRPr="00BC28FB">
      <w:rPr>
        <w:b/>
        <w:sz w:val="24"/>
        <w:lang w:val="en-US"/>
      </w:rPr>
      <w:t>Project Proposal: [</w:t>
    </w:r>
    <w:r w:rsidR="00E245DC">
      <w:rPr>
        <w:b/>
        <w:sz w:val="24"/>
        <w:lang w:val="en-US"/>
      </w:rPr>
      <w:t xml:space="preserve">A </w:t>
    </w:r>
    <w:r>
      <w:rPr>
        <w:b/>
        <w:sz w:val="24"/>
        <w:lang w:val="en-US"/>
      </w:rPr>
      <w:t>S</w:t>
    </w:r>
    <w:r w:rsidRPr="006761A3">
      <w:rPr>
        <w:b/>
        <w:sz w:val="24"/>
        <w:lang w:val="en-US"/>
      </w:rPr>
      <w:t xml:space="preserve">urvival </w:t>
    </w:r>
    <w:r>
      <w:rPr>
        <w:b/>
        <w:sz w:val="24"/>
        <w:lang w:val="en-US"/>
      </w:rPr>
      <w:t>G</w:t>
    </w:r>
    <w:r w:rsidRPr="006761A3">
      <w:rPr>
        <w:b/>
        <w:sz w:val="24"/>
        <w:lang w:val="en-US"/>
      </w:rPr>
      <w:t>uide</w:t>
    </w:r>
    <w:r>
      <w:rPr>
        <w:b/>
        <w:sz w:val="24"/>
        <w:lang w:val="en-US"/>
      </w:rPr>
      <w:t xml:space="preserve"> Site for International Students</w:t>
    </w:r>
    <w:r w:rsidRPr="00BC28FB">
      <w:rPr>
        <w:b/>
        <w:sz w:val="24"/>
        <w:lang w:val="en-US"/>
      </w:rPr>
      <w:t>]</w:t>
    </w:r>
  </w:p>
  <w:p w:rsidR="00F254E2" w:rsidRPr="00BC28FB" w:rsidRDefault="00F254E2" w:rsidP="00BC28FB">
    <w:pPr>
      <w:pStyle w:val="a6"/>
      <w:jc w:val="center"/>
      <w:rPr>
        <w:b/>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853C8"/>
    <w:multiLevelType w:val="hybridMultilevel"/>
    <w:tmpl w:val="DC5081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54C5A00"/>
    <w:multiLevelType w:val="hybridMultilevel"/>
    <w:tmpl w:val="ED94CB8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0FE31C7D"/>
    <w:multiLevelType w:val="hybridMultilevel"/>
    <w:tmpl w:val="4B8CA4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06E7913"/>
    <w:multiLevelType w:val="hybridMultilevel"/>
    <w:tmpl w:val="68BC8A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CF22E17"/>
    <w:multiLevelType w:val="hybridMultilevel"/>
    <w:tmpl w:val="C8ECAD0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33A91665"/>
    <w:multiLevelType w:val="hybridMultilevel"/>
    <w:tmpl w:val="86060E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65652BDA"/>
    <w:multiLevelType w:val="hybridMultilevel"/>
    <w:tmpl w:val="36A6CE26"/>
    <w:lvl w:ilvl="0" w:tplc="25DE1896">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7">
    <w:nsid w:val="657E5D71"/>
    <w:multiLevelType w:val="hybridMultilevel"/>
    <w:tmpl w:val="39BE8432"/>
    <w:lvl w:ilvl="0" w:tplc="F092BC2A">
      <w:start w:val="1"/>
      <w:numFmt w:val="bullet"/>
      <w:pStyle w:val="a"/>
      <w:lvlText w:val=""/>
      <w:lvlJc w:val="left"/>
      <w:pPr>
        <w:tabs>
          <w:tab w:val="num" w:pos="360"/>
        </w:tabs>
        <w:ind w:left="432" w:hanging="288"/>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6A435F"/>
    <w:multiLevelType w:val="hybridMultilevel"/>
    <w:tmpl w:val="D7BCC8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D564E05"/>
    <w:multiLevelType w:val="hybridMultilevel"/>
    <w:tmpl w:val="E5C204DE"/>
    <w:lvl w:ilvl="0" w:tplc="231E955E">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1"/>
  </w:num>
  <w:num w:numId="4">
    <w:abstractNumId w:val="6"/>
  </w:num>
  <w:num w:numId="5">
    <w:abstractNumId w:val="9"/>
  </w:num>
  <w:num w:numId="6">
    <w:abstractNumId w:val="7"/>
  </w:num>
  <w:num w:numId="7">
    <w:abstractNumId w:val="3"/>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1FB"/>
    <w:rsid w:val="00010EF2"/>
    <w:rsid w:val="00014E02"/>
    <w:rsid w:val="000474DE"/>
    <w:rsid w:val="00080538"/>
    <w:rsid w:val="000827A0"/>
    <w:rsid w:val="000C6057"/>
    <w:rsid w:val="000D1E8A"/>
    <w:rsid w:val="000E6763"/>
    <w:rsid w:val="00100852"/>
    <w:rsid w:val="00121187"/>
    <w:rsid w:val="0013419C"/>
    <w:rsid w:val="001358AE"/>
    <w:rsid w:val="00154ADC"/>
    <w:rsid w:val="00161BAB"/>
    <w:rsid w:val="001679C9"/>
    <w:rsid w:val="001904B9"/>
    <w:rsid w:val="001D3137"/>
    <w:rsid w:val="001E4DE2"/>
    <w:rsid w:val="0020468D"/>
    <w:rsid w:val="00204A72"/>
    <w:rsid w:val="00204F1B"/>
    <w:rsid w:val="00240EC7"/>
    <w:rsid w:val="00260662"/>
    <w:rsid w:val="002A7E06"/>
    <w:rsid w:val="002B2B32"/>
    <w:rsid w:val="002D21FB"/>
    <w:rsid w:val="00306E0C"/>
    <w:rsid w:val="00307E44"/>
    <w:rsid w:val="00360210"/>
    <w:rsid w:val="00392D76"/>
    <w:rsid w:val="003A6736"/>
    <w:rsid w:val="003D786C"/>
    <w:rsid w:val="00440B11"/>
    <w:rsid w:val="004465EF"/>
    <w:rsid w:val="00454272"/>
    <w:rsid w:val="0046048F"/>
    <w:rsid w:val="004613AA"/>
    <w:rsid w:val="00463D4C"/>
    <w:rsid w:val="00483E1A"/>
    <w:rsid w:val="0049673A"/>
    <w:rsid w:val="004C05BF"/>
    <w:rsid w:val="004C3858"/>
    <w:rsid w:val="00516685"/>
    <w:rsid w:val="00537134"/>
    <w:rsid w:val="005445FC"/>
    <w:rsid w:val="00551E10"/>
    <w:rsid w:val="00564935"/>
    <w:rsid w:val="005939F9"/>
    <w:rsid w:val="005A02FD"/>
    <w:rsid w:val="005A22E0"/>
    <w:rsid w:val="0060317B"/>
    <w:rsid w:val="006423DE"/>
    <w:rsid w:val="006704D8"/>
    <w:rsid w:val="006761A3"/>
    <w:rsid w:val="006805D7"/>
    <w:rsid w:val="00694B3A"/>
    <w:rsid w:val="006A4CD1"/>
    <w:rsid w:val="006D3A09"/>
    <w:rsid w:val="006D6350"/>
    <w:rsid w:val="00715EEB"/>
    <w:rsid w:val="00762ED4"/>
    <w:rsid w:val="0077079C"/>
    <w:rsid w:val="00783C0F"/>
    <w:rsid w:val="007B2459"/>
    <w:rsid w:val="007D6DEF"/>
    <w:rsid w:val="007E60A6"/>
    <w:rsid w:val="008049B0"/>
    <w:rsid w:val="00843623"/>
    <w:rsid w:val="00854E31"/>
    <w:rsid w:val="00884568"/>
    <w:rsid w:val="008A7D1B"/>
    <w:rsid w:val="008E3168"/>
    <w:rsid w:val="00924D82"/>
    <w:rsid w:val="009329BE"/>
    <w:rsid w:val="00953DE6"/>
    <w:rsid w:val="0096580D"/>
    <w:rsid w:val="009B61B3"/>
    <w:rsid w:val="009E1E55"/>
    <w:rsid w:val="009E5BC5"/>
    <w:rsid w:val="009F48ED"/>
    <w:rsid w:val="00A6105A"/>
    <w:rsid w:val="00A733E7"/>
    <w:rsid w:val="00A874AB"/>
    <w:rsid w:val="00AA41F0"/>
    <w:rsid w:val="00AC4225"/>
    <w:rsid w:val="00B049AA"/>
    <w:rsid w:val="00BA4A01"/>
    <w:rsid w:val="00BA7AE8"/>
    <w:rsid w:val="00BB7B57"/>
    <w:rsid w:val="00BC1BE0"/>
    <w:rsid w:val="00BC28FB"/>
    <w:rsid w:val="00BD4AAA"/>
    <w:rsid w:val="00BE26F1"/>
    <w:rsid w:val="00BF2B2E"/>
    <w:rsid w:val="00C45F2A"/>
    <w:rsid w:val="00C61E17"/>
    <w:rsid w:val="00C76104"/>
    <w:rsid w:val="00CA1B3E"/>
    <w:rsid w:val="00CA1C71"/>
    <w:rsid w:val="00CA6007"/>
    <w:rsid w:val="00CD05DF"/>
    <w:rsid w:val="00CF07F6"/>
    <w:rsid w:val="00D03D21"/>
    <w:rsid w:val="00D41C89"/>
    <w:rsid w:val="00DB6A28"/>
    <w:rsid w:val="00DF79EF"/>
    <w:rsid w:val="00E012AB"/>
    <w:rsid w:val="00E245DC"/>
    <w:rsid w:val="00E273A2"/>
    <w:rsid w:val="00E43376"/>
    <w:rsid w:val="00E529C1"/>
    <w:rsid w:val="00E76260"/>
    <w:rsid w:val="00EA637E"/>
    <w:rsid w:val="00EB54EA"/>
    <w:rsid w:val="00EC346A"/>
    <w:rsid w:val="00ED4E29"/>
    <w:rsid w:val="00F254E2"/>
    <w:rsid w:val="00F42DB4"/>
    <w:rsid w:val="00F512D5"/>
    <w:rsid w:val="00F53053"/>
    <w:rsid w:val="00F74DC0"/>
    <w:rsid w:val="00F86576"/>
    <w:rsid w:val="00FB1DAA"/>
    <w:rsid w:val="00FB3BB3"/>
    <w:rsid w:val="00FE2F3E"/>
    <w:rsid w:val="00FF13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CA"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805D7"/>
    <w:pPr>
      <w:spacing w:after="200" w:line="276" w:lineRule="auto"/>
    </w:pPr>
    <w:rPr>
      <w:sz w:val="22"/>
      <w:szCs w:val="22"/>
      <w:lang w:val="uk-UA" w:eastAsia="en-US"/>
    </w:rPr>
  </w:style>
  <w:style w:type="paragraph" w:styleId="1">
    <w:name w:val="heading 1"/>
    <w:basedOn w:val="a0"/>
    <w:next w:val="a0"/>
    <w:link w:val="10"/>
    <w:uiPriority w:val="9"/>
    <w:qFormat/>
    <w:rsid w:val="00240EC7"/>
    <w:pPr>
      <w:keepNext/>
      <w:spacing w:before="240" w:after="60"/>
      <w:outlineLvl w:val="0"/>
    </w:pPr>
    <w:rPr>
      <w:rFonts w:ascii="Calibri Light" w:eastAsia="DengXian Light" w:hAnsi="Calibri Light"/>
      <w:b/>
      <w:bCs/>
      <w:kern w:val="32"/>
      <w:sz w:val="32"/>
      <w:szCs w:val="32"/>
    </w:rPr>
  </w:style>
  <w:style w:type="paragraph" w:styleId="2">
    <w:name w:val="heading 2"/>
    <w:basedOn w:val="a0"/>
    <w:next w:val="a0"/>
    <w:link w:val="20"/>
    <w:uiPriority w:val="9"/>
    <w:unhideWhenUsed/>
    <w:qFormat/>
    <w:rsid w:val="00B049AA"/>
    <w:pPr>
      <w:keepNext/>
      <w:spacing w:before="240" w:after="60"/>
      <w:outlineLvl w:val="1"/>
    </w:pPr>
    <w:rPr>
      <w:rFonts w:ascii="Calibri Light" w:eastAsia="DengXian Light" w:hAnsi="Calibri Light"/>
      <w:b/>
      <w:bCs/>
      <w:i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6805D7"/>
    <w:pPr>
      <w:ind w:left="720"/>
      <w:contextualSpacing/>
    </w:pPr>
  </w:style>
  <w:style w:type="table" w:styleId="a5">
    <w:name w:val="Table Grid"/>
    <w:basedOn w:val="a2"/>
    <w:uiPriority w:val="59"/>
    <w:rsid w:val="000D1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0"/>
    <w:link w:val="a7"/>
    <w:uiPriority w:val="99"/>
    <w:unhideWhenUsed/>
    <w:rsid w:val="000D1E8A"/>
    <w:pPr>
      <w:tabs>
        <w:tab w:val="center" w:pos="4819"/>
        <w:tab w:val="right" w:pos="9639"/>
      </w:tabs>
      <w:spacing w:after="0" w:line="240" w:lineRule="auto"/>
    </w:pPr>
  </w:style>
  <w:style w:type="character" w:customStyle="1" w:styleId="a7">
    <w:name w:val="頁首 字元"/>
    <w:basedOn w:val="a1"/>
    <w:link w:val="a6"/>
    <w:uiPriority w:val="99"/>
    <w:rsid w:val="000D1E8A"/>
  </w:style>
  <w:style w:type="paragraph" w:styleId="a8">
    <w:name w:val="footer"/>
    <w:basedOn w:val="a0"/>
    <w:link w:val="a9"/>
    <w:uiPriority w:val="99"/>
    <w:unhideWhenUsed/>
    <w:rsid w:val="000D1E8A"/>
    <w:pPr>
      <w:tabs>
        <w:tab w:val="center" w:pos="4819"/>
        <w:tab w:val="right" w:pos="9639"/>
      </w:tabs>
      <w:spacing w:after="0" w:line="240" w:lineRule="auto"/>
    </w:pPr>
  </w:style>
  <w:style w:type="character" w:customStyle="1" w:styleId="a9">
    <w:name w:val="頁尾 字元"/>
    <w:basedOn w:val="a1"/>
    <w:link w:val="a8"/>
    <w:uiPriority w:val="99"/>
    <w:rsid w:val="000D1E8A"/>
  </w:style>
  <w:style w:type="character" w:styleId="aa">
    <w:name w:val="Hyperlink"/>
    <w:uiPriority w:val="99"/>
    <w:unhideWhenUsed/>
    <w:rsid w:val="001E4DE2"/>
    <w:rPr>
      <w:color w:val="0000FF"/>
      <w:u w:val="single"/>
    </w:rPr>
  </w:style>
  <w:style w:type="paragraph" w:styleId="a">
    <w:name w:val="List Bullet"/>
    <w:basedOn w:val="a0"/>
    <w:uiPriority w:val="1"/>
    <w:unhideWhenUsed/>
    <w:qFormat/>
    <w:rsid w:val="00CD05DF"/>
    <w:pPr>
      <w:numPr>
        <w:numId w:val="6"/>
      </w:numPr>
      <w:tabs>
        <w:tab w:val="clear" w:pos="360"/>
      </w:tabs>
      <w:spacing w:after="60" w:line="288" w:lineRule="auto"/>
      <w:ind w:left="720" w:hanging="360"/>
    </w:pPr>
    <w:rPr>
      <w:rFonts w:ascii="Arial" w:eastAsia="Arial" w:hAnsi="Arial"/>
      <w:color w:val="404040"/>
      <w:sz w:val="18"/>
      <w:szCs w:val="18"/>
      <w:lang w:val="en-US" w:eastAsia="ja-JP"/>
    </w:rPr>
  </w:style>
  <w:style w:type="character" w:customStyle="1" w:styleId="10">
    <w:name w:val="標題 1 字元"/>
    <w:link w:val="1"/>
    <w:uiPriority w:val="9"/>
    <w:rsid w:val="00240EC7"/>
    <w:rPr>
      <w:rFonts w:ascii="Calibri Light" w:eastAsia="DengXian Light" w:hAnsi="Calibri Light" w:cs="Times New Roman"/>
      <w:b/>
      <w:bCs/>
      <w:kern w:val="32"/>
      <w:sz w:val="32"/>
      <w:szCs w:val="32"/>
      <w:lang w:val="uk-UA" w:eastAsia="en-US"/>
    </w:rPr>
  </w:style>
  <w:style w:type="character" w:customStyle="1" w:styleId="20">
    <w:name w:val="標題 2 字元"/>
    <w:link w:val="2"/>
    <w:uiPriority w:val="9"/>
    <w:rsid w:val="00B049AA"/>
    <w:rPr>
      <w:rFonts w:ascii="Calibri Light" w:eastAsia="DengXian Light" w:hAnsi="Calibri Light" w:cs="Times New Roman"/>
      <w:b/>
      <w:bCs/>
      <w:iCs/>
      <w:sz w:val="28"/>
      <w:szCs w:val="28"/>
      <w:lang w:val="uk-UA"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CA"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805D7"/>
    <w:pPr>
      <w:spacing w:after="200" w:line="276" w:lineRule="auto"/>
    </w:pPr>
    <w:rPr>
      <w:sz w:val="22"/>
      <w:szCs w:val="22"/>
      <w:lang w:val="uk-UA" w:eastAsia="en-US"/>
    </w:rPr>
  </w:style>
  <w:style w:type="paragraph" w:styleId="1">
    <w:name w:val="heading 1"/>
    <w:basedOn w:val="a0"/>
    <w:next w:val="a0"/>
    <w:link w:val="10"/>
    <w:uiPriority w:val="9"/>
    <w:qFormat/>
    <w:rsid w:val="00240EC7"/>
    <w:pPr>
      <w:keepNext/>
      <w:spacing w:before="240" w:after="60"/>
      <w:outlineLvl w:val="0"/>
    </w:pPr>
    <w:rPr>
      <w:rFonts w:ascii="Calibri Light" w:eastAsia="DengXian Light" w:hAnsi="Calibri Light"/>
      <w:b/>
      <w:bCs/>
      <w:kern w:val="32"/>
      <w:sz w:val="32"/>
      <w:szCs w:val="32"/>
    </w:rPr>
  </w:style>
  <w:style w:type="paragraph" w:styleId="2">
    <w:name w:val="heading 2"/>
    <w:basedOn w:val="a0"/>
    <w:next w:val="a0"/>
    <w:link w:val="20"/>
    <w:uiPriority w:val="9"/>
    <w:unhideWhenUsed/>
    <w:qFormat/>
    <w:rsid w:val="00B049AA"/>
    <w:pPr>
      <w:keepNext/>
      <w:spacing w:before="240" w:after="60"/>
      <w:outlineLvl w:val="1"/>
    </w:pPr>
    <w:rPr>
      <w:rFonts w:ascii="Calibri Light" w:eastAsia="DengXian Light" w:hAnsi="Calibri Light"/>
      <w:b/>
      <w:bCs/>
      <w:i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6805D7"/>
    <w:pPr>
      <w:ind w:left="720"/>
      <w:contextualSpacing/>
    </w:pPr>
  </w:style>
  <w:style w:type="table" w:styleId="a5">
    <w:name w:val="Table Grid"/>
    <w:basedOn w:val="a2"/>
    <w:uiPriority w:val="59"/>
    <w:rsid w:val="000D1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0"/>
    <w:link w:val="a7"/>
    <w:uiPriority w:val="99"/>
    <w:unhideWhenUsed/>
    <w:rsid w:val="000D1E8A"/>
    <w:pPr>
      <w:tabs>
        <w:tab w:val="center" w:pos="4819"/>
        <w:tab w:val="right" w:pos="9639"/>
      </w:tabs>
      <w:spacing w:after="0" w:line="240" w:lineRule="auto"/>
    </w:pPr>
  </w:style>
  <w:style w:type="character" w:customStyle="1" w:styleId="a7">
    <w:name w:val="頁首 字元"/>
    <w:basedOn w:val="a1"/>
    <w:link w:val="a6"/>
    <w:uiPriority w:val="99"/>
    <w:rsid w:val="000D1E8A"/>
  </w:style>
  <w:style w:type="paragraph" w:styleId="a8">
    <w:name w:val="footer"/>
    <w:basedOn w:val="a0"/>
    <w:link w:val="a9"/>
    <w:uiPriority w:val="99"/>
    <w:unhideWhenUsed/>
    <w:rsid w:val="000D1E8A"/>
    <w:pPr>
      <w:tabs>
        <w:tab w:val="center" w:pos="4819"/>
        <w:tab w:val="right" w:pos="9639"/>
      </w:tabs>
      <w:spacing w:after="0" w:line="240" w:lineRule="auto"/>
    </w:pPr>
  </w:style>
  <w:style w:type="character" w:customStyle="1" w:styleId="a9">
    <w:name w:val="頁尾 字元"/>
    <w:basedOn w:val="a1"/>
    <w:link w:val="a8"/>
    <w:uiPriority w:val="99"/>
    <w:rsid w:val="000D1E8A"/>
  </w:style>
  <w:style w:type="character" w:styleId="aa">
    <w:name w:val="Hyperlink"/>
    <w:uiPriority w:val="99"/>
    <w:unhideWhenUsed/>
    <w:rsid w:val="001E4DE2"/>
    <w:rPr>
      <w:color w:val="0000FF"/>
      <w:u w:val="single"/>
    </w:rPr>
  </w:style>
  <w:style w:type="paragraph" w:styleId="a">
    <w:name w:val="List Bullet"/>
    <w:basedOn w:val="a0"/>
    <w:uiPriority w:val="1"/>
    <w:unhideWhenUsed/>
    <w:qFormat/>
    <w:rsid w:val="00CD05DF"/>
    <w:pPr>
      <w:numPr>
        <w:numId w:val="6"/>
      </w:numPr>
      <w:tabs>
        <w:tab w:val="clear" w:pos="360"/>
      </w:tabs>
      <w:spacing w:after="60" w:line="288" w:lineRule="auto"/>
      <w:ind w:left="720" w:hanging="360"/>
    </w:pPr>
    <w:rPr>
      <w:rFonts w:ascii="Arial" w:eastAsia="Arial" w:hAnsi="Arial"/>
      <w:color w:val="404040"/>
      <w:sz w:val="18"/>
      <w:szCs w:val="18"/>
      <w:lang w:val="en-US" w:eastAsia="ja-JP"/>
    </w:rPr>
  </w:style>
  <w:style w:type="character" w:customStyle="1" w:styleId="10">
    <w:name w:val="標題 1 字元"/>
    <w:link w:val="1"/>
    <w:uiPriority w:val="9"/>
    <w:rsid w:val="00240EC7"/>
    <w:rPr>
      <w:rFonts w:ascii="Calibri Light" w:eastAsia="DengXian Light" w:hAnsi="Calibri Light" w:cs="Times New Roman"/>
      <w:b/>
      <w:bCs/>
      <w:kern w:val="32"/>
      <w:sz w:val="32"/>
      <w:szCs w:val="32"/>
      <w:lang w:val="uk-UA" w:eastAsia="en-US"/>
    </w:rPr>
  </w:style>
  <w:style w:type="character" w:customStyle="1" w:styleId="20">
    <w:name w:val="標題 2 字元"/>
    <w:link w:val="2"/>
    <w:uiPriority w:val="9"/>
    <w:rsid w:val="00B049AA"/>
    <w:rPr>
      <w:rFonts w:ascii="Calibri Light" w:eastAsia="DengXian Light" w:hAnsi="Calibri Light" w:cs="Times New Roman"/>
      <w:b/>
      <w:bCs/>
      <w:iCs/>
      <w:sz w:val="28"/>
      <w:szCs w:val="28"/>
      <w:lang w:val="uk-U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845808">
      <w:bodyDiv w:val="1"/>
      <w:marLeft w:val="0"/>
      <w:marRight w:val="0"/>
      <w:marTop w:val="0"/>
      <w:marBottom w:val="0"/>
      <w:divBdr>
        <w:top w:val="none" w:sz="0" w:space="0" w:color="auto"/>
        <w:left w:val="none" w:sz="0" w:space="0" w:color="auto"/>
        <w:bottom w:val="none" w:sz="0" w:space="0" w:color="auto"/>
        <w:right w:val="none" w:sz="0" w:space="0" w:color="auto"/>
      </w:divBdr>
    </w:div>
    <w:div w:id="96115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91E6B-F6DF-4F62-B8E4-4A6631F85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659</Words>
  <Characters>3761</Characters>
  <Application>Microsoft Office Word</Application>
  <DocSecurity>0</DocSecurity>
  <Lines>31</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Project Proposal Template</vt:lpstr>
      <vt:lpstr/>
    </vt:vector>
  </TitlesOfParts>
  <Company/>
  <LinksUpToDate>false</LinksUpToDate>
  <CharactersWithSpaces>4412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Template</dc:title>
  <dc:subject/>
  <dc:creator>www.casual.pm</dc:creator>
  <cp:keywords>Project Proposal Template</cp:keywords>
  <cp:lastModifiedBy>Worgen</cp:lastModifiedBy>
  <cp:revision>5</cp:revision>
  <dcterms:created xsi:type="dcterms:W3CDTF">2016-01-18T01:56:00Z</dcterms:created>
  <dcterms:modified xsi:type="dcterms:W3CDTF">2016-01-18T02:44:00Z</dcterms:modified>
</cp:coreProperties>
</file>