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64A6" w14:textId="77777777" w:rsidR="0059399B" w:rsidRPr="0059399B" w:rsidRDefault="0059399B" w:rsidP="0059399B">
      <w:pPr>
        <w:rPr>
          <w:b/>
          <w:bCs/>
        </w:rPr>
      </w:pPr>
      <w:r w:rsidRPr="0059399B">
        <w:rPr>
          <w:b/>
          <w:bCs/>
        </w:rPr>
        <w:t>Tourniquet – For Hospital, Clinic &amp; Laboratory Use</w:t>
      </w:r>
    </w:p>
    <w:p w14:paraId="042C0109" w14:textId="77777777" w:rsidR="0059399B" w:rsidRPr="0059399B" w:rsidRDefault="0059399B" w:rsidP="0059399B">
      <w:r w:rsidRPr="0059399B">
        <w:rPr>
          <w:b/>
          <w:bCs/>
        </w:rPr>
        <w:t>Usage:</w:t>
      </w:r>
      <w:r w:rsidRPr="0059399B">
        <w:t xml:space="preserve"> Hospital | Clinic | Laboratory</w:t>
      </w:r>
    </w:p>
    <w:p w14:paraId="273069BF" w14:textId="77777777" w:rsidR="0059399B" w:rsidRPr="0059399B" w:rsidRDefault="0059399B" w:rsidP="0059399B">
      <w:r w:rsidRPr="0059399B">
        <w:t xml:space="preserve">Enhance patient care and procedural efficiency with our </w:t>
      </w:r>
      <w:r w:rsidRPr="0059399B">
        <w:rPr>
          <w:b/>
          <w:bCs/>
        </w:rPr>
        <w:t>premium-quality Tourniquet</w:t>
      </w:r>
      <w:r w:rsidRPr="0059399B">
        <w:t xml:space="preserve">, engineered for reliable performance in medical settings. This tourniquet is designed with a </w:t>
      </w:r>
      <w:r w:rsidRPr="0059399B">
        <w:rPr>
          <w:b/>
          <w:bCs/>
        </w:rPr>
        <w:t>durable ABS buckle</w:t>
      </w:r>
      <w:r w:rsidRPr="0059399B">
        <w:t>, superior finishing, and long-lasting material — making it an ideal choice for hospitals, clinics, and laboratories.</w:t>
      </w:r>
    </w:p>
    <w:p w14:paraId="07559610" w14:textId="77777777" w:rsidR="0059399B" w:rsidRPr="0059399B" w:rsidRDefault="0059399B" w:rsidP="0059399B">
      <w:pPr>
        <w:rPr>
          <w:b/>
          <w:bCs/>
        </w:rPr>
      </w:pPr>
      <w:r w:rsidRPr="0059399B">
        <w:rPr>
          <w:rFonts w:ascii="Segoe UI Emoji" w:hAnsi="Segoe UI Emoji" w:cs="Segoe UI Emoji"/>
          <w:b/>
          <w:bCs/>
        </w:rPr>
        <w:t>✅</w:t>
      </w:r>
      <w:r w:rsidRPr="0059399B">
        <w:rPr>
          <w:b/>
          <w:bCs/>
        </w:rPr>
        <w:t xml:space="preserve"> Key Features:</w:t>
      </w:r>
    </w:p>
    <w:p w14:paraId="796A96D6" w14:textId="77777777" w:rsidR="0059399B" w:rsidRPr="0059399B" w:rsidRDefault="0059399B" w:rsidP="0059399B">
      <w:pPr>
        <w:numPr>
          <w:ilvl w:val="0"/>
          <w:numId w:val="1"/>
        </w:numPr>
      </w:pPr>
      <w:r w:rsidRPr="0059399B">
        <w:rPr>
          <w:b/>
          <w:bCs/>
        </w:rPr>
        <w:t>Strong ABS Buckle</w:t>
      </w:r>
      <w:r w:rsidRPr="0059399B">
        <w:t xml:space="preserve"> – Ensures secure and comfortable fastening.</w:t>
      </w:r>
    </w:p>
    <w:p w14:paraId="09298456" w14:textId="77777777" w:rsidR="0059399B" w:rsidRPr="0059399B" w:rsidRDefault="0059399B" w:rsidP="0059399B">
      <w:pPr>
        <w:numPr>
          <w:ilvl w:val="0"/>
          <w:numId w:val="1"/>
        </w:numPr>
      </w:pPr>
      <w:r w:rsidRPr="0059399B">
        <w:rPr>
          <w:b/>
          <w:bCs/>
        </w:rPr>
        <w:t>Perfect Finish</w:t>
      </w:r>
      <w:r w:rsidRPr="0059399B">
        <w:t xml:space="preserve"> – No clumsy stitching; smooth edges for patient comfort.</w:t>
      </w:r>
    </w:p>
    <w:p w14:paraId="18C67CA2" w14:textId="77777777" w:rsidR="0059399B" w:rsidRPr="0059399B" w:rsidRDefault="0059399B" w:rsidP="0059399B">
      <w:pPr>
        <w:numPr>
          <w:ilvl w:val="0"/>
          <w:numId w:val="1"/>
        </w:numPr>
      </w:pPr>
      <w:r w:rsidRPr="0059399B">
        <w:rPr>
          <w:b/>
          <w:bCs/>
        </w:rPr>
        <w:t>Long Service Life</w:t>
      </w:r>
      <w:r w:rsidRPr="0059399B">
        <w:t xml:space="preserve"> – Built with high-quality materials to withstand repeated use.</w:t>
      </w:r>
    </w:p>
    <w:p w14:paraId="11A81ED5" w14:textId="77777777" w:rsidR="0059399B" w:rsidRPr="0059399B" w:rsidRDefault="0059399B" w:rsidP="0059399B">
      <w:pPr>
        <w:numPr>
          <w:ilvl w:val="0"/>
          <w:numId w:val="1"/>
        </w:numPr>
      </w:pPr>
      <w:r w:rsidRPr="0059399B">
        <w:rPr>
          <w:b/>
          <w:bCs/>
        </w:rPr>
        <w:t>Easy to Use</w:t>
      </w:r>
      <w:r w:rsidRPr="0059399B">
        <w:t xml:space="preserve"> – Simple application and quick release mechanism for convenience.</w:t>
      </w:r>
    </w:p>
    <w:p w14:paraId="79B38BE5" w14:textId="77777777" w:rsidR="0059399B" w:rsidRPr="0059399B" w:rsidRDefault="0059399B" w:rsidP="0059399B">
      <w:pPr>
        <w:numPr>
          <w:ilvl w:val="0"/>
          <w:numId w:val="1"/>
        </w:numPr>
      </w:pPr>
      <w:r w:rsidRPr="0059399B">
        <w:rPr>
          <w:b/>
          <w:bCs/>
        </w:rPr>
        <w:t>Aesthetic &amp; Functional</w:t>
      </w:r>
      <w:r w:rsidRPr="0059399B">
        <w:t xml:space="preserve"> – Designed with both form and function in mind.</w:t>
      </w:r>
    </w:p>
    <w:p w14:paraId="780ACB12" w14:textId="77777777" w:rsidR="0059399B" w:rsidRPr="0059399B" w:rsidRDefault="0059399B" w:rsidP="0059399B">
      <w:r w:rsidRPr="0059399B">
        <w:t>Our tourniquets go through rigorous quality checks to eliminate any possibility of defects, ensuring each unit meets medical industry standards.</w:t>
      </w:r>
    </w:p>
    <w:p w14:paraId="20118F98" w14:textId="77777777" w:rsidR="003A3129" w:rsidRDefault="003A3129"/>
    <w:sectPr w:rsidR="003A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71E9"/>
    <w:multiLevelType w:val="multilevel"/>
    <w:tmpl w:val="84F0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5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9B"/>
    <w:rsid w:val="00104938"/>
    <w:rsid w:val="00142DE5"/>
    <w:rsid w:val="003A1DC9"/>
    <w:rsid w:val="003A3129"/>
    <w:rsid w:val="0059399B"/>
    <w:rsid w:val="007024AE"/>
    <w:rsid w:val="00E3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921B"/>
  <w15:chartTrackingRefBased/>
  <w15:docId w15:val="{3F014D16-A553-4EEC-A8CF-5B7F254A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2200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8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6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9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512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1658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57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89029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1</cp:revision>
  <dcterms:created xsi:type="dcterms:W3CDTF">2025-07-04T15:44:00Z</dcterms:created>
  <dcterms:modified xsi:type="dcterms:W3CDTF">2025-07-04T15:46:00Z</dcterms:modified>
</cp:coreProperties>
</file>