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2"/>
          <w:szCs w:val="22"/>
          <w:lang w:val="en"/>
        </w:rPr>
      </w:pPr>
      <w:r>
        <w:rPr>
          <w:rFonts w:hint="default"/>
          <w:b/>
          <w:bCs/>
          <w:sz w:val="22"/>
          <w:szCs w:val="22"/>
          <w:lang w:val="en"/>
        </w:rPr>
        <w:t xml:space="preserve">A guideline to generate stochastic earthquake scenarios for tsunami modelling </w:t>
      </w:r>
      <w:r>
        <w:rPr>
          <w:rFonts w:hint="default"/>
          <w:b/>
          <w:bCs/>
          <w:sz w:val="22"/>
          <w:szCs w:val="22"/>
          <w:lang w:val="en"/>
        </w:rPr>
        <w:br w:type="textWrapping"/>
      </w:r>
      <w:r>
        <w:rPr>
          <w:rFonts w:hint="default"/>
          <w:b/>
          <w:bCs/>
          <w:sz w:val="22"/>
          <w:szCs w:val="22"/>
          <w:lang w:val="en"/>
        </w:rPr>
        <w:t>[the R-PTHA code version]</w:t>
      </w:r>
    </w:p>
    <w:p>
      <w:pPr>
        <w:jc w:val="center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Prepared by Ryan (</w:t>
      </w:r>
      <w:r>
        <w:rPr>
          <w:rFonts w:hint="default"/>
          <w:b w:val="0"/>
          <w:bCs w:val="0"/>
          <w:sz w:val="22"/>
          <w:szCs w:val="22"/>
          <w:lang w:val="en-US"/>
        </w:rPr>
        <w:fldChar w:fldCharType="begin"/>
      </w:r>
      <w:r>
        <w:rPr>
          <w:rFonts w:hint="default"/>
          <w:b w:val="0"/>
          <w:bCs w:val="0"/>
          <w:sz w:val="22"/>
          <w:szCs w:val="22"/>
          <w:lang w:val="en-US"/>
        </w:rPr>
        <w:instrText xml:space="preserve">Time \@ "D MMMM YYYY"</w:instrText>
      </w:r>
      <w:r>
        <w:rPr>
          <w:rFonts w:hint="default"/>
          <w:b w:val="0"/>
          <w:bCs w:val="0"/>
          <w:sz w:val="22"/>
          <w:szCs w:val="22"/>
          <w:lang w:val="en-US"/>
        </w:rPr>
        <w:fldChar w:fldCharType="separate"/>
      </w:r>
      <w:r>
        <w:rPr>
          <w:rFonts w:hint="default"/>
          <w:b w:val="0"/>
          <w:bCs w:val="0"/>
          <w:sz w:val="22"/>
          <w:szCs w:val="22"/>
          <w:lang w:val="en-US"/>
        </w:rPr>
        <w:t>29 October 2020</w:t>
      </w:r>
      <w:r>
        <w:rPr>
          <w:rFonts w:hint="default"/>
          <w:b w:val="0"/>
          <w:bCs w:val="0"/>
          <w:sz w:val="22"/>
          <w:szCs w:val="22"/>
          <w:lang w:val="en-US"/>
        </w:rPr>
        <w:fldChar w:fldCharType="end"/>
      </w:r>
      <w:r>
        <w:rPr>
          <w:rFonts w:hint="default"/>
          <w:b w:val="0"/>
          <w:bCs w:val="0"/>
          <w:sz w:val="22"/>
          <w:szCs w:val="22"/>
          <w:lang w:val="en"/>
        </w:rPr>
        <w:t>)</w:t>
      </w:r>
    </w:p>
    <w:p>
      <w:pPr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 xml:space="preserve">In this tutorial, I will give you a tutorial on how I prepare a set of stochastic scenarios using the PTHA code from Geoscience Australia. The code is freely available from this link: </w:t>
      </w:r>
      <w:r>
        <w:rPr>
          <w:rFonts w:hint="default"/>
          <w:b w:val="0"/>
          <w:bCs w:val="0"/>
          <w:sz w:val="22"/>
          <w:szCs w:val="22"/>
          <w:lang w:val="en"/>
        </w:rPr>
        <w:fldChar w:fldCharType="begin"/>
      </w:r>
      <w:r>
        <w:rPr>
          <w:rFonts w:hint="default"/>
          <w:b w:val="0"/>
          <w:bCs w:val="0"/>
          <w:sz w:val="22"/>
          <w:szCs w:val="22"/>
          <w:lang w:val="en"/>
        </w:rPr>
        <w:instrText xml:space="preserve"> HYPERLINK "https://github.com/GeoscienceAustralia/ptha." </w:instrText>
      </w:r>
      <w:r>
        <w:rPr>
          <w:rFonts w:hint="default"/>
          <w:b w:val="0"/>
          <w:bCs w:val="0"/>
          <w:sz w:val="22"/>
          <w:szCs w:val="22"/>
          <w:lang w:val="en"/>
        </w:rPr>
        <w:fldChar w:fldCharType="separate"/>
      </w:r>
      <w:r>
        <w:rPr>
          <w:rStyle w:val="4"/>
          <w:rFonts w:hint="default"/>
          <w:b w:val="0"/>
          <w:bCs w:val="0"/>
          <w:sz w:val="22"/>
          <w:szCs w:val="22"/>
          <w:lang w:val="en"/>
        </w:rPr>
        <w:t>https://github.com/GeoscienceAustralia/ptha.</w:t>
      </w:r>
      <w:r>
        <w:rPr>
          <w:rFonts w:hint="default"/>
          <w:b w:val="0"/>
          <w:bCs w:val="0"/>
          <w:sz w:val="22"/>
          <w:szCs w:val="22"/>
          <w:lang w:val="en"/>
        </w:rPr>
        <w:fldChar w:fldCharType="end"/>
      </w:r>
      <w:r>
        <w:rPr>
          <w:rFonts w:hint="default"/>
          <w:b w:val="0"/>
          <w:bCs w:val="0"/>
          <w:sz w:val="22"/>
          <w:szCs w:val="22"/>
          <w:lang w:val="en"/>
        </w:rPr>
        <w:t xml:space="preserve"> You can follow the guideline given to compile and build the code.</w:t>
      </w:r>
    </w:p>
    <w:p>
      <w:pPr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There are three main steps: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Subfaults preparation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Generate unit sources displacement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Generate stochastic scenarios</w:t>
      </w: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 xml:space="preserve">I use those three steps above to generate a set of tsunami Greens Functions on the JAGURS code, which is also freely available from this link: </w:t>
      </w:r>
      <w:r>
        <w:rPr>
          <w:rFonts w:hint="default"/>
          <w:b w:val="0"/>
          <w:bCs w:val="0"/>
          <w:sz w:val="22"/>
          <w:szCs w:val="22"/>
          <w:lang w:val="en"/>
        </w:rPr>
        <w:fldChar w:fldCharType="begin"/>
      </w:r>
      <w:r>
        <w:rPr>
          <w:rFonts w:hint="default"/>
          <w:b w:val="0"/>
          <w:bCs w:val="0"/>
          <w:sz w:val="22"/>
          <w:szCs w:val="22"/>
          <w:lang w:val="en"/>
        </w:rPr>
        <w:instrText xml:space="preserve"> HYPERLINK "https://github.com/jagurs-admin/jagurs" </w:instrText>
      </w:r>
      <w:r>
        <w:rPr>
          <w:rFonts w:hint="default"/>
          <w:b w:val="0"/>
          <w:bCs w:val="0"/>
          <w:sz w:val="22"/>
          <w:szCs w:val="22"/>
          <w:lang w:val="en"/>
        </w:rPr>
        <w:fldChar w:fldCharType="separate"/>
      </w:r>
      <w:r>
        <w:rPr>
          <w:rStyle w:val="4"/>
          <w:rFonts w:hint="default"/>
          <w:b w:val="0"/>
          <w:bCs w:val="0"/>
          <w:sz w:val="22"/>
          <w:szCs w:val="22"/>
          <w:lang w:val="en"/>
        </w:rPr>
        <w:t>https://github.com/jagurs-admin/jagurs</w:t>
      </w:r>
      <w:r>
        <w:rPr>
          <w:rFonts w:hint="default"/>
          <w:b w:val="0"/>
          <w:bCs w:val="0"/>
          <w:sz w:val="22"/>
          <w:szCs w:val="22"/>
          <w:lang w:val="en"/>
        </w:rPr>
        <w:fldChar w:fldCharType="end"/>
      </w:r>
      <w:r>
        <w:rPr>
          <w:rFonts w:hint="default"/>
          <w:b w:val="0"/>
          <w:bCs w:val="0"/>
          <w:sz w:val="22"/>
          <w:szCs w:val="22"/>
          <w:lang w:val="en"/>
        </w:rPr>
        <w:t>. This Greens Function would be useful for analysing off-shore tsunami hazard from thousands scenarios. Alternatively, you can just run forward modelling for all (or selected) the stochastic scenarios. Compiling JAGURS is a little bit tricky due to the libraries requirement. I will show you on how I compiled JAGURS on my Ubuntu Mate 20.04 machine at another chance.</w:t>
      </w: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Software and/or program needed:</w:t>
      </w:r>
    </w:p>
    <w:p>
      <w:pPr>
        <w:numPr>
          <w:ilvl w:val="0"/>
          <w:numId w:val="2"/>
        </w:numPr>
        <w:tabs>
          <w:tab w:val="left" w:pos="425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R- for the PTHA code</w:t>
      </w:r>
    </w:p>
    <w:p>
      <w:pPr>
        <w:numPr>
          <w:ilvl w:val="0"/>
          <w:numId w:val="2"/>
        </w:numPr>
        <w:tabs>
          <w:tab w:val="left" w:pos="425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QGIS</w:t>
      </w: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Let’s do it!</w:t>
      </w: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For this tutorial, I will use the Makassar Thrust Fault from the central segment (</w:t>
      </w:r>
      <w:r>
        <w:rPr>
          <w:rFonts w:hint="default"/>
          <w:b w:val="0"/>
          <w:bCs w:val="0"/>
          <w:sz w:val="22"/>
          <w:szCs w:val="22"/>
          <w:lang w:val="en"/>
        </w:rPr>
        <w:fldChar w:fldCharType="begin"/>
      </w:r>
      <w:r>
        <w:rPr>
          <w:rFonts w:hint="default"/>
          <w:b w:val="0"/>
          <w:bCs w:val="0"/>
          <w:sz w:val="22"/>
          <w:szCs w:val="22"/>
          <w:lang w:val="en"/>
        </w:rPr>
        <w:instrText xml:space="preserve"> HYPERLINK "https://journals.sagepub.com/doi/full/10.1177/8755293020951206?casa_token=yfVMNlqPmCUAAAAA%3AwsWdN_lSa0IHs1KGOoRYCRs57PnyXMdIMiKS9oSoRsCKTXCwBRH6p6USAl-AIt1myFR_kyqD0K9AQA&amp;" </w:instrText>
      </w:r>
      <w:r>
        <w:rPr>
          <w:rFonts w:hint="default"/>
          <w:b w:val="0"/>
          <w:bCs w:val="0"/>
          <w:sz w:val="22"/>
          <w:szCs w:val="22"/>
          <w:lang w:val="en"/>
        </w:rPr>
        <w:fldChar w:fldCharType="separate"/>
      </w:r>
      <w:r>
        <w:rPr>
          <w:rStyle w:val="4"/>
          <w:rFonts w:hint="default"/>
          <w:b w:val="0"/>
          <w:bCs w:val="0"/>
          <w:sz w:val="22"/>
          <w:szCs w:val="22"/>
          <w:lang w:val="en"/>
        </w:rPr>
        <w:t>Irsyam et al., 2020</w:t>
      </w:r>
      <w:r>
        <w:rPr>
          <w:rFonts w:hint="default"/>
          <w:b w:val="0"/>
          <w:bCs w:val="0"/>
          <w:sz w:val="22"/>
          <w:szCs w:val="22"/>
          <w:lang w:val="en"/>
        </w:rPr>
        <w:fldChar w:fldCharType="end"/>
      </w:r>
      <w:r>
        <w:rPr>
          <w:rFonts w:hint="default"/>
          <w:b w:val="0"/>
          <w:bCs w:val="0"/>
          <w:sz w:val="22"/>
          <w:szCs w:val="22"/>
          <w:lang w:val="en"/>
        </w:rPr>
        <w:t xml:space="preserve">) as an example. </w:t>
      </w: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/>
          <w:bCs/>
          <w:sz w:val="22"/>
          <w:szCs w:val="22"/>
          <w:lang w:val="en"/>
        </w:rPr>
        <w:t>General preparation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 xml:space="preserve">Create a working directory (e.g. MakassarStraits). Inside this, create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scripts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 directory to store scripts needed.</w:t>
      </w:r>
    </w:p>
    <w:p>
      <w:pPr>
        <w:numPr>
          <w:ilvl w:val="0"/>
          <w:numId w:val="4"/>
        </w:numPr>
        <w:tabs>
          <w:tab w:val="left" w:pos="425"/>
          <w:tab w:val="clear" w:pos="420"/>
        </w:tabs>
        <w:ind w:left="84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 xml:space="preserve">Inside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scripts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 you will need:</w:t>
      </w:r>
    </w:p>
    <w:p>
      <w:pPr>
        <w:numPr>
          <w:ilvl w:val="1"/>
          <w:numId w:val="4"/>
        </w:numPr>
        <w:tabs>
          <w:tab w:val="left" w:pos="425"/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01_run_convert_traces_to_contours.R</w:t>
      </w:r>
    </w:p>
    <w:p>
      <w:pPr>
        <w:numPr>
          <w:ilvl w:val="1"/>
          <w:numId w:val="4"/>
        </w:numPr>
        <w:tabs>
          <w:tab w:val="left" w:pos="425"/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02_make_initial_downdip_lines.R</w:t>
      </w:r>
    </w:p>
    <w:p>
      <w:pPr>
        <w:numPr>
          <w:ilvl w:val="1"/>
          <w:numId w:val="4"/>
        </w:numPr>
        <w:tabs>
          <w:tab w:val="left" w:pos="425"/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03_produce_unit_sources.R</w:t>
      </w:r>
    </w:p>
    <w:p>
      <w:pPr>
        <w:numPr>
          <w:ilvl w:val="1"/>
          <w:numId w:val="4"/>
        </w:numPr>
        <w:tabs>
          <w:tab w:val="left" w:pos="425"/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04a_stochastic_tsunami_sources.R</w:t>
      </w:r>
    </w:p>
    <w:p>
      <w:pPr>
        <w:numPr>
          <w:ilvl w:val="1"/>
          <w:numId w:val="4"/>
        </w:numPr>
        <w:tabs>
          <w:tab w:val="left" w:pos="425"/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collate_source_traces.R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 xml:space="preserve">Compile the PTHA code inside the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scripts</w:t>
      </w:r>
      <w:r>
        <w:rPr>
          <w:rFonts w:hint="default"/>
          <w:b w:val="0"/>
          <w:bCs w:val="0"/>
          <w:sz w:val="22"/>
          <w:szCs w:val="22"/>
          <w:lang w:val="en"/>
        </w:rPr>
        <w:t xml:space="preserve"> directory.</w:t>
      </w:r>
    </w:p>
    <w:p>
      <w:pPr>
        <w:numPr>
          <w:ilvl w:val="0"/>
          <w:numId w:val="5"/>
        </w:numPr>
        <w:tabs>
          <w:tab w:val="clear" w:pos="420"/>
        </w:tabs>
        <w:ind w:left="84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If you already have rptha_X.X.XXX.tar.gz from others, you could just do command below from your terminal:</w:t>
      </w:r>
    </w:p>
    <w:p>
      <w:pPr>
        <w:numPr>
          <w:ilvl w:val="1"/>
          <w:numId w:val="5"/>
        </w:numPr>
        <w:tabs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$R CMD INSTALL rptha_X.X.XXX.tar.gz</w:t>
      </w:r>
    </w:p>
    <w:p>
      <w:pPr>
        <w:numPr>
          <w:ilvl w:val="1"/>
          <w:numId w:val="5"/>
        </w:numPr>
        <w:tabs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sz w:val="22"/>
          <w:szCs w:val="22"/>
        </w:rPr>
        <w:drawing>
          <wp:inline distT="0" distB="0" distL="114300" distR="114300">
            <wp:extent cx="6187440" cy="969645"/>
            <wp:effectExtent l="0" t="0" r="3810" b="190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420"/>
        </w:tabs>
        <w:ind w:left="84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When it finished without error, check whether the code is successfully compiled.</w:t>
      </w:r>
    </w:p>
    <w:p>
      <w:pPr>
        <w:numPr>
          <w:ilvl w:val="1"/>
          <w:numId w:val="5"/>
        </w:numPr>
        <w:tabs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$R &lt;enter&gt;</w:t>
      </w:r>
    </w:p>
    <w:p>
      <w:pPr>
        <w:numPr>
          <w:ilvl w:val="1"/>
          <w:numId w:val="5"/>
        </w:numPr>
        <w:tabs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&gt;&gt;library(rptha) &lt;enter&gt;</w:t>
      </w:r>
    </w:p>
    <w:p>
      <w:pPr>
        <w:numPr>
          <w:ilvl w:val="1"/>
          <w:numId w:val="5"/>
        </w:numPr>
        <w:tabs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sz w:val="22"/>
          <w:szCs w:val="22"/>
        </w:rPr>
        <w:drawing>
          <wp:inline distT="0" distB="0" distL="114300" distR="114300">
            <wp:extent cx="6182995" cy="7586345"/>
            <wp:effectExtent l="0" t="0" r="8255" b="14605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758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tabs>
          <w:tab w:val="clear" w:pos="840"/>
        </w:tabs>
        <w:ind w:left="1265" w:leftChars="0" w:hanging="425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sz w:val="22"/>
          <w:szCs w:val="22"/>
          <w:lang w:val="en"/>
        </w:rPr>
        <w:t>If you got something like above, it means no problem so far.</w:t>
      </w:r>
    </w:p>
    <w:p>
      <w:pPr>
        <w:numPr>
          <w:numId w:val="0"/>
        </w:numPr>
        <w:tabs>
          <w:tab w:val="left" w:pos="425"/>
        </w:tabs>
        <w:rPr>
          <w:rFonts w:hint="default"/>
          <w:b/>
          <w:bCs/>
          <w:sz w:val="22"/>
          <w:szCs w:val="22"/>
          <w:lang w:val="en"/>
        </w:rPr>
      </w:pPr>
    </w:p>
    <w:p>
      <w:pPr>
        <w:rPr>
          <w:rFonts w:hint="default"/>
          <w:b/>
          <w:bCs/>
          <w:sz w:val="22"/>
          <w:szCs w:val="22"/>
          <w:lang w:val="en"/>
        </w:rPr>
      </w:pPr>
      <w:r>
        <w:rPr>
          <w:rFonts w:hint="default"/>
          <w:b/>
          <w:bCs/>
          <w:sz w:val="22"/>
          <w:szCs w:val="22"/>
          <w:lang w:val="en"/>
        </w:rPr>
        <w:br w:type="page"/>
      </w: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/>
          <w:bCs/>
          <w:sz w:val="22"/>
          <w:szCs w:val="22"/>
          <w:lang w:val="en"/>
        </w:rPr>
        <w:t>Subfaults preparation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Create a fault contours shapefile (if you don’t have it)</w:t>
      </w:r>
    </w:p>
    <w:p>
      <w:pPr>
        <w:numPr>
          <w:ilvl w:val="0"/>
          <w:numId w:val="7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 xml:space="preserve">Create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 xml:space="preserve">fault_traces 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directory i</w:t>
      </w:r>
      <w:r>
        <w:rPr>
          <w:rFonts w:hint="default"/>
          <w:b w:val="0"/>
          <w:bCs w:val="0"/>
          <w:sz w:val="22"/>
          <w:szCs w:val="22"/>
          <w:lang w:val="en"/>
        </w:rPr>
        <w:t xml:space="preserve">nside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 xml:space="preserve">MakassarStraits </w:t>
      </w:r>
    </w:p>
    <w:p>
      <w:pPr>
        <w:numPr>
          <w:ilvl w:val="0"/>
          <w:numId w:val="7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Inside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fault_traces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 you need MksThrust_Central.shp as follows</w:t>
      </w:r>
    </w:p>
    <w:p>
      <w:pPr>
        <w:numPr>
          <w:ilvl w:val="0"/>
          <w:numId w:val="7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drawing>
          <wp:inline distT="0" distB="0" distL="114300" distR="114300">
            <wp:extent cx="6177915" cy="3895090"/>
            <wp:effectExtent l="0" t="0" r="13335" b="1016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lang w:val="en"/>
        </w:rPr>
        <w:t xml:space="preserve">The MksThrust_Central.shp at least should have attribute table such as on the right figure. </w:t>
      </w:r>
    </w:p>
    <w:p>
      <w:pPr>
        <w:numPr>
          <w:ilvl w:val="0"/>
          <w:numId w:val="7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lang w:val="en"/>
        </w:rPr>
        <w:t>Edit 01_run_convert_traces_to_contours.R; important variables:</w:t>
      </w:r>
    </w:p>
    <w:p>
      <w:pPr>
        <w:numPr>
          <w:ilvl w:val="1"/>
          <w:numId w:val="7"/>
        </w:numPr>
        <w:tabs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sources_traces = c(“../fault_traces/MksThrust_Central.shp”) &lt;&lt; location of the fault_traces shp</w:t>
      </w:r>
    </w:p>
    <w:p>
      <w:pPr>
        <w:numPr>
          <w:ilvl w:val="1"/>
          <w:numId w:val="7"/>
        </w:numPr>
        <w:tabs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output_dir = “../contours”</w:t>
      </w:r>
    </w:p>
    <w:p>
      <w:pPr>
        <w:numPr>
          <w:ilvl w:val="0"/>
          <w:numId w:val="7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Run the script from terminal:</w:t>
      </w:r>
    </w:p>
    <w:p>
      <w:pPr>
        <w:numPr>
          <w:ilvl w:val="1"/>
          <w:numId w:val="7"/>
        </w:numPr>
        <w:tabs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$Rscript 01_run_convert_traces_to_contours.R &lt;enter&gt;</w:t>
      </w:r>
    </w:p>
    <w:p>
      <w:pPr>
        <w:numPr>
          <w:ilvl w:val="1"/>
          <w:numId w:val="7"/>
        </w:numPr>
        <w:tabs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 xml:space="preserve">If there is no error, you will have a new directory: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contours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 inside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MakssarStraits,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 and MksThrust_Central_contours.shp</w:t>
      </w:r>
    </w:p>
    <w:p>
      <w:pPr>
        <w:numPr>
          <w:ilvl w:val="0"/>
          <w:numId w:val="7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Open the contours.shp on QGIS. You will have a slightly dodgy contours at the first contour (shown below). You may edit it manually.</w:t>
      </w:r>
    </w:p>
    <w:p>
      <w:pPr>
        <w:numPr>
          <w:ilvl w:val="1"/>
          <w:numId w:val="7"/>
        </w:numPr>
        <w:tabs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drawing>
          <wp:inline distT="0" distB="0" distL="114300" distR="114300">
            <wp:extent cx="6184265" cy="6383655"/>
            <wp:effectExtent l="0" t="0" r="6985" b="1714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lang w:val="en"/>
        </w:rPr>
        <w:t xml:space="preserve">You may edit the contours manually to example below. The contour.shp needs attribute table of “level” in string format. </w:t>
      </w:r>
      <w:r>
        <w:rPr>
          <w:rFonts w:hint="default"/>
          <w:b/>
          <w:bCs/>
          <w:lang w:val="en"/>
        </w:rPr>
        <w:t>Alternatively</w:t>
      </w:r>
      <w:r>
        <w:rPr>
          <w:rFonts w:hint="default"/>
          <w:b w:val="0"/>
          <w:bCs w:val="0"/>
          <w:lang w:val="en"/>
        </w:rPr>
        <w:t>, if you have contour.shp from other sources (e.g. SLAB2.0), you can directly use it and adapt the format as needed.</w:t>
      </w:r>
    </w:p>
    <w:p>
      <w:pPr>
        <w:numPr>
          <w:ilvl w:val="1"/>
          <w:numId w:val="7"/>
        </w:numPr>
        <w:tabs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drawing>
          <wp:inline distT="0" distB="0" distL="114300" distR="114300">
            <wp:extent cx="6181725" cy="4767580"/>
            <wp:effectExtent l="0" t="0" r="9525" b="13970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Create down-dip lines to approximately create the subfaults</w:t>
      </w:r>
    </w:p>
    <w:p>
      <w:pPr>
        <w:numPr>
          <w:ilvl w:val="0"/>
          <w:numId w:val="8"/>
        </w:numPr>
        <w:tabs>
          <w:tab w:val="left" w:pos="425"/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Edit 02_make_initial_downdip_lines.R: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source_shapefile = “../contours/MksThrust_Central_contours.shp”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out_shapefile = “../downdip_lines/MksThrust_central_downdip.shp”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desired_unit_source_length = 40 &lt;&lt; to set up the subfault length (in km) along the strike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drawing>
          <wp:inline distT="0" distB="0" distL="114300" distR="114300">
            <wp:extent cx="6184265" cy="4000500"/>
            <wp:effectExtent l="0" t="0" r="6985" b="0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425"/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lang w:val="en"/>
        </w:rPr>
        <w:t>Run the script from terminal: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 xml:space="preserve">Create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 xml:space="preserve">downdip_lines 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directory inside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MakassarStraits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lang w:val="en"/>
        </w:rPr>
        <w:t>$Rscript 02_make_initial_downdip_lines.R &lt;enter&gt;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lang w:val="en"/>
        </w:rPr>
        <w:t xml:space="preserve">If no error, you will have MksThrust_Central_downdip.shp inside </w:t>
      </w:r>
      <w:r>
        <w:rPr>
          <w:rFonts w:hint="default"/>
          <w:i/>
          <w:iCs/>
          <w:lang w:val="en"/>
        </w:rPr>
        <w:t>downdip_lines</w:t>
      </w:r>
    </w:p>
    <w:p>
      <w:pPr>
        <w:numPr>
          <w:ilvl w:val="0"/>
          <w:numId w:val="8"/>
        </w:numPr>
        <w:tabs>
          <w:tab w:val="left" w:pos="425"/>
          <w:tab w:val="clear" w:pos="420"/>
        </w:tabs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i w:val="0"/>
          <w:iCs w:val="0"/>
          <w:lang w:val="en"/>
        </w:rPr>
        <w:t>Open MksThrust_Central_downdip.shp and manually edit as needed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drawing>
          <wp:inline distT="0" distB="0" distL="114300" distR="114300">
            <wp:extent cx="6185535" cy="6701790"/>
            <wp:effectExtent l="0" t="0" r="5715" b="3810"/>
            <wp:docPr id="7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670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lang w:val="en"/>
        </w:rPr>
        <w:t xml:space="preserve">If you don’t like the subfaults, you can: </w:t>
      </w:r>
    </w:p>
    <w:p>
      <w:pPr>
        <w:numPr>
          <w:ilvl w:val="2"/>
          <w:numId w:val="8"/>
        </w:numPr>
        <w:tabs>
          <w:tab w:val="left" w:pos="425"/>
          <w:tab w:val="clear" w:pos="1260"/>
        </w:tabs>
        <w:ind w:left="168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lang w:val="en"/>
        </w:rPr>
        <w:t>repeat step 1 and 2</w:t>
      </w:r>
    </w:p>
    <w:p>
      <w:pPr>
        <w:numPr>
          <w:ilvl w:val="2"/>
          <w:numId w:val="8"/>
        </w:numPr>
        <w:tabs>
          <w:tab w:val="left" w:pos="425"/>
          <w:tab w:val="clear" w:pos="1260"/>
        </w:tabs>
        <w:ind w:left="168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lang w:val="en"/>
        </w:rPr>
        <w:t>I recommend to manually edit the contours.shp and regenerate the downdip_lines.shp</w:t>
      </w:r>
    </w:p>
    <w:p>
      <w:pPr>
        <w:numPr>
          <w:numId w:val="0"/>
        </w:numPr>
        <w:tabs>
          <w:tab w:val="left" w:pos="425"/>
        </w:tabs>
        <w:rPr>
          <w:rFonts w:hint="default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b/>
          <w:bCs/>
          <w:sz w:val="22"/>
          <w:szCs w:val="22"/>
          <w:lang w:val="en"/>
        </w:rPr>
      </w:pPr>
      <w:r>
        <w:rPr>
          <w:rFonts w:hint="default"/>
          <w:b/>
          <w:bCs/>
          <w:sz w:val="22"/>
          <w:szCs w:val="22"/>
          <w:lang w:val="en"/>
        </w:rPr>
        <w:t>Generate unit sources displacement</w:t>
      </w:r>
    </w:p>
    <w:p>
      <w:pPr>
        <w:numPr>
          <w:numId w:val="0"/>
        </w:numPr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In this step, you will generate earthquake deformation from each subfaults according to the Okada (1985) formula.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 xml:space="preserve">Create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outputs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 directory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Edit 03_produce_unit_sources.R: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all_sourcezone_shapefiles = Sys.glob('../contours/*.shp')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all_sourcezone_downdip_shapefiles = Sys.glob('../downdip_lines/*.shp')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desired_subfault_length = 40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desired_subfault_width = 20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sourcezone_rake = rep(90,...) &lt;&lt; change 90 to -90 if you need a normal mechanism, or as needed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tsunami_source_cellsize = 0.01 #in degree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output_base_dir = “../outputs/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Other variables can read from the comments or study all the scripts :)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Run the script from terminal: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$Rscript 03_produce_unit_sources.R 1 &lt;&lt; change 1 into number of faults if there are multi-sources. 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If no error, you will have new directories and all_discretized_sources.RDS inside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outputs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: 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Unit_source_data/MksThrust_Central_contours/</w:t>
      </w:r>
    </w:p>
    <w:p>
      <w:pPr>
        <w:numPr>
          <w:ilvl w:val="2"/>
          <w:numId w:val="9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Inside this, you will have a bunch of .tif and .RDS files.</w:t>
      </w:r>
    </w:p>
    <w:p>
      <w:pPr>
        <w:numPr>
          <w:ilvl w:val="2"/>
          <w:numId w:val="9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The .tif file is earthquake displacement for each subfault.</w:t>
      </w:r>
    </w:p>
    <w:p>
      <w:pPr>
        <w:numPr>
          <w:ilvl w:val="2"/>
          <w:numId w:val="9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In this case, you will have 10 subfaults: 5x along strike, and 2x along dip</w:t>
      </w:r>
    </w:p>
    <w:p>
      <w:pPr>
        <w:numPr>
          <w:ilvl w:val="2"/>
          <w:numId w:val="9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sz w:val="22"/>
          <w:szCs w:val="22"/>
          <w:lang w:val="en"/>
        </w:rPr>
        <w:t>MksThrust_Central_contours_&lt;row number along dip&gt;_&lt;column number along strike&gt;.tif</w:t>
      </w:r>
    </w:p>
    <w:p>
      <w:pPr>
        <w:numPr>
          <w:ilvl w:val="2"/>
          <w:numId w:val="9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drawing>
          <wp:inline distT="0" distB="0" distL="114300" distR="114300">
            <wp:extent cx="5324475" cy="4686300"/>
            <wp:effectExtent l="0" t="0" r="9525" b="0"/>
            <wp:docPr id="8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9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drawing>
          <wp:inline distT="0" distB="0" distL="114300" distR="114300">
            <wp:extent cx="6186170" cy="6542405"/>
            <wp:effectExtent l="0" t="0" r="5080" b="10795"/>
            <wp:docPr id="9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65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unit_source_grid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 </w:t>
      </w:r>
    </w:p>
    <w:p>
      <w:pPr>
        <w:numPr>
          <w:ilvl w:val="2"/>
          <w:numId w:val="9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Polygon of the subfaults</w:t>
      </w:r>
    </w:p>
    <w:p>
      <w:pPr>
        <w:numPr>
          <w:ilvl w:val="1"/>
          <w:numId w:val="9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all_discretized_sources.RDS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b w:val="0"/>
          <w:b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In the final run, you may need to increase the tsunami_source_cellsize and change the desired_subfault_length and desired_subfault_width.</w:t>
      </w:r>
    </w:p>
    <w:p>
      <w:pPr>
        <w:numPr>
          <w:numId w:val="0"/>
        </w:numPr>
        <w:tabs>
          <w:tab w:val="left" w:pos="420"/>
        </w:tabs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</w:pPr>
    </w:p>
    <w:p>
      <w:pPr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/>
          <w:bCs/>
          <w:i w:val="0"/>
          <w:iCs w:val="0"/>
          <w:sz w:val="22"/>
          <w:szCs w:val="22"/>
          <w:lang w:val="en"/>
        </w:rPr>
        <w:br w:type="page"/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/>
          <w:bCs/>
          <w:i w:val="0"/>
          <w:iCs w:val="0"/>
          <w:sz w:val="22"/>
          <w:szCs w:val="22"/>
          <w:lang w:val="en"/>
        </w:rPr>
        <w:t>Generate stochastic scenarios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Create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 xml:space="preserve">stochastic 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directory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Edit 04a_combine_tsunami_sources.R. This is a simplification version from the original example to be able export the slip distribution.</w:t>
      </w:r>
    </w:p>
    <w:p>
      <w:pPr>
        <w:numPr>
          <w:ilvl w:val="1"/>
          <w:numId w:val="10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unit_source_dirname = “../outputs/Unit_source_data” &lt;.tif files location&gt;</w:t>
      </w:r>
    </w:p>
    <w:p>
      <w:pPr>
        <w:numPr>
          <w:ilvl w:val="1"/>
          <w:numId w:val="10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sourcename = “MksThrust_Central_contours”</w:t>
      </w:r>
    </w:p>
    <w:p>
      <w:pPr>
        <w:numPr>
          <w:ilvl w:val="1"/>
          <w:numId w:val="10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desired_Mw = 7.7 &lt;random as needed&gt;</w:t>
      </w:r>
    </w:p>
    <w:p>
      <w:pPr>
        <w:numPr>
          <w:ilvl w:val="1"/>
          <w:numId w:val="10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target_location = c(lon,lat) &lt;you can fix the peak slip location or put it randomly&gt;</w:t>
      </w:r>
    </w:p>
    <w:p>
      <w:pPr>
        <w:numPr>
          <w:ilvl w:val="1"/>
          <w:numId w:val="10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number_of_sffm = 100 &lt;number of scenarios you want to generate&gt;</w:t>
      </w:r>
    </w:p>
    <w:p>
      <w:pPr>
        <w:numPr>
          <w:ilvl w:val="1"/>
          <w:numId w:val="10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You can edit between line 64 and 76. There are several options for the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 xml:space="preserve">relation 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(earthquake scaling)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Run the script from terminal:</w:t>
      </w:r>
    </w:p>
    <w:p>
      <w:pPr>
        <w:numPr>
          <w:ilvl w:val="1"/>
          <w:numId w:val="10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$Rscript 04a_stochastic_tsunami_sources.R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If no error, you will have a bunch of .csv files inside </w:t>
      </w:r>
      <w:r>
        <w:rPr>
          <w:rFonts w:hint="default"/>
          <w:b w:val="0"/>
          <w:bCs w:val="0"/>
          <w:i/>
          <w:iCs/>
          <w:sz w:val="22"/>
          <w:szCs w:val="22"/>
          <w:lang w:val="en"/>
        </w:rPr>
        <w:t>stochastic</w:t>
      </w: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 directory.</w:t>
      </w:r>
    </w:p>
    <w:p>
      <w:pPr>
        <w:numPr>
          <w:ilvl w:val="1"/>
          <w:numId w:val="10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Slip distribution:</w:t>
      </w:r>
    </w:p>
    <w:p>
      <w:pPr>
        <w:numPr>
          <w:ilvl w:val="2"/>
          <w:numId w:val="10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drawing>
          <wp:inline distT="0" distB="0" distL="114300" distR="114300">
            <wp:extent cx="5076825" cy="4429125"/>
            <wp:effectExtent l="0" t="0" r="9525" b="9525"/>
            <wp:docPr id="10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drawing>
          <wp:inline distT="0" distB="0" distL="114300" distR="114300">
            <wp:extent cx="6186805" cy="875665"/>
            <wp:effectExtent l="0" t="0" r="4445" b="635"/>
            <wp:docPr id="12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  <w:tabs>
          <w:tab w:val="left" w:pos="420"/>
          <w:tab w:val="clear" w:pos="1680"/>
        </w:tabs>
        <w:ind w:left="210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lang w:val="en"/>
        </w:rPr>
        <w:t>It shows slip (in metre) for #row and #column (A,B,etc.) of the subfault</w:t>
      </w:r>
    </w:p>
    <w:p>
      <w:pPr>
        <w:numPr>
          <w:ilvl w:val="1"/>
          <w:numId w:val="10"/>
        </w:numPr>
        <w:tabs>
          <w:tab w:val="left" w:pos="420"/>
          <w:tab w:val="clear" w:pos="840"/>
        </w:tabs>
        <w:ind w:left="126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lang w:val="en"/>
        </w:rPr>
        <w:t>subfaults_MksThrust_Central_contours.csv</w:t>
      </w:r>
    </w:p>
    <w:p>
      <w:pPr>
        <w:numPr>
          <w:ilvl w:val="2"/>
          <w:numId w:val="10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lang w:val="en"/>
        </w:rPr>
        <w:t>Subfaults configuration:</w:t>
      </w:r>
    </w:p>
    <w:p>
      <w:pPr>
        <w:numPr>
          <w:ilvl w:val="2"/>
          <w:numId w:val="10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drawing>
          <wp:inline distT="0" distB="0" distL="114300" distR="114300">
            <wp:extent cx="6187440" cy="1579245"/>
            <wp:effectExtent l="0" t="0" r="3810" b="1905"/>
            <wp:docPr id="11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/>
          <w:b/>
          <w:bCs/>
          <w:i w:val="0"/>
          <w:iCs w:val="0"/>
          <w:sz w:val="22"/>
          <w:szCs w:val="22"/>
          <w:lang w:val="en"/>
        </w:rPr>
      </w:pPr>
      <w:r>
        <w:rPr>
          <w:rFonts w:hint="default"/>
          <w:lang w:val="en"/>
        </w:rPr>
        <w:t>Every time you do this step, you will get different results even using the same parameters (or you didn’t change the script)</w:t>
      </w:r>
    </w:p>
    <w:p>
      <w:pPr>
        <w:numPr>
          <w:numId w:val="0"/>
        </w:numPr>
        <w:tabs>
          <w:tab w:val="left" w:pos="420"/>
        </w:tabs>
        <w:rPr>
          <w:rFonts w:hint="default"/>
          <w:b/>
          <w:bCs/>
          <w:i w:val="0"/>
          <w:iCs w:val="0"/>
          <w:sz w:val="22"/>
          <w:szCs w:val="22"/>
          <w:lang w:val="en"/>
        </w:rPr>
      </w:pPr>
    </w:p>
    <w:p>
      <w:pPr>
        <w:numPr>
          <w:numId w:val="0"/>
        </w:numPr>
        <w:tabs>
          <w:tab w:val="left" w:pos="420"/>
        </w:tabs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</w:pPr>
      <w:r>
        <w:rPr>
          <w:rFonts w:hint="default"/>
          <w:b/>
          <w:bCs/>
          <w:i w:val="0"/>
          <w:iCs w:val="0"/>
          <w:sz w:val="22"/>
          <w:szCs w:val="22"/>
          <w:lang w:val="en"/>
        </w:rPr>
        <w:t>Additional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 xml:space="preserve">Depends on your needs and the final goal, after this you can do whatever you want: </w:t>
      </w:r>
    </w:p>
    <w:p>
      <w:pPr>
        <w:numPr>
          <w:ilvl w:val="0"/>
          <w:numId w:val="11"/>
        </w:numPr>
        <w:ind w:left="845" w:leftChars="0" w:hanging="425" w:firstLineChars="0"/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You can convert all the .tif files into a .grd file as needed for the JAGURS then generate tsunami Greens Function. Then use the stochastic scenarios to analyse off-shore tsunami heights. Even, you can continue doing a PTHA.</w:t>
      </w:r>
    </w:p>
    <w:p>
      <w:pPr>
        <w:numPr>
          <w:ilvl w:val="0"/>
          <w:numId w:val="11"/>
        </w:numPr>
        <w:ind w:left="845" w:leftChars="0" w:hanging="425" w:firstLineChars="0"/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</w:pPr>
      <w:r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  <w:t>Alternatively, by combining the .tif files and the slip distribution from each stochastic scenarios, you can generate a total earthquake displacement (e.g. in grd file) then use it as initial condition for your tsunami modelling.</w:t>
      </w:r>
    </w:p>
    <w:p>
      <w:pPr>
        <w:numPr>
          <w:ilvl w:val="0"/>
          <w:numId w:val="12"/>
        </w:numPr>
        <w:tabs>
          <w:tab w:val="left" w:pos="425"/>
          <w:tab w:val="clear" w:pos="420"/>
        </w:tabs>
        <w:ind w:left="1265" w:leftChars="0" w:hanging="425" w:firstLineChars="0"/>
        <w:rPr>
          <w:rFonts w:hint="default"/>
          <w:b w:val="0"/>
          <w:bCs w:val="0"/>
          <w:i w:val="0"/>
          <w:iCs w:val="0"/>
          <w:sz w:val="22"/>
          <w:szCs w:val="22"/>
          <w:lang w:val="en"/>
        </w:rPr>
      </w:pPr>
      <m:oMath>
        <m:r>
          <m:rPr>
            <m:sty m:val="p"/>
          </m:rPr>
          <w:rPr>
            <w:rFonts w:ascii="Cambria Math" w:hAnsi="Cambria Math" w:cstheme="minorBidi"/>
            <w:sz w:val="22"/>
            <w:szCs w:val="22"/>
            <w:lang w:val="en" w:eastAsia="zh-CN" w:bidi="ar-SA"/>
          </w:rPr>
          <m:t>T</m:t>
        </m:r>
        <m:r>
          <m:rPr>
            <m:sty m:val="p"/>
          </m:rPr>
          <w:rPr>
            <w:rFonts w:hint="default" w:ascii="Cambria Math" w:hAnsi="Cambria Math" w:cstheme="minorBidi"/>
            <w:sz w:val="22"/>
            <w:szCs w:val="22"/>
            <w:lang w:val="en" w:eastAsia="zh-CN" w:bidi="ar-SA"/>
          </w:rPr>
          <m:t xml:space="preserve">otalDisplacement = </m:t>
        </m:r>
        <m:nary>
          <m:naryPr>
            <m:chr m:val="∑"/>
            <m:limLoc m:val="undOvr"/>
            <m:ctrlPr>
              <m:rPr/>
              <w:rPr>
                <w:rFonts w:hint="default" w:ascii="Cambria Math" w:hAnsi="Cambria Math" w:cstheme="minorBidi"/>
                <w:b w:val="0"/>
                <w:bCs w:val="0"/>
                <w:i w:val="0"/>
                <w:iCs w:val="0"/>
                <w:sz w:val="22"/>
                <w:szCs w:val="22"/>
                <w:lang w:val="en" w:eastAsia="zh-CN" w:bidi="ar-SA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theme="minorBidi"/>
                <w:sz w:val="22"/>
                <w:szCs w:val="22"/>
                <w:lang w:val="en" w:eastAsia="zh-CN" w:bidi="ar-SA"/>
              </w:rPr>
              <m:t>i=1</m:t>
            </m:r>
            <m:ctrlPr>
              <m:rPr/>
              <w:rPr>
                <w:rFonts w:hint="default" w:ascii="Cambria Math" w:hAnsi="Cambria Math" w:cstheme="minorBidi"/>
                <w:b w:val="0"/>
                <w:bCs w:val="0"/>
                <w:i w:val="0"/>
                <w:iCs w:val="0"/>
                <w:sz w:val="22"/>
                <w:szCs w:val="22"/>
                <w:lang w:val="en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theme="minorBidi"/>
                <w:sz w:val="22"/>
                <w:szCs w:val="22"/>
                <w:lang w:val="en" w:eastAsia="zh-CN" w:bidi="ar-SA"/>
              </w:rPr>
              <m:t>Nsubfault</m:t>
            </m:r>
            <m:ctrlPr>
              <m:rPr/>
              <w:rPr>
                <w:rFonts w:hint="default" w:ascii="Cambria Math" w:hAnsi="Cambria Math" w:cstheme="minorBidi"/>
                <w:b w:val="0"/>
                <w:bCs w:val="0"/>
                <w:i w:val="0"/>
                <w:iCs w:val="0"/>
                <w:sz w:val="22"/>
                <w:szCs w:val="22"/>
                <w:lang w:val="en" w:eastAsia="zh-CN" w:bidi="ar-SA"/>
              </w:rPr>
            </m:ctrlPr>
          </m:sup>
          <m:e>
            <m:r>
              <m:rPr>
                <m:sty m:val="p"/>
              </m:rPr>
              <w:rPr>
                <w:rFonts w:hint="default" w:ascii="Cambria Math" w:hAnsi="Cambria Math" w:cstheme="minorBidi"/>
                <w:sz w:val="22"/>
                <w:szCs w:val="22"/>
                <w:lang w:val="en" w:eastAsia="zh-CN" w:bidi="ar-SA"/>
              </w:rPr>
              <m:t>unit_source[i]</m:t>
            </m:r>
            <m:r>
              <m:rPr>
                <m:sty m:val="p"/>
              </m:rPr>
              <w:rPr>
                <w:rFonts w:ascii="Cambria Math" w:hAnsi="Cambria Math" w:cstheme="minorBidi"/>
                <w:sz w:val="22"/>
                <w:szCs w:val="22"/>
                <w:lang w:val="en" w:bidi="ar-SA"/>
              </w:rPr>
              <m:t>×</m:t>
            </m:r>
            <m:r>
              <m:rPr>
                <m:sty m:val="p"/>
              </m:rPr>
              <w:rPr>
                <w:rFonts w:hint="default" w:ascii="Cambria Math" w:hAnsi="Cambria Math" w:cstheme="minorBidi"/>
                <w:sz w:val="22"/>
                <w:szCs w:val="22"/>
                <w:lang w:val="en" w:bidi="ar-SA"/>
              </w:rPr>
              <m:t>slip[i]</m:t>
            </m:r>
            <m:ctrlPr>
              <m:rPr/>
              <w:rPr>
                <w:rFonts w:hint="default" w:ascii="Cambria Math" w:hAnsi="Cambria Math" w:cstheme="minorBidi"/>
                <w:b w:val="0"/>
                <w:bCs w:val="0"/>
                <w:i w:val="0"/>
                <w:iCs w:val="0"/>
                <w:sz w:val="22"/>
                <w:szCs w:val="22"/>
                <w:lang w:val="en" w:eastAsia="zh-CN" w:bidi="ar-SA"/>
              </w:rPr>
            </m:ctrlPr>
          </m:e>
        </m:nary>
      </m:oMath>
    </w:p>
    <w:p>
      <w:pPr>
        <w:numPr>
          <w:numId w:val="0"/>
        </w:numPr>
        <w:tabs>
          <w:tab w:val="left" w:pos="425"/>
        </w:tabs>
        <w:rPr>
          <w:rFonts w:hint="default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lang w:val="en"/>
        </w:rPr>
      </w:pPr>
      <w:r>
        <w:rPr>
          <w:rFonts w:hint="default"/>
          <w:lang w:val="en"/>
        </w:rPr>
        <w:t>Here how I do the b) option on Python. It’s a “dirty” script.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Create </w:t>
      </w:r>
      <w:r>
        <w:rPr>
          <w:rFonts w:hint="default"/>
          <w:i/>
          <w:iCs/>
          <w:lang w:val="en"/>
        </w:rPr>
        <w:t>ori_displacement_grid</w:t>
      </w:r>
      <w:r>
        <w:rPr>
          <w:rFonts w:hint="default"/>
          <w:i w:val="0"/>
          <w:iCs w:val="0"/>
          <w:lang w:val="en"/>
        </w:rPr>
        <w:t xml:space="preserve"> inside </w:t>
      </w:r>
      <w:r>
        <w:rPr>
          <w:rFonts w:hint="default"/>
          <w:i/>
          <w:iCs/>
          <w:lang w:val="en"/>
        </w:rPr>
        <w:t>outputs</w:t>
      </w:r>
      <w:r>
        <w:rPr>
          <w:rFonts w:hint="default"/>
          <w:i w:val="0"/>
          <w:iCs w:val="0"/>
          <w:lang w:val="en"/>
        </w:rPr>
        <w:t xml:space="preserve"> directory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Create </w:t>
      </w:r>
      <w:r>
        <w:rPr>
          <w:rFonts w:hint="default"/>
          <w:i/>
          <w:iCs/>
          <w:lang w:val="en"/>
        </w:rPr>
        <w:t xml:space="preserve">scenarios_grid </w:t>
      </w:r>
      <w:r>
        <w:rPr>
          <w:rFonts w:hint="default"/>
          <w:i w:val="0"/>
          <w:iCs w:val="0"/>
          <w:lang w:val="en"/>
        </w:rPr>
        <w:t xml:space="preserve">inside </w:t>
      </w:r>
      <w:r>
        <w:rPr>
          <w:rFonts w:hint="default"/>
          <w:i/>
          <w:iCs/>
          <w:lang w:val="en"/>
        </w:rPr>
        <w:t>stochastic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i w:val="0"/>
          <w:iCs w:val="0"/>
          <w:lang w:val="en"/>
        </w:rPr>
        <w:t>Edit combine_unitsources_and_slip.py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>Run combine_unitsources_and_slip.py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You will have grd files inside </w:t>
      </w:r>
      <w:r>
        <w:rPr>
          <w:rFonts w:hint="default"/>
          <w:i/>
          <w:iCs/>
          <w:lang w:val="en"/>
        </w:rPr>
        <w:t>scenarios_grid</w:t>
      </w:r>
      <w:r>
        <w:rPr>
          <w:rFonts w:hint="default"/>
          <w:i w:val="0"/>
          <w:iCs w:val="0"/>
          <w:lang w:val="en"/>
        </w:rPr>
        <w:t>, then continue as needed.</w:t>
      </w:r>
    </w:p>
    <w:p>
      <w:pPr>
        <w:numPr>
          <w:ilvl w:val="0"/>
          <w:numId w:val="13"/>
        </w:numPr>
        <w:ind w:left="425" w:leftChars="0" w:hanging="425" w:firstLineChars="0"/>
        <w:rPr>
          <w:rFonts w:hint="default"/>
          <w:lang w:val="en"/>
        </w:rPr>
      </w:pPr>
      <w:r>
        <w:drawing>
          <wp:inline distT="0" distB="0" distL="114300" distR="114300">
            <wp:extent cx="6185535" cy="6684645"/>
            <wp:effectExtent l="0" t="0" r="5715" b="1905"/>
            <wp:docPr id="13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66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numPr>
          <w:numId w:val="0"/>
        </w:numPr>
        <w:tabs>
          <w:tab w:val="left" w:pos="425"/>
        </w:tabs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rPr>
          <w:rFonts w:hint="default"/>
          <w:b w:val="0"/>
          <w:bCs w:val="0"/>
          <w:sz w:val="22"/>
          <w:szCs w:val="22"/>
          <w:lang w:val="en"/>
        </w:rPr>
      </w:pPr>
    </w:p>
    <w:p>
      <w:pPr>
        <w:rPr>
          <w:rFonts w:hint="default"/>
          <w:b w:val="0"/>
          <w:bCs w:val="0"/>
          <w:sz w:val="22"/>
          <w:szCs w:val="22"/>
          <w:lang w:val="en"/>
        </w:rPr>
      </w:pP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文鼎ＰＬ简中楷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鼎ＰＬ简中楷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ambria Math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5F6F0E"/>
    <w:multiLevelType w:val="multilevel"/>
    <w:tmpl w:val="9B5F6F0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7FCD968"/>
    <w:multiLevelType w:val="multilevel"/>
    <w:tmpl w:val="B7FCD968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EFC9C0A"/>
    <w:multiLevelType w:val="singleLevel"/>
    <w:tmpl w:val="DEFC9C0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DF7F2B94"/>
    <w:multiLevelType w:val="singleLevel"/>
    <w:tmpl w:val="DF7F2B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D9F1427"/>
    <w:multiLevelType w:val="multilevel"/>
    <w:tmpl w:val="ED9F142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EF636702"/>
    <w:multiLevelType w:val="singleLevel"/>
    <w:tmpl w:val="EF63670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F7C86A02"/>
    <w:multiLevelType w:val="multilevel"/>
    <w:tmpl w:val="F7C86A0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FCBF7482"/>
    <w:multiLevelType w:val="singleLevel"/>
    <w:tmpl w:val="FCBF748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FE5B2C45"/>
    <w:multiLevelType w:val="multilevel"/>
    <w:tmpl w:val="FE5B2C4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FF7C99E3"/>
    <w:multiLevelType w:val="multilevel"/>
    <w:tmpl w:val="FF7C99E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FFC351BE"/>
    <w:multiLevelType w:val="multilevel"/>
    <w:tmpl w:val="FFC351B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239FB2ED"/>
    <w:multiLevelType w:val="multilevel"/>
    <w:tmpl w:val="239FB2E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476EDF71"/>
    <w:multiLevelType w:val="multilevel"/>
    <w:tmpl w:val="476EDF7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2"/>
  </w:num>
  <w:num w:numId="4">
    <w:abstractNumId w:val="6"/>
  </w:num>
  <w:num w:numId="5">
    <w:abstractNumId w:val="10"/>
  </w:num>
  <w:num w:numId="6">
    <w:abstractNumId w:val="8"/>
  </w:num>
  <w:num w:numId="7">
    <w:abstractNumId w:val="11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BFB1E0E"/>
    <w:rsid w:val="169FEF38"/>
    <w:rsid w:val="19FFD367"/>
    <w:rsid w:val="1D5C4AC2"/>
    <w:rsid w:val="27D70C32"/>
    <w:rsid w:val="2CE77D95"/>
    <w:rsid w:val="34CDE79F"/>
    <w:rsid w:val="39FFAB98"/>
    <w:rsid w:val="3A8F8A55"/>
    <w:rsid w:val="51F8CC10"/>
    <w:rsid w:val="578BC864"/>
    <w:rsid w:val="57CD8719"/>
    <w:rsid w:val="5B6F8004"/>
    <w:rsid w:val="5BABD56B"/>
    <w:rsid w:val="5BAF0883"/>
    <w:rsid w:val="5F4FC325"/>
    <w:rsid w:val="5F7287FE"/>
    <w:rsid w:val="5FCDEC7F"/>
    <w:rsid w:val="5FF978CA"/>
    <w:rsid w:val="5FFBF022"/>
    <w:rsid w:val="65A7C662"/>
    <w:rsid w:val="6A23B493"/>
    <w:rsid w:val="6BEFDA98"/>
    <w:rsid w:val="6C4FCEC3"/>
    <w:rsid w:val="6EB1AA89"/>
    <w:rsid w:val="6FED811F"/>
    <w:rsid w:val="6FFB6DAD"/>
    <w:rsid w:val="72F62999"/>
    <w:rsid w:val="77506783"/>
    <w:rsid w:val="777D3803"/>
    <w:rsid w:val="7B5F6A14"/>
    <w:rsid w:val="7BBFB7FC"/>
    <w:rsid w:val="7BFFDB66"/>
    <w:rsid w:val="7DBCA521"/>
    <w:rsid w:val="7E7FA372"/>
    <w:rsid w:val="7EBBE9DD"/>
    <w:rsid w:val="7F7522E5"/>
    <w:rsid w:val="7F7EA925"/>
    <w:rsid w:val="7FB174B2"/>
    <w:rsid w:val="7FB70D7F"/>
    <w:rsid w:val="7FDB7DBB"/>
    <w:rsid w:val="9BFB1E0E"/>
    <w:rsid w:val="AB73E46D"/>
    <w:rsid w:val="BDBECF05"/>
    <w:rsid w:val="BECBC253"/>
    <w:rsid w:val="BF7BF8CA"/>
    <w:rsid w:val="BFD61EA6"/>
    <w:rsid w:val="BFFFF5DC"/>
    <w:rsid w:val="CFF7640A"/>
    <w:rsid w:val="D5A51C1C"/>
    <w:rsid w:val="D5EFF3F4"/>
    <w:rsid w:val="D9B80F75"/>
    <w:rsid w:val="D9BF4D3E"/>
    <w:rsid w:val="DDAD422B"/>
    <w:rsid w:val="DDAF81EC"/>
    <w:rsid w:val="DF959D3B"/>
    <w:rsid w:val="DFF5CE94"/>
    <w:rsid w:val="E5BBD933"/>
    <w:rsid w:val="E7BF011A"/>
    <w:rsid w:val="EBDE7C00"/>
    <w:rsid w:val="EDFFDE66"/>
    <w:rsid w:val="EEF9C686"/>
    <w:rsid w:val="EEFF599A"/>
    <w:rsid w:val="FB7F1D31"/>
    <w:rsid w:val="FBCF6065"/>
    <w:rsid w:val="FBF95A19"/>
    <w:rsid w:val="FCF6D3F9"/>
    <w:rsid w:val="FDB90800"/>
    <w:rsid w:val="FDF7B1D9"/>
    <w:rsid w:val="FEEED1E9"/>
    <w:rsid w:val="FEEF18E4"/>
    <w:rsid w:val="FFC7735F"/>
    <w:rsid w:val="FFED5FC3"/>
    <w:rsid w:val="FFFF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Office_11.1.0.9711_F1E327BC-269C-435d-A152-05C5408002CA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2020-10-29T11:21:00Z</dcterms:created>
  <dc:creator>ryanign</dc:creator>
  <cp:lastModifiedBy>ryanign</cp:lastModifiedBy>
  <dcterms:modified xsi:type="dcterms:W3CDTF">2020-10-29T15:50:37Z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2057-11.1.0.9711</vt:lpwstr>
  </property>
</Properties>
</file>