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B5" w:rsidRDefault="00521AB5" w:rsidP="00521AB5">
      <w:pPr>
        <w:jc w:val="right"/>
      </w:pPr>
      <w:r>
        <w:t>Ryan Helmlinger</w:t>
      </w:r>
    </w:p>
    <w:p w:rsidR="00521AB5" w:rsidRDefault="00521AB5" w:rsidP="002518F4">
      <w:pPr>
        <w:jc w:val="right"/>
      </w:pPr>
      <w:r>
        <w:t>Period 4</w:t>
      </w:r>
      <w:bookmarkStart w:id="0" w:name="_GoBack"/>
      <w:bookmarkEnd w:id="0"/>
    </w:p>
    <w:p w:rsidR="00521AB5" w:rsidRDefault="00521AB5"/>
    <w:p w:rsidR="002D27EC" w:rsidRDefault="00521AB5">
      <w:r>
        <w:rPr>
          <w:noProof/>
        </w:rPr>
        <w:drawing>
          <wp:inline distT="0" distB="0" distL="0" distR="0">
            <wp:extent cx="2954867" cy="5249931"/>
            <wp:effectExtent l="0" t="0" r="0" b="8255"/>
            <wp:docPr id="1" name="Picture 1" descr="C:\Users\Ryan\AppData\Local\Microsoft\Windows\INetCache\Content.Word\ryan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AppData\Local\Microsoft\Windows\INetCache\Content.Word\ryan_b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25" cy="52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AB5">
        <w:t xml:space="preserve"> </w:t>
      </w:r>
      <w:r>
        <w:rPr>
          <w:noProof/>
        </w:rPr>
        <w:drawing>
          <wp:inline distT="0" distB="0" distL="0" distR="0">
            <wp:extent cx="2954867" cy="5249931"/>
            <wp:effectExtent l="0" t="0" r="0" b="8255"/>
            <wp:docPr id="2" name="Picture 2" descr="C:\Users\Ryan\AppData\Local\Microsoft\Windows\INetCache\Content.Word\ryan_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AppData\Local\Microsoft\Windows\INetCache\Content.Word\ryan_e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32" cy="52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B5"/>
    <w:rsid w:val="002518F4"/>
    <w:rsid w:val="00274C5F"/>
    <w:rsid w:val="0036135A"/>
    <w:rsid w:val="0052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2B8"/>
  <w15:chartTrackingRefBased/>
  <w15:docId w15:val="{AE65A19C-F60D-4FD9-9EAA-59A7EF0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2017-06-08T21:41:00Z</dcterms:created>
  <dcterms:modified xsi:type="dcterms:W3CDTF">2017-06-08T23:35:00Z</dcterms:modified>
</cp:coreProperties>
</file>