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657A9" w14:textId="77777777" w:rsidR="000F5D9B" w:rsidRPr="00CC13F4" w:rsidRDefault="000F5D9B" w:rsidP="0084379C">
      <w:pPr>
        <w:adjustRightInd w:val="0"/>
        <w:snapToGrid w:val="0"/>
        <w:spacing w:line="360" w:lineRule="auto"/>
        <w:jc w:val="center"/>
        <w:rPr>
          <w:rFonts w:eastAsia="SimSun"/>
          <w:b/>
          <w:color w:val="000000" w:themeColor="text1"/>
          <w:sz w:val="26"/>
          <w:szCs w:val="26"/>
          <w:lang w:val="vi-VN"/>
        </w:rPr>
      </w:pPr>
      <w:r w:rsidRPr="00CC13F4">
        <w:rPr>
          <w:rFonts w:eastAsia="SimSun"/>
          <w:b/>
          <w:bCs/>
          <w:color w:val="000000" w:themeColor="text1"/>
          <w:sz w:val="26"/>
          <w:szCs w:val="26"/>
          <w:lang w:val="vi-VN"/>
        </w:rPr>
        <w:t>CỘNG HOÀ XÃ HỘI CHỦ NGH</w:t>
      </w:r>
      <w:r w:rsidRPr="00CC13F4">
        <w:rPr>
          <w:rFonts w:eastAsia="MS Gothic"/>
          <w:b/>
          <w:bCs/>
          <w:color w:val="000000" w:themeColor="text1"/>
          <w:sz w:val="26"/>
          <w:szCs w:val="26"/>
          <w:lang w:val="vi-VN"/>
        </w:rPr>
        <w:t>Ĩ</w:t>
      </w:r>
      <w:r w:rsidRPr="00CC13F4">
        <w:rPr>
          <w:rFonts w:eastAsia="SimSun"/>
          <w:b/>
          <w:bCs/>
          <w:color w:val="000000" w:themeColor="text1"/>
          <w:sz w:val="26"/>
          <w:szCs w:val="26"/>
          <w:lang w:val="vi-VN"/>
        </w:rPr>
        <w:t>A VIỆT NAM</w:t>
      </w:r>
    </w:p>
    <w:p w14:paraId="0ECDA9AB" w14:textId="77777777" w:rsidR="000F5D9B" w:rsidRPr="00CC13F4" w:rsidRDefault="000F5D9B" w:rsidP="0084379C">
      <w:pPr>
        <w:adjustRightInd w:val="0"/>
        <w:snapToGrid w:val="0"/>
        <w:spacing w:line="360" w:lineRule="auto"/>
        <w:jc w:val="center"/>
        <w:rPr>
          <w:rFonts w:eastAsia="SimSun"/>
          <w:b/>
          <w:color w:val="000000" w:themeColor="text1"/>
          <w:sz w:val="26"/>
          <w:szCs w:val="26"/>
          <w:lang w:val="vi-VN"/>
        </w:rPr>
      </w:pPr>
      <w:r w:rsidRPr="00CC13F4">
        <w:rPr>
          <w:rFonts w:eastAsia="MS Gothic"/>
          <w:b/>
          <w:bCs/>
          <w:color w:val="000000" w:themeColor="text1"/>
          <w:sz w:val="26"/>
          <w:szCs w:val="26"/>
          <w:lang w:val="vi-VN"/>
        </w:rPr>
        <w:t>Đ</w:t>
      </w:r>
      <w:r w:rsidRPr="00CC13F4">
        <w:rPr>
          <w:rFonts w:eastAsia="SimSun"/>
          <w:b/>
          <w:bCs/>
          <w:color w:val="000000" w:themeColor="text1"/>
          <w:sz w:val="26"/>
          <w:szCs w:val="26"/>
          <w:lang w:val="vi-VN"/>
        </w:rPr>
        <w:t>ộc lập – Tự do – Hạnh phúc</w:t>
      </w:r>
    </w:p>
    <w:p w14:paraId="02F2AC3D" w14:textId="77777777" w:rsidR="000F5D9B" w:rsidRPr="00CC13F4" w:rsidRDefault="000F5D9B" w:rsidP="00CC13F4">
      <w:pPr>
        <w:adjustRightInd w:val="0"/>
        <w:snapToGrid w:val="0"/>
        <w:spacing w:line="360" w:lineRule="auto"/>
        <w:ind w:left="720" w:right="850"/>
        <w:jc w:val="center"/>
        <w:rPr>
          <w:rFonts w:eastAsia="SimSun"/>
          <w:b/>
          <w:color w:val="000000" w:themeColor="text1"/>
          <w:sz w:val="26"/>
          <w:szCs w:val="26"/>
          <w:lang w:val="vi-VN"/>
        </w:rPr>
      </w:pPr>
      <w:r w:rsidRPr="00CC13F4">
        <w:rPr>
          <w:rFonts w:eastAsia="SimSun"/>
          <w:b/>
          <w:color w:val="000000" w:themeColor="text1"/>
          <w:sz w:val="26"/>
          <w:szCs w:val="26"/>
          <w:lang w:val="vi-VN"/>
        </w:rPr>
        <w:t>-------------------------------------------</w:t>
      </w:r>
    </w:p>
    <w:p w14:paraId="32C64C98" w14:textId="77777777" w:rsidR="000F5D9B" w:rsidRPr="00CC13F4" w:rsidRDefault="000F5D9B" w:rsidP="0084379C">
      <w:pPr>
        <w:adjustRightInd w:val="0"/>
        <w:snapToGrid w:val="0"/>
        <w:spacing w:line="360" w:lineRule="auto"/>
        <w:jc w:val="center"/>
        <w:rPr>
          <w:rFonts w:eastAsia="SimSun"/>
          <w:color w:val="000000" w:themeColor="text1"/>
          <w:sz w:val="28"/>
          <w:szCs w:val="26"/>
          <w:lang w:val="vi-VN"/>
        </w:rPr>
      </w:pPr>
      <w:r w:rsidRPr="00CC13F4">
        <w:rPr>
          <w:rFonts w:eastAsia="SimSun"/>
          <w:b/>
          <w:bCs/>
          <w:color w:val="000000" w:themeColor="text1"/>
          <w:sz w:val="28"/>
          <w:szCs w:val="26"/>
          <w:lang w:val="vi-VN"/>
        </w:rPr>
        <w:t xml:space="preserve">HỢP </w:t>
      </w:r>
      <w:r w:rsidRPr="00CC13F4">
        <w:rPr>
          <w:rFonts w:eastAsia="MS Gothic"/>
          <w:b/>
          <w:bCs/>
          <w:color w:val="000000" w:themeColor="text1"/>
          <w:sz w:val="28"/>
          <w:szCs w:val="26"/>
          <w:lang w:val="vi-VN"/>
        </w:rPr>
        <w:t>Đ</w:t>
      </w:r>
      <w:r w:rsidRPr="00CC13F4">
        <w:rPr>
          <w:rFonts w:eastAsia="SimSun"/>
          <w:b/>
          <w:bCs/>
          <w:color w:val="000000" w:themeColor="text1"/>
          <w:sz w:val="28"/>
          <w:szCs w:val="26"/>
          <w:lang w:val="vi-VN"/>
        </w:rPr>
        <w:t>ỒNG ỦY THÁC</w:t>
      </w:r>
    </w:p>
    <w:p w14:paraId="7C75320B" w14:textId="7AE8FFE8" w:rsidR="000F5D9B" w:rsidRPr="002607D9" w:rsidRDefault="000F5D9B" w:rsidP="0084379C">
      <w:pPr>
        <w:adjustRightInd w:val="0"/>
        <w:snapToGrid w:val="0"/>
        <w:spacing w:line="360" w:lineRule="auto"/>
        <w:jc w:val="center"/>
        <w:rPr>
          <w:rFonts w:eastAsia="SimSun"/>
          <w:i/>
          <w:color w:val="000000" w:themeColor="text1"/>
        </w:rPr>
      </w:pPr>
      <w:r w:rsidRPr="00F62770">
        <w:rPr>
          <w:rFonts w:eastAsia="SimSun"/>
          <w:i/>
          <w:color w:val="000000" w:themeColor="text1"/>
          <w:lang w:val="vi-VN"/>
        </w:rPr>
        <w:t xml:space="preserve">Số: </w:t>
      </w:r>
      <w:r w:rsidR="008F0828">
        <w:rPr>
          <w:rFonts w:eastAsia="SimSun"/>
          <w:i/>
          <w:color w:val="000000" w:themeColor="text1"/>
          <w:lang w:eastAsia="zh-CN"/>
        </w:rPr>
        <w:t>01</w:t>
      </w:r>
      <w:r w:rsidR="006B51C9" w:rsidRPr="00F62770">
        <w:rPr>
          <w:rFonts w:eastAsia="SimSun"/>
          <w:i/>
          <w:color w:val="000000" w:themeColor="text1"/>
          <w:lang w:val="vi-VN"/>
        </w:rPr>
        <w:t>/</w:t>
      </w:r>
      <w:r w:rsidR="00AD0EF2">
        <w:rPr>
          <w:rFonts w:eastAsia="SimSun"/>
          <w:i/>
          <w:color w:val="000000" w:themeColor="text1"/>
        </w:rPr>
        <w:t>2022</w:t>
      </w:r>
      <w:r w:rsidRPr="00F62770">
        <w:rPr>
          <w:rFonts w:eastAsia="SimSun"/>
          <w:i/>
          <w:color w:val="000000" w:themeColor="text1"/>
          <w:lang w:val="vi-VN"/>
        </w:rPr>
        <w:t>/</w:t>
      </w:r>
      <w:r w:rsidR="00C55A9F" w:rsidRPr="00F62770">
        <w:rPr>
          <w:rFonts w:eastAsia="SimSun"/>
          <w:i/>
          <w:color w:val="000000" w:themeColor="text1"/>
        </w:rPr>
        <w:t>HDUT/</w:t>
      </w:r>
      <w:r w:rsidR="002607D9">
        <w:rPr>
          <w:rFonts w:eastAsia="SimSun"/>
          <w:i/>
          <w:color w:val="000000" w:themeColor="text1"/>
        </w:rPr>
        <w:t>ATL</w:t>
      </w:r>
      <w:r w:rsidR="00C55A9F" w:rsidRPr="00F62770">
        <w:rPr>
          <w:rFonts w:eastAsia="SimSun"/>
          <w:i/>
          <w:color w:val="000000" w:themeColor="text1"/>
        </w:rPr>
        <w:t>-</w:t>
      </w:r>
    </w:p>
    <w:p w14:paraId="604B9094" w14:textId="77777777" w:rsidR="00F11EAF" w:rsidRPr="00CC13F4" w:rsidRDefault="00F11EAF" w:rsidP="00CC13F4">
      <w:pPr>
        <w:adjustRightInd w:val="0"/>
        <w:snapToGrid w:val="0"/>
        <w:spacing w:line="360" w:lineRule="auto"/>
        <w:ind w:left="720" w:right="850"/>
        <w:jc w:val="center"/>
        <w:rPr>
          <w:rFonts w:eastAsia="SimSun"/>
          <w:color w:val="000000" w:themeColor="text1"/>
          <w:lang w:eastAsia="zh-CN"/>
        </w:rPr>
      </w:pPr>
    </w:p>
    <w:p w14:paraId="08FA7307" w14:textId="77777777" w:rsidR="00CA3CEF" w:rsidRPr="00CC13F4" w:rsidRDefault="00CA3CEF" w:rsidP="0084379C">
      <w:pPr>
        <w:widowControl w:val="0"/>
        <w:numPr>
          <w:ilvl w:val="0"/>
          <w:numId w:val="14"/>
        </w:numPr>
        <w:spacing w:line="360" w:lineRule="auto"/>
        <w:jc w:val="both"/>
        <w:rPr>
          <w:i/>
          <w:iCs/>
          <w:color w:val="000000" w:themeColor="text1"/>
          <w:lang w:val="vi-VN"/>
        </w:rPr>
      </w:pPr>
      <w:r w:rsidRPr="00CC13F4">
        <w:rPr>
          <w:i/>
          <w:iCs/>
          <w:color w:val="000000" w:themeColor="text1"/>
          <w:lang w:val="vi-VN"/>
        </w:rPr>
        <w:t xml:space="preserve">Căn cứ Bộ Luật dân sự số </w:t>
      </w:r>
      <w:r w:rsidRPr="00CC13F4">
        <w:rPr>
          <w:i/>
          <w:color w:val="000000" w:themeColor="text1"/>
          <w:lang w:val="vi-VN"/>
        </w:rPr>
        <w:t xml:space="preserve">91/2015/QH13 </w:t>
      </w:r>
      <w:r w:rsidRPr="00CC13F4">
        <w:rPr>
          <w:i/>
          <w:iCs/>
          <w:color w:val="000000" w:themeColor="text1"/>
          <w:lang w:val="vi-VN"/>
        </w:rPr>
        <w:t>được Quốc Hội nước Cộng hòa xã hội chủ nghĩa Việt Nam thông qua ngày 24 tháng 11 năm 2015;</w:t>
      </w:r>
    </w:p>
    <w:p w14:paraId="0B1B8E71" w14:textId="77777777" w:rsidR="00CA3CEF" w:rsidRPr="00CC13F4" w:rsidRDefault="00CA3CEF" w:rsidP="00CC13F4">
      <w:pPr>
        <w:widowControl w:val="0"/>
        <w:numPr>
          <w:ilvl w:val="0"/>
          <w:numId w:val="14"/>
        </w:numPr>
        <w:spacing w:line="360" w:lineRule="auto"/>
        <w:ind w:right="459"/>
        <w:jc w:val="both"/>
        <w:rPr>
          <w:i/>
          <w:iCs/>
          <w:color w:val="000000" w:themeColor="text1"/>
          <w:lang w:val="vi-VN"/>
        </w:rPr>
      </w:pPr>
      <w:r w:rsidRPr="00CC13F4">
        <w:rPr>
          <w:i/>
          <w:iCs/>
          <w:color w:val="000000" w:themeColor="text1"/>
          <w:lang w:val="vi-VN"/>
        </w:rPr>
        <w:t xml:space="preserve">Căn cứ Luật Thương mại </w:t>
      </w:r>
      <w:r w:rsidRPr="00CC13F4">
        <w:rPr>
          <w:i/>
          <w:color w:val="000000" w:themeColor="text1"/>
          <w:lang w:val="vi-VN"/>
        </w:rPr>
        <w:t xml:space="preserve">số 36/2005/QH11 </w:t>
      </w:r>
      <w:r w:rsidRPr="00CC13F4">
        <w:rPr>
          <w:i/>
          <w:iCs/>
          <w:color w:val="000000" w:themeColor="text1"/>
          <w:lang w:val="vi-VN"/>
        </w:rPr>
        <w:t>được Quốc hội nước Cộng hòa xã hội chủ nghĩa Việt Nam thông qua ngày 14 tháng 06 năm 2005;</w:t>
      </w:r>
    </w:p>
    <w:p w14:paraId="3B342FB0" w14:textId="77777777" w:rsidR="00CA3CEF" w:rsidRPr="00CC13F4" w:rsidRDefault="00CA3CEF" w:rsidP="00CC13F4">
      <w:pPr>
        <w:pStyle w:val="ListParagraph"/>
        <w:widowControl w:val="0"/>
        <w:numPr>
          <w:ilvl w:val="0"/>
          <w:numId w:val="14"/>
        </w:numPr>
        <w:spacing w:line="360" w:lineRule="auto"/>
        <w:ind w:right="459"/>
        <w:contextualSpacing w:val="0"/>
        <w:jc w:val="both"/>
        <w:rPr>
          <w:i/>
          <w:color w:val="000000" w:themeColor="text1"/>
          <w:lang w:val="vi-VN"/>
        </w:rPr>
      </w:pPr>
      <w:r w:rsidRPr="00CC13F4">
        <w:rPr>
          <w:i/>
          <w:color w:val="000000" w:themeColor="text1"/>
          <w:lang w:val="vi-VN"/>
        </w:rPr>
        <w:t>Căn cứ</w:t>
      </w:r>
      <w:r w:rsidRPr="00CC13F4">
        <w:rPr>
          <w:i/>
          <w:iCs/>
          <w:color w:val="000000" w:themeColor="text1"/>
          <w:lang w:val="vi-VN"/>
        </w:rPr>
        <w:t xml:space="preserve"> pháp luật khác có liên quan;</w:t>
      </w:r>
    </w:p>
    <w:p w14:paraId="406356CC" w14:textId="1BF0C48E" w:rsidR="00EA1D2E" w:rsidRPr="00CC13F4" w:rsidRDefault="00CA3CEF" w:rsidP="00CC13F4">
      <w:pPr>
        <w:pStyle w:val="ListParagraph"/>
        <w:widowControl w:val="0"/>
        <w:numPr>
          <w:ilvl w:val="0"/>
          <w:numId w:val="14"/>
        </w:numPr>
        <w:spacing w:line="360" w:lineRule="auto"/>
        <w:ind w:right="459"/>
        <w:contextualSpacing w:val="0"/>
        <w:jc w:val="both"/>
        <w:rPr>
          <w:i/>
          <w:color w:val="000000" w:themeColor="text1"/>
          <w:sz w:val="26"/>
          <w:szCs w:val="26"/>
          <w:lang w:val="vi-VN"/>
        </w:rPr>
      </w:pPr>
      <w:r w:rsidRPr="00CC13F4">
        <w:rPr>
          <w:i/>
          <w:color w:val="000000" w:themeColor="text1"/>
          <w:lang w:val="vi-VN"/>
        </w:rPr>
        <w:t>Căn cứ vào nhu cầu và khả năng của hai bên</w:t>
      </w:r>
      <w:r w:rsidRPr="00CC13F4">
        <w:rPr>
          <w:i/>
          <w:color w:val="000000" w:themeColor="text1"/>
          <w:sz w:val="26"/>
          <w:szCs w:val="26"/>
          <w:lang w:val="vi-VN"/>
        </w:rPr>
        <w:t>.</w:t>
      </w:r>
    </w:p>
    <w:p w14:paraId="788C9582" w14:textId="05C37727" w:rsidR="00EA1D2E" w:rsidRPr="00CC13F4" w:rsidRDefault="00EA1D2E" w:rsidP="00CC13F4">
      <w:pPr>
        <w:pStyle w:val="BodyTextIndent"/>
        <w:spacing w:before="45" w:line="360" w:lineRule="auto"/>
        <w:ind w:firstLine="567"/>
        <w:outlineLvl w:val="0"/>
        <w:rPr>
          <w:rFonts w:ascii="Times New Roman" w:hAnsi="Times New Roman"/>
          <w:color w:val="000000" w:themeColor="text1"/>
          <w:sz w:val="24"/>
          <w:szCs w:val="24"/>
          <w:lang w:val="nl-NL"/>
        </w:rPr>
      </w:pPr>
      <w:r w:rsidRPr="00CC13F4">
        <w:rPr>
          <w:rFonts w:ascii="Times New Roman" w:hAnsi="Times New Roman"/>
          <w:color w:val="000000" w:themeColor="text1"/>
          <w:sz w:val="24"/>
          <w:szCs w:val="24"/>
          <w:lang w:val="nl-NL"/>
        </w:rPr>
        <w:t>Hôm nay, ngày</w:t>
      </w:r>
      <w:r w:rsidR="00C55A9F">
        <w:rPr>
          <w:rFonts w:ascii="Times New Roman" w:hAnsi="Times New Roman"/>
          <w:color w:val="000000" w:themeColor="text1"/>
          <w:sz w:val="24"/>
          <w:szCs w:val="24"/>
          <w:lang w:val="nl-NL"/>
        </w:rPr>
        <w:t xml:space="preserve"> </w:t>
      </w:r>
      <w:r w:rsidR="005C0165">
        <w:rPr>
          <w:rFonts w:ascii="Times New Roman" w:hAnsi="Times New Roman"/>
          <w:color w:val="000000" w:themeColor="text1"/>
          <w:sz w:val="24"/>
          <w:szCs w:val="24"/>
        </w:rPr>
        <w:t>10</w:t>
      </w:r>
      <w:r w:rsidR="00C55A9F">
        <w:rPr>
          <w:rFonts w:ascii="Times New Roman" w:hAnsi="Times New Roman"/>
          <w:color w:val="000000" w:themeColor="text1"/>
          <w:sz w:val="24"/>
          <w:szCs w:val="24"/>
          <w:lang w:val="nl-NL"/>
        </w:rPr>
        <w:t xml:space="preserve"> tháng </w:t>
      </w:r>
      <w:r w:rsidR="005C0165">
        <w:rPr>
          <w:rFonts w:ascii="Times New Roman" w:hAnsi="Times New Roman"/>
          <w:color w:val="000000" w:themeColor="text1"/>
          <w:sz w:val="24"/>
          <w:szCs w:val="24"/>
          <w:lang w:val="nl-NL"/>
        </w:rPr>
        <w:t>03</w:t>
      </w:r>
      <w:r w:rsidRPr="00CC13F4">
        <w:rPr>
          <w:rFonts w:ascii="Times New Roman" w:hAnsi="Times New Roman"/>
          <w:color w:val="000000" w:themeColor="text1"/>
          <w:sz w:val="24"/>
          <w:szCs w:val="24"/>
          <w:lang w:val="nl-NL"/>
        </w:rPr>
        <w:t xml:space="preserve"> </w:t>
      </w:r>
      <w:r w:rsidR="00C55A9F">
        <w:rPr>
          <w:rFonts w:ascii="Times New Roman" w:hAnsi="Times New Roman"/>
          <w:color w:val="000000" w:themeColor="text1"/>
          <w:sz w:val="24"/>
          <w:szCs w:val="24"/>
          <w:lang w:val="nl-NL"/>
        </w:rPr>
        <w:t xml:space="preserve">năm </w:t>
      </w:r>
      <w:r w:rsidR="005C0165">
        <w:rPr>
          <w:rFonts w:ascii="Times New Roman" w:hAnsi="Times New Roman"/>
          <w:color w:val="000000" w:themeColor="text1"/>
          <w:sz w:val="24"/>
          <w:szCs w:val="24"/>
          <w:lang w:val="nl-NL"/>
        </w:rPr>
        <w:t>2022</w:t>
      </w:r>
      <w:r w:rsidRPr="00CC13F4">
        <w:rPr>
          <w:rFonts w:ascii="Times New Roman" w:hAnsi="Times New Roman"/>
          <w:color w:val="000000" w:themeColor="text1"/>
          <w:spacing w:val="-2"/>
          <w:sz w:val="24"/>
          <w:szCs w:val="24"/>
          <w:lang w:val="nl-NL"/>
        </w:rPr>
        <w:t>,</w:t>
      </w:r>
      <w:r w:rsidRPr="00CC13F4">
        <w:rPr>
          <w:rFonts w:ascii="Times New Roman" w:hAnsi="Times New Roman"/>
          <w:color w:val="000000" w:themeColor="text1"/>
          <w:sz w:val="24"/>
          <w:szCs w:val="24"/>
          <w:lang w:val="nl-NL"/>
        </w:rPr>
        <w:t xml:space="preserve"> chúng tôi gồm các bên dưới đây: </w:t>
      </w:r>
    </w:p>
    <w:p w14:paraId="42F83DFB" w14:textId="77777777" w:rsidR="0085397E" w:rsidRPr="0085397E" w:rsidRDefault="00EA1D2E" w:rsidP="0085397E">
      <w:pPr>
        <w:widowControl w:val="0"/>
        <w:spacing w:before="45" w:line="360" w:lineRule="auto"/>
        <w:ind w:left="-284"/>
        <w:jc w:val="both"/>
        <w:rPr>
          <w:color w:val="333E48"/>
          <w:spacing w:val="-2"/>
          <w:shd w:val="clear" w:color="auto" w:fill="FFFFFF"/>
        </w:rPr>
      </w:pPr>
      <w:r w:rsidRPr="00CC13F4">
        <w:rPr>
          <w:b/>
          <w:color w:val="000000" w:themeColor="text1"/>
          <w:lang w:val="vi-VN"/>
        </w:rPr>
        <w:t xml:space="preserve">1 . </w:t>
      </w:r>
      <w:r w:rsidR="0085397E" w:rsidRPr="0085397E">
        <w:rPr>
          <w:b/>
          <w:color w:val="000000" w:themeColor="text1"/>
          <w:lang w:val="vi-VN"/>
        </w:rPr>
        <w:t xml:space="preserve">Bên </w:t>
      </w:r>
      <w:r w:rsidR="0085397E" w:rsidRPr="0085397E">
        <w:rPr>
          <w:b/>
          <w:color w:val="000000" w:themeColor="text1"/>
        </w:rPr>
        <w:t>A</w:t>
      </w:r>
      <w:r w:rsidR="0085397E" w:rsidRPr="0085397E">
        <w:rPr>
          <w:b/>
          <w:color w:val="000000" w:themeColor="text1"/>
        </w:rPr>
        <w:t xml:space="preserve"> (bên nhận ủy thác)</w:t>
      </w:r>
      <w:r w:rsidR="0085397E" w:rsidRPr="0085397E">
        <w:rPr>
          <w:b/>
          <w:color w:val="000000" w:themeColor="text1"/>
          <w:lang w:val="vi-VN"/>
        </w:rPr>
        <w:t xml:space="preserve">: </w:t>
      </w:r>
      <w:r w:rsidR="0085397E" w:rsidRPr="0085397E">
        <w:rPr>
          <w:color w:val="333E48"/>
          <w:spacing w:val="-2"/>
          <w:shd w:val="clear" w:color="auto" w:fill="FFFFFF"/>
        </w:rPr>
        <w:t>CÔNG TY TNHH SẢN XUẤT VÀ THƯƠNG MẠI DỊCH VỤ SHOPTECH</w:t>
      </w:r>
    </w:p>
    <w:p w14:paraId="1F24BE5F" w14:textId="0ABBD74E" w:rsidR="0085397E" w:rsidRPr="0085397E" w:rsidRDefault="0085397E" w:rsidP="0085397E">
      <w:pPr>
        <w:widowControl w:val="0"/>
        <w:spacing w:before="45" w:line="360" w:lineRule="auto"/>
        <w:ind w:left="-284"/>
        <w:jc w:val="both"/>
        <w:rPr>
          <w:color w:val="000000" w:themeColor="text1"/>
          <w:lang w:val="nl-NL"/>
        </w:rPr>
      </w:pPr>
      <w:r w:rsidRPr="0085397E">
        <w:rPr>
          <w:b/>
          <w:color w:val="000000" w:themeColor="text1"/>
        </w:rPr>
        <w:t xml:space="preserve">      </w:t>
      </w:r>
      <w:r w:rsidRPr="0085397E">
        <w:rPr>
          <w:color w:val="000000" w:themeColor="text1"/>
        </w:rPr>
        <w:t>Đại diện bởi: Ông</w:t>
      </w:r>
      <w:r w:rsidRPr="0085397E">
        <w:rPr>
          <w:color w:val="000000" w:themeColor="text1"/>
          <w:lang w:val="nl-NL"/>
        </w:rPr>
        <w:t xml:space="preserve"> Lâm Văn Chương</w:t>
      </w:r>
      <w:r w:rsidRPr="0085397E">
        <w:rPr>
          <w:color w:val="000000" w:themeColor="text1"/>
          <w:lang w:val="nl-NL"/>
        </w:rPr>
        <w:tab/>
      </w:r>
      <w:r w:rsidRPr="0085397E">
        <w:rPr>
          <w:color w:val="000000" w:themeColor="text1"/>
          <w:lang w:val="nl-NL"/>
        </w:rPr>
        <w:tab/>
        <w:t>Chức vụ: Giám đốc</w:t>
      </w:r>
    </w:p>
    <w:p w14:paraId="3EDAF9A6" w14:textId="77777777" w:rsidR="0085397E" w:rsidRPr="0085397E" w:rsidRDefault="0085397E" w:rsidP="0024653D">
      <w:pPr>
        <w:pStyle w:val="ListParagraph"/>
        <w:widowControl w:val="0"/>
        <w:numPr>
          <w:ilvl w:val="0"/>
          <w:numId w:val="20"/>
        </w:numPr>
        <w:adjustRightInd w:val="0"/>
        <w:snapToGrid w:val="0"/>
        <w:spacing w:before="45" w:line="360" w:lineRule="auto"/>
        <w:ind w:right="15"/>
        <w:jc w:val="both"/>
        <w:rPr>
          <w:b/>
          <w:color w:val="000000" w:themeColor="text1"/>
          <w:lang w:val="nl-NL"/>
        </w:rPr>
      </w:pPr>
      <w:r w:rsidRPr="0085397E">
        <w:rPr>
          <w:color w:val="000000" w:themeColor="text1"/>
          <w:lang w:val="vi-VN"/>
        </w:rPr>
        <w:t xml:space="preserve">Địa chỉ: </w:t>
      </w:r>
      <w:r w:rsidRPr="0085397E">
        <w:rPr>
          <w:color w:val="333E48"/>
          <w:spacing w:val="-2"/>
          <w:shd w:val="clear" w:color="auto" w:fill="FFFFFF"/>
        </w:rPr>
        <w:t>Số nhà 47, Hẻm 22, Ngách 45, Ngõ 69b Đường Hoàng Văn Thái, Phường Khương Mai, Quận Thanh Xuân, Thành phố Hà Nội, Việt Nam</w:t>
      </w:r>
    </w:p>
    <w:p w14:paraId="4A4134D2" w14:textId="44C07FD7" w:rsidR="0085397E" w:rsidRPr="0085397E" w:rsidRDefault="0085397E" w:rsidP="0024653D">
      <w:pPr>
        <w:pStyle w:val="ListParagraph"/>
        <w:widowControl w:val="0"/>
        <w:numPr>
          <w:ilvl w:val="0"/>
          <w:numId w:val="20"/>
        </w:numPr>
        <w:adjustRightInd w:val="0"/>
        <w:snapToGrid w:val="0"/>
        <w:spacing w:before="45" w:line="360" w:lineRule="auto"/>
        <w:ind w:right="15"/>
        <w:jc w:val="both"/>
        <w:rPr>
          <w:b/>
          <w:color w:val="000000" w:themeColor="text1"/>
          <w:lang w:val="nl-NL"/>
        </w:rPr>
      </w:pPr>
      <w:r w:rsidRPr="0085397E">
        <w:rPr>
          <w:color w:val="000000" w:themeColor="text1"/>
          <w:lang w:val="nl-NL"/>
        </w:rPr>
        <w:t xml:space="preserve">Mã số thuế: </w:t>
      </w:r>
      <w:r w:rsidRPr="0085397E">
        <w:rPr>
          <w:color w:val="333E48"/>
          <w:spacing w:val="-2"/>
          <w:shd w:val="clear" w:color="auto" w:fill="FFFFFF"/>
        </w:rPr>
        <w:t>0108929037</w:t>
      </w:r>
    </w:p>
    <w:p w14:paraId="3E281CF2" w14:textId="08EF5ADC" w:rsidR="0059511B" w:rsidRPr="00030F95" w:rsidRDefault="0059511B" w:rsidP="0085397E">
      <w:pPr>
        <w:widowControl w:val="0"/>
        <w:tabs>
          <w:tab w:val="left" w:pos="709"/>
        </w:tabs>
        <w:spacing w:before="45" w:line="360" w:lineRule="auto"/>
        <w:ind w:left="-284"/>
        <w:rPr>
          <w:b/>
          <w:color w:val="000000" w:themeColor="text1"/>
          <w:lang w:val="nl-NL"/>
        </w:rPr>
      </w:pPr>
      <w:r w:rsidRPr="00030F95">
        <w:rPr>
          <w:b/>
          <w:color w:val="000000" w:themeColor="text1"/>
        </w:rPr>
        <w:t xml:space="preserve">2. </w:t>
      </w:r>
      <w:r w:rsidRPr="00030F95">
        <w:rPr>
          <w:b/>
          <w:color w:val="000000" w:themeColor="text1"/>
          <w:lang w:val="vi-VN"/>
        </w:rPr>
        <w:t xml:space="preserve">Bên </w:t>
      </w:r>
      <w:r w:rsidRPr="00030F95">
        <w:rPr>
          <w:b/>
          <w:color w:val="000000" w:themeColor="text1"/>
        </w:rPr>
        <w:t>B (bên nhận ủy thác)</w:t>
      </w:r>
      <w:r w:rsidRPr="00030F95">
        <w:rPr>
          <w:b/>
          <w:color w:val="000000" w:themeColor="text1"/>
          <w:lang w:val="vi-VN"/>
        </w:rPr>
        <w:t xml:space="preserve">: </w:t>
      </w:r>
      <w:r w:rsidR="00474E2E" w:rsidRPr="00474E2E">
        <w:rPr>
          <w:rFonts w:eastAsia="SimSun"/>
          <w:b/>
          <w:color w:val="000000" w:themeColor="text1"/>
          <w:lang w:eastAsia="zh-CN"/>
        </w:rPr>
        <w:t>CÔNG TY TNHH XUẤT NHẬP KHẨU MỘT VÒNG TRÁI ĐẤT ATL</w:t>
      </w:r>
    </w:p>
    <w:p w14:paraId="23EB37EC" w14:textId="03E3EA60" w:rsidR="0059511B" w:rsidRPr="00CC13F4" w:rsidRDefault="00E0454D" w:rsidP="006A4B04">
      <w:pPr>
        <w:pStyle w:val="ListParagraph"/>
        <w:widowControl w:val="0"/>
        <w:numPr>
          <w:ilvl w:val="0"/>
          <w:numId w:val="20"/>
        </w:numPr>
        <w:spacing w:before="45" w:line="360" w:lineRule="auto"/>
        <w:jc w:val="both"/>
        <w:rPr>
          <w:color w:val="000000" w:themeColor="text1"/>
          <w:lang w:val="nl-NL"/>
        </w:rPr>
      </w:pPr>
      <w:r w:rsidRPr="00CC13F4">
        <w:rPr>
          <w:color w:val="000000" w:themeColor="text1"/>
        </w:rPr>
        <w:t xml:space="preserve">Đại diện bởi: </w:t>
      </w:r>
      <w:r w:rsidR="0059511B" w:rsidRPr="00CC13F4">
        <w:rPr>
          <w:color w:val="000000" w:themeColor="text1"/>
        </w:rPr>
        <w:t>Ông</w:t>
      </w:r>
      <w:r w:rsidR="0084379C">
        <w:rPr>
          <w:color w:val="000000" w:themeColor="text1"/>
          <w:lang w:val="nl-NL"/>
        </w:rPr>
        <w:t xml:space="preserve"> </w:t>
      </w:r>
      <w:r w:rsidR="00474E2E">
        <w:rPr>
          <w:color w:val="000000" w:themeColor="text1"/>
          <w:lang w:val="nl-NL"/>
        </w:rPr>
        <w:t>Mạc Hữu Toàn</w:t>
      </w:r>
      <w:r w:rsidR="0059511B" w:rsidRPr="00CC13F4">
        <w:rPr>
          <w:color w:val="000000" w:themeColor="text1"/>
          <w:lang w:val="nl-NL"/>
        </w:rPr>
        <w:tab/>
      </w:r>
      <w:r w:rsidR="0059511B" w:rsidRPr="00CC13F4">
        <w:rPr>
          <w:color w:val="000000" w:themeColor="text1"/>
          <w:lang w:val="nl-NL"/>
        </w:rPr>
        <w:tab/>
        <w:t xml:space="preserve">Chức vụ: </w:t>
      </w:r>
      <w:r w:rsidR="00BB16A6" w:rsidRPr="00CC13F4">
        <w:rPr>
          <w:color w:val="000000" w:themeColor="text1"/>
          <w:lang w:val="nl-NL"/>
        </w:rPr>
        <w:t>Giám đốc</w:t>
      </w:r>
    </w:p>
    <w:p w14:paraId="058D806F" w14:textId="21BBC3F7" w:rsidR="0059511B" w:rsidRPr="00CC13F4" w:rsidRDefault="0059511B" w:rsidP="006A4B04">
      <w:pPr>
        <w:pStyle w:val="ListParagraph"/>
        <w:numPr>
          <w:ilvl w:val="0"/>
          <w:numId w:val="20"/>
        </w:numPr>
        <w:adjustRightInd w:val="0"/>
        <w:snapToGrid w:val="0"/>
        <w:spacing w:line="360" w:lineRule="auto"/>
        <w:ind w:right="15"/>
        <w:jc w:val="both"/>
        <w:rPr>
          <w:rFonts w:eastAsia="SimSun"/>
          <w:color w:val="000000" w:themeColor="text1"/>
          <w:lang w:val="vi-VN"/>
        </w:rPr>
      </w:pPr>
      <w:r w:rsidRPr="00CC13F4">
        <w:rPr>
          <w:color w:val="000000" w:themeColor="text1"/>
          <w:lang w:val="vi-VN"/>
        </w:rPr>
        <w:t xml:space="preserve">Địa chỉ: </w:t>
      </w:r>
      <w:r w:rsidR="00474E2E" w:rsidRPr="00312C3F">
        <w:rPr>
          <w:rFonts w:ascii="Times" w:hAnsi="Times"/>
          <w:color w:val="000000"/>
        </w:rPr>
        <w:t>Số nhà 15 đường bờ hồ, thôn Đông Lai, xã Liên Hồng, huyện Đan Phượng, TP Hà Nội</w:t>
      </w:r>
      <w:r w:rsidRPr="00CC13F4">
        <w:rPr>
          <w:color w:val="000000" w:themeColor="text1"/>
        </w:rPr>
        <w:t xml:space="preserve"> </w:t>
      </w:r>
    </w:p>
    <w:p w14:paraId="2084E41D" w14:textId="5A6BC5C2" w:rsidR="0059511B" w:rsidRPr="00CC13F4" w:rsidRDefault="0084379C" w:rsidP="006A4B04">
      <w:pPr>
        <w:pStyle w:val="ListParagraph"/>
        <w:widowControl w:val="0"/>
        <w:numPr>
          <w:ilvl w:val="0"/>
          <w:numId w:val="20"/>
        </w:numPr>
        <w:spacing w:before="45" w:line="360" w:lineRule="auto"/>
        <w:jc w:val="both"/>
        <w:rPr>
          <w:b/>
          <w:color w:val="000000" w:themeColor="text1"/>
          <w:lang w:val="nl-NL"/>
        </w:rPr>
      </w:pPr>
      <w:r>
        <w:rPr>
          <w:color w:val="000000" w:themeColor="text1"/>
          <w:lang w:val="nl-NL"/>
        </w:rPr>
        <w:t xml:space="preserve">Mã số thuế: </w:t>
      </w:r>
      <w:r w:rsidR="004E3ACF" w:rsidRPr="00312C3F">
        <w:rPr>
          <w:rFonts w:ascii="Times" w:hAnsi="Times"/>
          <w:color w:val="000000"/>
        </w:rPr>
        <w:t>0109863999</w:t>
      </w:r>
    </w:p>
    <w:p w14:paraId="252FF272" w14:textId="04CFF2C6" w:rsidR="0059511B" w:rsidRPr="00CC13F4" w:rsidRDefault="0059511B" w:rsidP="004E3ACF">
      <w:pPr>
        <w:pStyle w:val="ListParagraph"/>
        <w:widowControl w:val="0"/>
        <w:numPr>
          <w:ilvl w:val="0"/>
          <w:numId w:val="20"/>
        </w:numPr>
        <w:spacing w:before="45" w:line="360" w:lineRule="auto"/>
        <w:jc w:val="both"/>
        <w:rPr>
          <w:b/>
          <w:color w:val="000000" w:themeColor="text1"/>
          <w:lang w:val="nl-NL"/>
        </w:rPr>
      </w:pPr>
      <w:r w:rsidRPr="00CC13F4">
        <w:rPr>
          <w:rFonts w:eastAsia="SimSun"/>
          <w:color w:val="000000" w:themeColor="text1"/>
        </w:rPr>
        <w:t xml:space="preserve">Tài khoản: </w:t>
      </w:r>
      <w:r w:rsidR="004E3ACF" w:rsidRPr="004E3ACF">
        <w:rPr>
          <w:color w:val="000000" w:themeColor="text1"/>
          <w:shd w:val="clear" w:color="auto" w:fill="FFFFFF"/>
        </w:rPr>
        <w:t xml:space="preserve">19882628  tại Ngân hàng TMCP Á Châu (ACB) – CN Đông Đô </w:t>
      </w:r>
      <w:r w:rsidRPr="00CC13F4">
        <w:rPr>
          <w:rFonts w:eastAsia="SimSun"/>
          <w:color w:val="000000" w:themeColor="text1"/>
        </w:rPr>
        <w:t xml:space="preserve">       </w:t>
      </w:r>
    </w:p>
    <w:p w14:paraId="5DDF4DF7" w14:textId="77777777" w:rsidR="00EA1D2E" w:rsidRPr="00CC13F4" w:rsidRDefault="00EA1D2E" w:rsidP="00CC13F4">
      <w:pPr>
        <w:adjustRightInd w:val="0"/>
        <w:snapToGrid w:val="0"/>
        <w:spacing w:line="360" w:lineRule="auto"/>
        <w:ind w:right="855"/>
        <w:jc w:val="both"/>
        <w:rPr>
          <w:rFonts w:eastAsia="SimSun"/>
          <w:b/>
          <w:bCs/>
          <w:color w:val="000000" w:themeColor="text1"/>
        </w:rPr>
      </w:pPr>
    </w:p>
    <w:p w14:paraId="7510B840" w14:textId="77777777" w:rsidR="000F5D9B" w:rsidRPr="00CC13F4" w:rsidRDefault="000F5D9B" w:rsidP="00CC13F4">
      <w:pPr>
        <w:adjustRightInd w:val="0"/>
        <w:snapToGrid w:val="0"/>
        <w:spacing w:line="360" w:lineRule="auto"/>
        <w:ind w:right="850"/>
        <w:jc w:val="both"/>
        <w:rPr>
          <w:rFonts w:eastAsia="SimSun"/>
          <w:b/>
          <w:bCs/>
          <w:color w:val="000000" w:themeColor="text1"/>
        </w:rPr>
      </w:pPr>
      <w:r w:rsidRPr="00CC13F4">
        <w:rPr>
          <w:rFonts w:eastAsia="MS Gothic"/>
          <w:b/>
          <w:bCs/>
          <w:color w:val="000000" w:themeColor="text1"/>
          <w:lang w:val="vi-VN"/>
        </w:rPr>
        <w:t>Đ</w:t>
      </w:r>
      <w:r w:rsidRPr="00CC13F4">
        <w:rPr>
          <w:rFonts w:eastAsia="SimSun"/>
          <w:b/>
          <w:bCs/>
          <w:color w:val="000000" w:themeColor="text1"/>
          <w:lang w:val="vi-VN"/>
        </w:rPr>
        <w:t>IỀU 1: NỘI DUNG ỦY THÁC</w:t>
      </w:r>
    </w:p>
    <w:p w14:paraId="150BC90F" w14:textId="3A7C298F" w:rsidR="00AB3D6B" w:rsidRPr="00FB5875" w:rsidRDefault="00B204CD" w:rsidP="00AB3D6B">
      <w:pPr>
        <w:pStyle w:val="ListParagraph"/>
        <w:numPr>
          <w:ilvl w:val="1"/>
          <w:numId w:val="16"/>
        </w:numPr>
        <w:adjustRightInd w:val="0"/>
        <w:snapToGrid w:val="0"/>
        <w:spacing w:line="360" w:lineRule="auto"/>
        <w:ind w:right="850"/>
        <w:jc w:val="both"/>
        <w:rPr>
          <w:rFonts w:eastAsia="SimSun"/>
          <w:color w:val="000000" w:themeColor="text1"/>
        </w:rPr>
      </w:pPr>
      <w:r w:rsidRPr="001B786E">
        <w:rPr>
          <w:rFonts w:eastAsia="SimSun"/>
          <w:color w:val="000000" w:themeColor="text1"/>
        </w:rPr>
        <w:t>Bê</w:t>
      </w:r>
      <w:r w:rsidRPr="001B786E">
        <w:rPr>
          <w:rFonts w:eastAsia="SimSun"/>
          <w:color w:val="000000" w:themeColor="text1"/>
          <w:lang w:val="vi-VN"/>
        </w:rPr>
        <w:t xml:space="preserve">n A ủy thác cho bên B nhập khẩu những mặt hàng sau </w:t>
      </w:r>
      <w:r w:rsidRPr="001B786E">
        <w:rPr>
          <w:rFonts w:eastAsia="MS Gothic"/>
          <w:color w:val="000000" w:themeColor="text1"/>
          <w:lang w:val="vi-VN"/>
        </w:rPr>
        <w:t>đ</w:t>
      </w:r>
      <w:r w:rsidR="00BD1A00" w:rsidRPr="001B786E">
        <w:rPr>
          <w:rFonts w:eastAsia="SimSun"/>
          <w:color w:val="000000" w:themeColor="text1"/>
          <w:lang w:val="vi-VN"/>
        </w:rPr>
        <w:t>ây:  </w:t>
      </w:r>
    </w:p>
    <w:tbl>
      <w:tblPr>
        <w:tblpPr w:leftFromText="180" w:rightFromText="180" w:vertAnchor="text" w:horzAnchor="page" w:tblpXSpec="center" w:tblpY="225"/>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3"/>
        <w:gridCol w:w="1278"/>
        <w:gridCol w:w="3685"/>
        <w:gridCol w:w="1135"/>
        <w:gridCol w:w="992"/>
        <w:gridCol w:w="850"/>
        <w:gridCol w:w="1418"/>
        <w:gridCol w:w="709"/>
      </w:tblGrid>
      <w:tr w:rsidR="006E1AA3" w:rsidRPr="000E3414" w14:paraId="2807E3EB" w14:textId="77777777" w:rsidTr="00BA44E6">
        <w:trPr>
          <w:trHeight w:val="645"/>
        </w:trPr>
        <w:tc>
          <w:tcPr>
            <w:tcW w:w="673" w:type="dxa"/>
            <w:shd w:val="clear" w:color="auto" w:fill="auto"/>
            <w:vAlign w:val="center"/>
            <w:hideMark/>
          </w:tcPr>
          <w:p w14:paraId="541634D8" w14:textId="77777777" w:rsidR="006E1AA3" w:rsidRPr="00915578" w:rsidRDefault="006E1AA3" w:rsidP="00BA44E6">
            <w:pPr>
              <w:spacing w:line="360" w:lineRule="auto"/>
              <w:jc w:val="center"/>
              <w:rPr>
                <w:b/>
                <w:bCs/>
                <w:color w:val="000000" w:themeColor="text1"/>
                <w:lang w:val="vi-VN"/>
              </w:rPr>
            </w:pPr>
            <w:r w:rsidRPr="00915578">
              <w:rPr>
                <w:b/>
                <w:bCs/>
                <w:color w:val="000000" w:themeColor="text1"/>
              </w:rPr>
              <w:t>STT</w:t>
            </w:r>
          </w:p>
        </w:tc>
        <w:tc>
          <w:tcPr>
            <w:tcW w:w="1278" w:type="dxa"/>
            <w:shd w:val="clear" w:color="auto" w:fill="auto"/>
            <w:vAlign w:val="center"/>
            <w:hideMark/>
          </w:tcPr>
          <w:p w14:paraId="69D09007" w14:textId="3BCE860E" w:rsidR="006E1AA3" w:rsidRPr="00915578" w:rsidRDefault="006E1AA3" w:rsidP="00BA44E6">
            <w:pPr>
              <w:spacing w:line="360" w:lineRule="auto"/>
              <w:jc w:val="center"/>
              <w:rPr>
                <w:b/>
                <w:bCs/>
                <w:color w:val="000000" w:themeColor="text1"/>
              </w:rPr>
            </w:pPr>
            <w:r w:rsidRPr="00915578">
              <w:rPr>
                <w:b/>
                <w:bCs/>
                <w:color w:val="000000" w:themeColor="text1"/>
              </w:rPr>
              <w:t>Mã hàng</w:t>
            </w:r>
          </w:p>
        </w:tc>
        <w:tc>
          <w:tcPr>
            <w:tcW w:w="3685" w:type="dxa"/>
            <w:vAlign w:val="center"/>
          </w:tcPr>
          <w:p w14:paraId="2F2D7689" w14:textId="7CF9898B" w:rsidR="006E1AA3" w:rsidRPr="00915578" w:rsidRDefault="006E1AA3" w:rsidP="00BA44E6">
            <w:pPr>
              <w:spacing w:line="360" w:lineRule="auto"/>
              <w:jc w:val="center"/>
              <w:rPr>
                <w:b/>
                <w:bCs/>
                <w:color w:val="000000" w:themeColor="text1"/>
              </w:rPr>
            </w:pPr>
            <w:r w:rsidRPr="00915578">
              <w:rPr>
                <w:b/>
                <w:bCs/>
                <w:color w:val="000000" w:themeColor="text1"/>
              </w:rPr>
              <w:t>Tên hàng</w:t>
            </w:r>
          </w:p>
        </w:tc>
        <w:tc>
          <w:tcPr>
            <w:tcW w:w="1135" w:type="dxa"/>
            <w:shd w:val="clear" w:color="auto" w:fill="auto"/>
            <w:vAlign w:val="center"/>
            <w:hideMark/>
          </w:tcPr>
          <w:p w14:paraId="01325542" w14:textId="4B25D318" w:rsidR="006E1AA3" w:rsidRPr="00915578" w:rsidRDefault="006E1AA3" w:rsidP="00BA44E6">
            <w:pPr>
              <w:spacing w:line="360" w:lineRule="auto"/>
              <w:jc w:val="center"/>
              <w:rPr>
                <w:b/>
                <w:bCs/>
                <w:color w:val="000000" w:themeColor="text1"/>
              </w:rPr>
            </w:pPr>
            <w:r w:rsidRPr="00915578">
              <w:rPr>
                <w:b/>
                <w:bCs/>
                <w:color w:val="000000" w:themeColor="text1"/>
              </w:rPr>
              <w:t>Đơn giá (</w:t>
            </w:r>
            <w:r w:rsidR="00915578" w:rsidRPr="00915578">
              <w:rPr>
                <w:b/>
                <w:bCs/>
                <w:color w:val="000000" w:themeColor="text1"/>
              </w:rPr>
              <w:t>RMB</w:t>
            </w:r>
            <w:r w:rsidRPr="00915578">
              <w:rPr>
                <w:b/>
                <w:bCs/>
                <w:color w:val="000000" w:themeColor="text1"/>
              </w:rPr>
              <w:t>)</w:t>
            </w:r>
          </w:p>
        </w:tc>
        <w:tc>
          <w:tcPr>
            <w:tcW w:w="992" w:type="dxa"/>
            <w:shd w:val="clear" w:color="auto" w:fill="auto"/>
            <w:vAlign w:val="center"/>
            <w:hideMark/>
          </w:tcPr>
          <w:p w14:paraId="02FD69FF" w14:textId="4296F6AB" w:rsidR="006E1AA3" w:rsidRPr="00915578" w:rsidRDefault="006E1AA3" w:rsidP="00BA44E6">
            <w:pPr>
              <w:spacing w:line="360" w:lineRule="auto"/>
              <w:jc w:val="center"/>
              <w:rPr>
                <w:b/>
                <w:bCs/>
                <w:color w:val="000000" w:themeColor="text1"/>
              </w:rPr>
            </w:pPr>
            <w:r w:rsidRPr="00915578">
              <w:rPr>
                <w:b/>
                <w:bCs/>
                <w:color w:val="000000" w:themeColor="text1"/>
              </w:rPr>
              <w:t>Số lượng</w:t>
            </w:r>
          </w:p>
        </w:tc>
        <w:tc>
          <w:tcPr>
            <w:tcW w:w="850" w:type="dxa"/>
            <w:vAlign w:val="center"/>
          </w:tcPr>
          <w:p w14:paraId="3B78D749" w14:textId="34EC3290" w:rsidR="006E1AA3" w:rsidRPr="00915578" w:rsidRDefault="006E1AA3" w:rsidP="00BA44E6">
            <w:pPr>
              <w:spacing w:line="360" w:lineRule="auto"/>
              <w:jc w:val="center"/>
              <w:rPr>
                <w:b/>
                <w:bCs/>
                <w:color w:val="000000" w:themeColor="text1"/>
              </w:rPr>
            </w:pPr>
            <w:r w:rsidRPr="00915578">
              <w:rPr>
                <w:b/>
                <w:bCs/>
                <w:color w:val="000000" w:themeColor="text1"/>
              </w:rPr>
              <w:t>Đơn vị</w:t>
            </w:r>
          </w:p>
        </w:tc>
        <w:tc>
          <w:tcPr>
            <w:tcW w:w="1418" w:type="dxa"/>
            <w:shd w:val="clear" w:color="auto" w:fill="auto"/>
            <w:vAlign w:val="center"/>
            <w:hideMark/>
          </w:tcPr>
          <w:p w14:paraId="4ED804C6" w14:textId="30D23B43" w:rsidR="006E1AA3" w:rsidRPr="00915578" w:rsidRDefault="006E1AA3" w:rsidP="00915578">
            <w:pPr>
              <w:spacing w:line="360" w:lineRule="auto"/>
              <w:jc w:val="center"/>
              <w:rPr>
                <w:b/>
                <w:bCs/>
                <w:color w:val="000000" w:themeColor="text1"/>
              </w:rPr>
            </w:pPr>
            <w:r w:rsidRPr="00915578">
              <w:rPr>
                <w:b/>
                <w:bCs/>
                <w:color w:val="000000" w:themeColor="text1"/>
              </w:rPr>
              <w:t>Thành tiền (</w:t>
            </w:r>
            <w:r w:rsidR="00915578">
              <w:rPr>
                <w:b/>
                <w:bCs/>
                <w:color w:val="000000" w:themeColor="text1"/>
              </w:rPr>
              <w:t>RMB</w:t>
            </w:r>
            <w:r w:rsidRPr="00915578">
              <w:rPr>
                <w:b/>
                <w:bCs/>
                <w:color w:val="000000" w:themeColor="text1"/>
              </w:rPr>
              <w:t>)</w:t>
            </w:r>
          </w:p>
        </w:tc>
        <w:tc>
          <w:tcPr>
            <w:tcW w:w="709" w:type="dxa"/>
            <w:vAlign w:val="center"/>
          </w:tcPr>
          <w:p w14:paraId="503BFA8D" w14:textId="295153BB" w:rsidR="006E1AA3" w:rsidRPr="00915578" w:rsidRDefault="006E1AA3" w:rsidP="00BA44E6">
            <w:pPr>
              <w:spacing w:line="360" w:lineRule="auto"/>
              <w:jc w:val="center"/>
              <w:rPr>
                <w:b/>
                <w:bCs/>
                <w:color w:val="000000" w:themeColor="text1"/>
              </w:rPr>
            </w:pPr>
            <w:r w:rsidRPr="00915578">
              <w:rPr>
                <w:b/>
                <w:bCs/>
                <w:color w:val="000000" w:themeColor="text1"/>
              </w:rPr>
              <w:t>Ghi chú</w:t>
            </w:r>
          </w:p>
        </w:tc>
      </w:tr>
      <w:tr w:rsidR="00EA7ED6" w:rsidRPr="000E3414" w14:paraId="09ADCFAD" w14:textId="77777777" w:rsidTr="00BA44E6">
        <w:trPr>
          <w:trHeight w:val="467"/>
        </w:trPr>
        <w:tc>
          <w:tcPr>
            <w:tcW w:w="673" w:type="dxa"/>
            <w:shd w:val="clear" w:color="auto" w:fill="auto"/>
            <w:vAlign w:val="center"/>
          </w:tcPr>
          <w:p w14:paraId="51BF690A" w14:textId="2A7E30F2" w:rsidR="00EA7ED6" w:rsidRPr="00915578" w:rsidRDefault="00EE3BB1" w:rsidP="00BA44E6">
            <w:pPr>
              <w:spacing w:line="360" w:lineRule="auto"/>
              <w:jc w:val="center"/>
              <w:rPr>
                <w:color w:val="000000" w:themeColor="text1"/>
              </w:rPr>
            </w:pPr>
            <w:r w:rsidRPr="00915578">
              <w:rPr>
                <w:color w:val="000000" w:themeColor="text1"/>
              </w:rPr>
              <w:t>1</w:t>
            </w:r>
          </w:p>
        </w:tc>
        <w:tc>
          <w:tcPr>
            <w:tcW w:w="1278" w:type="dxa"/>
            <w:shd w:val="clear" w:color="auto" w:fill="auto"/>
            <w:vAlign w:val="center"/>
          </w:tcPr>
          <w:p w14:paraId="68A44AC1" w14:textId="43419C00" w:rsidR="00EA7ED6" w:rsidRPr="00915578" w:rsidRDefault="00EA7ED6" w:rsidP="00BA44E6">
            <w:pPr>
              <w:spacing w:line="360" w:lineRule="auto"/>
              <w:jc w:val="center"/>
              <w:rPr>
                <w:color w:val="000000" w:themeColor="text1"/>
              </w:rPr>
            </w:pPr>
          </w:p>
        </w:tc>
        <w:tc>
          <w:tcPr>
            <w:tcW w:w="3685" w:type="dxa"/>
            <w:vAlign w:val="center"/>
          </w:tcPr>
          <w:p w14:paraId="0EB0DE66" w14:textId="3CD48B81" w:rsidR="00EA7ED6" w:rsidRPr="00915578" w:rsidRDefault="00915578" w:rsidP="00BA44E6">
            <w:pPr>
              <w:spacing w:line="360" w:lineRule="auto"/>
              <w:jc w:val="center"/>
              <w:rPr>
                <w:color w:val="000000" w:themeColor="text1"/>
              </w:rPr>
            </w:pPr>
            <w:r w:rsidRPr="00915578">
              <w:rPr>
                <w:color w:val="000000"/>
                <w:shd w:val="clear" w:color="auto" w:fill="FFFFFF"/>
              </w:rPr>
              <w:t>Captor 10x42 ED</w:t>
            </w:r>
          </w:p>
        </w:tc>
        <w:tc>
          <w:tcPr>
            <w:tcW w:w="1135" w:type="dxa"/>
            <w:shd w:val="clear" w:color="auto" w:fill="auto"/>
            <w:vAlign w:val="center"/>
          </w:tcPr>
          <w:p w14:paraId="01D4C04F" w14:textId="093E8E8F" w:rsidR="00EA7ED6" w:rsidRPr="00915578" w:rsidRDefault="00915578" w:rsidP="00BA44E6">
            <w:pPr>
              <w:spacing w:line="360" w:lineRule="auto"/>
              <w:jc w:val="center"/>
              <w:rPr>
                <w:color w:val="000000" w:themeColor="text1"/>
              </w:rPr>
            </w:pPr>
            <w:r w:rsidRPr="00915578">
              <w:t>510</w:t>
            </w:r>
          </w:p>
        </w:tc>
        <w:tc>
          <w:tcPr>
            <w:tcW w:w="992" w:type="dxa"/>
            <w:shd w:val="clear" w:color="auto" w:fill="auto"/>
            <w:vAlign w:val="center"/>
          </w:tcPr>
          <w:p w14:paraId="59E24348" w14:textId="7BE7ECE4" w:rsidR="00EA7ED6" w:rsidRPr="00915578" w:rsidRDefault="00915578" w:rsidP="00BA44E6">
            <w:pPr>
              <w:spacing w:line="360" w:lineRule="auto"/>
              <w:jc w:val="center"/>
              <w:rPr>
                <w:color w:val="000000" w:themeColor="text1"/>
              </w:rPr>
            </w:pPr>
            <w:r w:rsidRPr="00915578">
              <w:t>40</w:t>
            </w:r>
          </w:p>
        </w:tc>
        <w:tc>
          <w:tcPr>
            <w:tcW w:w="850" w:type="dxa"/>
            <w:vAlign w:val="center"/>
          </w:tcPr>
          <w:p w14:paraId="49432F87" w14:textId="5FF4207F" w:rsidR="00EA7ED6" w:rsidRPr="00915578" w:rsidRDefault="00EA7ED6" w:rsidP="00BA44E6">
            <w:pPr>
              <w:spacing w:line="360" w:lineRule="auto"/>
              <w:jc w:val="center"/>
            </w:pPr>
            <w:r w:rsidRPr="00915578">
              <w:t>Chiếc</w:t>
            </w:r>
          </w:p>
        </w:tc>
        <w:tc>
          <w:tcPr>
            <w:tcW w:w="1418" w:type="dxa"/>
            <w:shd w:val="clear" w:color="auto" w:fill="auto"/>
            <w:vAlign w:val="center"/>
          </w:tcPr>
          <w:p w14:paraId="74A87C1E" w14:textId="744D2EB5" w:rsidR="00EA7ED6" w:rsidRPr="00915578" w:rsidRDefault="00915578" w:rsidP="00BA44E6">
            <w:pPr>
              <w:spacing w:line="360" w:lineRule="auto"/>
              <w:jc w:val="center"/>
              <w:rPr>
                <w:color w:val="000000" w:themeColor="text1"/>
              </w:rPr>
            </w:pPr>
            <w:r w:rsidRPr="00915578">
              <w:t>20400</w:t>
            </w:r>
          </w:p>
        </w:tc>
        <w:tc>
          <w:tcPr>
            <w:tcW w:w="709" w:type="dxa"/>
            <w:vAlign w:val="center"/>
          </w:tcPr>
          <w:p w14:paraId="7EAE8EEB" w14:textId="77777777" w:rsidR="00EA7ED6" w:rsidRPr="00915578" w:rsidRDefault="00EA7ED6" w:rsidP="00BA44E6">
            <w:pPr>
              <w:spacing w:line="360" w:lineRule="auto"/>
              <w:jc w:val="center"/>
              <w:rPr>
                <w:color w:val="000000" w:themeColor="text1"/>
              </w:rPr>
            </w:pPr>
          </w:p>
        </w:tc>
      </w:tr>
      <w:tr w:rsidR="00EA7ED6" w:rsidRPr="000E3414" w14:paraId="54E4E950" w14:textId="77777777" w:rsidTr="00BA44E6">
        <w:trPr>
          <w:trHeight w:val="467"/>
        </w:trPr>
        <w:tc>
          <w:tcPr>
            <w:tcW w:w="673" w:type="dxa"/>
            <w:shd w:val="clear" w:color="auto" w:fill="auto"/>
            <w:vAlign w:val="center"/>
          </w:tcPr>
          <w:p w14:paraId="052B77D9" w14:textId="46286C1C" w:rsidR="00EA7ED6" w:rsidRPr="00915578" w:rsidRDefault="00EE3BB1" w:rsidP="00BA44E6">
            <w:pPr>
              <w:spacing w:line="360" w:lineRule="auto"/>
              <w:jc w:val="center"/>
              <w:rPr>
                <w:color w:val="000000" w:themeColor="text1"/>
              </w:rPr>
            </w:pPr>
            <w:r w:rsidRPr="00915578">
              <w:rPr>
                <w:color w:val="000000" w:themeColor="text1"/>
              </w:rPr>
              <w:t>2</w:t>
            </w:r>
          </w:p>
        </w:tc>
        <w:tc>
          <w:tcPr>
            <w:tcW w:w="1278" w:type="dxa"/>
            <w:shd w:val="clear" w:color="auto" w:fill="auto"/>
            <w:vAlign w:val="center"/>
          </w:tcPr>
          <w:p w14:paraId="6FA17421" w14:textId="1A34F093" w:rsidR="00EA7ED6" w:rsidRPr="00915578" w:rsidRDefault="00EA7ED6" w:rsidP="00BA44E6">
            <w:pPr>
              <w:spacing w:line="360" w:lineRule="auto"/>
              <w:jc w:val="center"/>
              <w:rPr>
                <w:color w:val="000000" w:themeColor="text1"/>
              </w:rPr>
            </w:pPr>
          </w:p>
        </w:tc>
        <w:tc>
          <w:tcPr>
            <w:tcW w:w="3685" w:type="dxa"/>
            <w:vAlign w:val="center"/>
          </w:tcPr>
          <w:p w14:paraId="5D636B74" w14:textId="71DACC6F" w:rsidR="00EA7ED6" w:rsidRPr="00915578" w:rsidRDefault="00915578" w:rsidP="00BA44E6">
            <w:pPr>
              <w:spacing w:line="360" w:lineRule="auto"/>
              <w:jc w:val="center"/>
              <w:rPr>
                <w:color w:val="000000" w:themeColor="text1"/>
              </w:rPr>
            </w:pPr>
            <w:r w:rsidRPr="00915578">
              <w:rPr>
                <w:color w:val="000000"/>
                <w:shd w:val="clear" w:color="auto" w:fill="FFFFFF"/>
              </w:rPr>
              <w:t>Captor 8x42 ED</w:t>
            </w:r>
          </w:p>
        </w:tc>
        <w:tc>
          <w:tcPr>
            <w:tcW w:w="1135" w:type="dxa"/>
            <w:shd w:val="clear" w:color="auto" w:fill="auto"/>
            <w:vAlign w:val="center"/>
          </w:tcPr>
          <w:p w14:paraId="1FF10DF3" w14:textId="519D6428" w:rsidR="00EA7ED6" w:rsidRPr="00915578" w:rsidRDefault="00915578" w:rsidP="00BA44E6">
            <w:pPr>
              <w:spacing w:line="360" w:lineRule="auto"/>
              <w:jc w:val="center"/>
              <w:rPr>
                <w:color w:val="000000" w:themeColor="text1"/>
              </w:rPr>
            </w:pPr>
            <w:r w:rsidRPr="00915578">
              <w:t>510</w:t>
            </w:r>
          </w:p>
        </w:tc>
        <w:tc>
          <w:tcPr>
            <w:tcW w:w="992" w:type="dxa"/>
            <w:shd w:val="clear" w:color="auto" w:fill="auto"/>
            <w:vAlign w:val="center"/>
          </w:tcPr>
          <w:p w14:paraId="7DB0F5C5" w14:textId="068FEFF3" w:rsidR="00EA7ED6" w:rsidRPr="00915578" w:rsidRDefault="00915578" w:rsidP="00BA44E6">
            <w:pPr>
              <w:spacing w:line="360" w:lineRule="auto"/>
              <w:jc w:val="center"/>
              <w:rPr>
                <w:color w:val="000000" w:themeColor="text1"/>
              </w:rPr>
            </w:pPr>
            <w:r w:rsidRPr="00915578">
              <w:t>40</w:t>
            </w:r>
          </w:p>
        </w:tc>
        <w:tc>
          <w:tcPr>
            <w:tcW w:w="850" w:type="dxa"/>
            <w:vAlign w:val="center"/>
          </w:tcPr>
          <w:p w14:paraId="120ABED8" w14:textId="51066760" w:rsidR="00EA7ED6" w:rsidRPr="00915578" w:rsidRDefault="00EA7ED6" w:rsidP="00BA44E6">
            <w:pPr>
              <w:spacing w:line="360" w:lineRule="auto"/>
              <w:jc w:val="center"/>
            </w:pPr>
            <w:r w:rsidRPr="00915578">
              <w:t>Chiếc</w:t>
            </w:r>
          </w:p>
        </w:tc>
        <w:tc>
          <w:tcPr>
            <w:tcW w:w="1418" w:type="dxa"/>
            <w:shd w:val="clear" w:color="auto" w:fill="auto"/>
            <w:vAlign w:val="center"/>
          </w:tcPr>
          <w:p w14:paraId="08D1863F" w14:textId="7C52865A" w:rsidR="00EA7ED6" w:rsidRPr="00915578" w:rsidRDefault="00915578" w:rsidP="00BA44E6">
            <w:pPr>
              <w:spacing w:line="360" w:lineRule="auto"/>
              <w:jc w:val="center"/>
              <w:rPr>
                <w:color w:val="000000" w:themeColor="text1"/>
              </w:rPr>
            </w:pPr>
            <w:r w:rsidRPr="00915578">
              <w:t>20400</w:t>
            </w:r>
          </w:p>
        </w:tc>
        <w:tc>
          <w:tcPr>
            <w:tcW w:w="709" w:type="dxa"/>
            <w:vAlign w:val="center"/>
          </w:tcPr>
          <w:p w14:paraId="6917E624" w14:textId="77777777" w:rsidR="00EA7ED6" w:rsidRPr="00915578" w:rsidRDefault="00EA7ED6" w:rsidP="00BA44E6">
            <w:pPr>
              <w:spacing w:line="360" w:lineRule="auto"/>
              <w:jc w:val="center"/>
              <w:rPr>
                <w:color w:val="000000" w:themeColor="text1"/>
              </w:rPr>
            </w:pPr>
          </w:p>
        </w:tc>
      </w:tr>
      <w:tr w:rsidR="00EA7ED6" w:rsidRPr="000E3414" w14:paraId="132DA341" w14:textId="77777777" w:rsidTr="00BA44E6">
        <w:trPr>
          <w:trHeight w:val="467"/>
        </w:trPr>
        <w:tc>
          <w:tcPr>
            <w:tcW w:w="673" w:type="dxa"/>
            <w:shd w:val="clear" w:color="auto" w:fill="auto"/>
            <w:vAlign w:val="center"/>
          </w:tcPr>
          <w:p w14:paraId="24A6838B" w14:textId="17C850DB" w:rsidR="00EA7ED6" w:rsidRPr="00915578" w:rsidRDefault="00EE3BB1" w:rsidP="00BA44E6">
            <w:pPr>
              <w:spacing w:line="360" w:lineRule="auto"/>
              <w:jc w:val="center"/>
              <w:rPr>
                <w:color w:val="000000" w:themeColor="text1"/>
              </w:rPr>
            </w:pPr>
            <w:r w:rsidRPr="00915578">
              <w:rPr>
                <w:color w:val="000000" w:themeColor="text1"/>
              </w:rPr>
              <w:lastRenderedPageBreak/>
              <w:t>3</w:t>
            </w:r>
          </w:p>
        </w:tc>
        <w:tc>
          <w:tcPr>
            <w:tcW w:w="1278" w:type="dxa"/>
            <w:shd w:val="clear" w:color="auto" w:fill="auto"/>
            <w:vAlign w:val="center"/>
          </w:tcPr>
          <w:p w14:paraId="23112199" w14:textId="58669FC2" w:rsidR="00EA7ED6" w:rsidRPr="00915578" w:rsidRDefault="00EA7ED6" w:rsidP="00BA44E6">
            <w:pPr>
              <w:spacing w:line="360" w:lineRule="auto"/>
              <w:jc w:val="center"/>
              <w:rPr>
                <w:color w:val="000000" w:themeColor="text1"/>
              </w:rPr>
            </w:pPr>
          </w:p>
        </w:tc>
        <w:tc>
          <w:tcPr>
            <w:tcW w:w="3685" w:type="dxa"/>
            <w:vAlign w:val="center"/>
          </w:tcPr>
          <w:p w14:paraId="00541CFB" w14:textId="4A3C92CD" w:rsidR="00EA7ED6" w:rsidRPr="00915578" w:rsidRDefault="00915578" w:rsidP="00BA44E6">
            <w:pPr>
              <w:spacing w:line="360" w:lineRule="auto"/>
              <w:jc w:val="center"/>
              <w:rPr>
                <w:color w:val="000000" w:themeColor="text1"/>
              </w:rPr>
            </w:pPr>
            <w:r w:rsidRPr="00915578">
              <w:rPr>
                <w:color w:val="000000"/>
                <w:shd w:val="clear" w:color="auto" w:fill="FFFFFF"/>
              </w:rPr>
              <w:t>Hyperion 8x42 ED</w:t>
            </w:r>
          </w:p>
        </w:tc>
        <w:tc>
          <w:tcPr>
            <w:tcW w:w="1135" w:type="dxa"/>
            <w:shd w:val="clear" w:color="auto" w:fill="auto"/>
            <w:vAlign w:val="center"/>
          </w:tcPr>
          <w:p w14:paraId="6342A39A" w14:textId="1E711090" w:rsidR="00915578" w:rsidRPr="00915578" w:rsidRDefault="00915578" w:rsidP="00915578">
            <w:pPr>
              <w:spacing w:line="360" w:lineRule="auto"/>
              <w:jc w:val="center"/>
            </w:pPr>
            <w:r w:rsidRPr="00915578">
              <w:t>800</w:t>
            </w:r>
          </w:p>
        </w:tc>
        <w:tc>
          <w:tcPr>
            <w:tcW w:w="992" w:type="dxa"/>
            <w:shd w:val="clear" w:color="auto" w:fill="auto"/>
            <w:vAlign w:val="center"/>
          </w:tcPr>
          <w:p w14:paraId="0E8B2D8E" w14:textId="0486AE02" w:rsidR="00EA7ED6" w:rsidRPr="00915578" w:rsidRDefault="00915578" w:rsidP="00BA44E6">
            <w:pPr>
              <w:spacing w:line="360" w:lineRule="auto"/>
              <w:jc w:val="center"/>
              <w:rPr>
                <w:color w:val="000000" w:themeColor="text1"/>
              </w:rPr>
            </w:pPr>
            <w:r w:rsidRPr="00915578">
              <w:t>10</w:t>
            </w:r>
          </w:p>
        </w:tc>
        <w:tc>
          <w:tcPr>
            <w:tcW w:w="850" w:type="dxa"/>
            <w:vAlign w:val="center"/>
          </w:tcPr>
          <w:p w14:paraId="048F3ED1" w14:textId="45BB6371" w:rsidR="00EA7ED6" w:rsidRPr="00915578" w:rsidRDefault="00EA7ED6" w:rsidP="00BA44E6">
            <w:pPr>
              <w:spacing w:line="360" w:lineRule="auto"/>
              <w:jc w:val="center"/>
            </w:pPr>
            <w:r w:rsidRPr="00915578">
              <w:t>Chiếc</w:t>
            </w:r>
          </w:p>
        </w:tc>
        <w:tc>
          <w:tcPr>
            <w:tcW w:w="1418" w:type="dxa"/>
            <w:shd w:val="clear" w:color="auto" w:fill="auto"/>
            <w:vAlign w:val="center"/>
          </w:tcPr>
          <w:p w14:paraId="0C5F5590" w14:textId="735CD19E" w:rsidR="00EA7ED6" w:rsidRPr="00915578" w:rsidRDefault="00915578" w:rsidP="00BA44E6">
            <w:pPr>
              <w:spacing w:line="360" w:lineRule="auto"/>
              <w:jc w:val="center"/>
              <w:rPr>
                <w:color w:val="000000" w:themeColor="text1"/>
              </w:rPr>
            </w:pPr>
            <w:r>
              <w:t>8000</w:t>
            </w:r>
          </w:p>
        </w:tc>
        <w:tc>
          <w:tcPr>
            <w:tcW w:w="709" w:type="dxa"/>
            <w:vAlign w:val="center"/>
          </w:tcPr>
          <w:p w14:paraId="406238E6" w14:textId="77777777" w:rsidR="00EA7ED6" w:rsidRPr="00915578" w:rsidRDefault="00EA7ED6" w:rsidP="00BA44E6">
            <w:pPr>
              <w:spacing w:line="360" w:lineRule="auto"/>
              <w:jc w:val="center"/>
              <w:rPr>
                <w:color w:val="000000" w:themeColor="text1"/>
              </w:rPr>
            </w:pPr>
          </w:p>
        </w:tc>
      </w:tr>
      <w:tr w:rsidR="00EA7ED6" w:rsidRPr="000E3414" w14:paraId="7807E4B2" w14:textId="77777777" w:rsidTr="00BA44E6">
        <w:trPr>
          <w:trHeight w:val="467"/>
        </w:trPr>
        <w:tc>
          <w:tcPr>
            <w:tcW w:w="673" w:type="dxa"/>
            <w:shd w:val="clear" w:color="auto" w:fill="auto"/>
            <w:vAlign w:val="center"/>
          </w:tcPr>
          <w:p w14:paraId="605BCB7B" w14:textId="7AD29D7F" w:rsidR="00EA7ED6" w:rsidRPr="00915578" w:rsidRDefault="00EE3BB1" w:rsidP="00BA44E6">
            <w:pPr>
              <w:spacing w:line="360" w:lineRule="auto"/>
              <w:jc w:val="center"/>
              <w:rPr>
                <w:color w:val="000000" w:themeColor="text1"/>
              </w:rPr>
            </w:pPr>
            <w:r w:rsidRPr="00915578">
              <w:rPr>
                <w:color w:val="000000" w:themeColor="text1"/>
              </w:rPr>
              <w:t>4</w:t>
            </w:r>
          </w:p>
        </w:tc>
        <w:tc>
          <w:tcPr>
            <w:tcW w:w="1278" w:type="dxa"/>
            <w:shd w:val="clear" w:color="auto" w:fill="auto"/>
            <w:vAlign w:val="center"/>
          </w:tcPr>
          <w:p w14:paraId="3C9A1AEE" w14:textId="00BBE45A" w:rsidR="00EA7ED6" w:rsidRPr="00915578" w:rsidRDefault="00EA7ED6" w:rsidP="00BA44E6">
            <w:pPr>
              <w:spacing w:line="360" w:lineRule="auto"/>
              <w:jc w:val="center"/>
              <w:rPr>
                <w:color w:val="000000" w:themeColor="text1"/>
              </w:rPr>
            </w:pPr>
          </w:p>
        </w:tc>
        <w:tc>
          <w:tcPr>
            <w:tcW w:w="3685" w:type="dxa"/>
            <w:vAlign w:val="center"/>
          </w:tcPr>
          <w:p w14:paraId="31AA4097" w14:textId="3345FA90" w:rsidR="00EA7ED6" w:rsidRPr="00915578" w:rsidRDefault="00915578" w:rsidP="00BA44E6">
            <w:pPr>
              <w:spacing w:line="360" w:lineRule="auto"/>
              <w:jc w:val="center"/>
              <w:rPr>
                <w:color w:val="000000" w:themeColor="text1"/>
              </w:rPr>
            </w:pPr>
            <w:r w:rsidRPr="00915578">
              <w:rPr>
                <w:color w:val="000000"/>
                <w:shd w:val="clear" w:color="auto" w:fill="FFFFFF"/>
              </w:rPr>
              <w:t>Hyperion 10x42 ED</w:t>
            </w:r>
          </w:p>
        </w:tc>
        <w:tc>
          <w:tcPr>
            <w:tcW w:w="1135" w:type="dxa"/>
            <w:shd w:val="clear" w:color="auto" w:fill="auto"/>
            <w:vAlign w:val="center"/>
          </w:tcPr>
          <w:p w14:paraId="7F07EFDA" w14:textId="0BBDB462" w:rsidR="00EA7ED6" w:rsidRPr="00915578" w:rsidRDefault="00915578" w:rsidP="00BA44E6">
            <w:pPr>
              <w:spacing w:line="360" w:lineRule="auto"/>
              <w:jc w:val="center"/>
              <w:rPr>
                <w:color w:val="000000" w:themeColor="text1"/>
              </w:rPr>
            </w:pPr>
            <w:r w:rsidRPr="00915578">
              <w:t>800</w:t>
            </w:r>
          </w:p>
        </w:tc>
        <w:tc>
          <w:tcPr>
            <w:tcW w:w="992" w:type="dxa"/>
            <w:shd w:val="clear" w:color="auto" w:fill="auto"/>
            <w:vAlign w:val="center"/>
          </w:tcPr>
          <w:p w14:paraId="6E8984C4" w14:textId="722DE4C5" w:rsidR="00EA7ED6" w:rsidRPr="00915578" w:rsidRDefault="00915578" w:rsidP="00BA44E6">
            <w:pPr>
              <w:spacing w:line="360" w:lineRule="auto"/>
              <w:jc w:val="center"/>
              <w:rPr>
                <w:color w:val="000000" w:themeColor="text1"/>
              </w:rPr>
            </w:pPr>
            <w:r w:rsidRPr="00915578">
              <w:t>10</w:t>
            </w:r>
          </w:p>
        </w:tc>
        <w:tc>
          <w:tcPr>
            <w:tcW w:w="850" w:type="dxa"/>
            <w:vAlign w:val="center"/>
          </w:tcPr>
          <w:p w14:paraId="18F64D06" w14:textId="03A2B796" w:rsidR="00EA7ED6" w:rsidRPr="00915578" w:rsidRDefault="00EA7ED6" w:rsidP="00BA44E6">
            <w:pPr>
              <w:spacing w:line="360" w:lineRule="auto"/>
              <w:jc w:val="center"/>
            </w:pPr>
            <w:r w:rsidRPr="00915578">
              <w:t>Chiếc</w:t>
            </w:r>
          </w:p>
        </w:tc>
        <w:tc>
          <w:tcPr>
            <w:tcW w:w="1418" w:type="dxa"/>
            <w:shd w:val="clear" w:color="auto" w:fill="auto"/>
            <w:vAlign w:val="center"/>
          </w:tcPr>
          <w:p w14:paraId="2CB735BC" w14:textId="0FC79D86" w:rsidR="00EA7ED6" w:rsidRPr="00915578" w:rsidRDefault="00915578" w:rsidP="00BA44E6">
            <w:pPr>
              <w:spacing w:line="360" w:lineRule="auto"/>
              <w:jc w:val="center"/>
              <w:rPr>
                <w:color w:val="000000" w:themeColor="text1"/>
              </w:rPr>
            </w:pPr>
            <w:r>
              <w:t>8000</w:t>
            </w:r>
          </w:p>
        </w:tc>
        <w:tc>
          <w:tcPr>
            <w:tcW w:w="709" w:type="dxa"/>
            <w:vAlign w:val="center"/>
          </w:tcPr>
          <w:p w14:paraId="0B9541BF" w14:textId="77777777" w:rsidR="00EA7ED6" w:rsidRPr="00915578" w:rsidRDefault="00EA7ED6" w:rsidP="00BA44E6">
            <w:pPr>
              <w:spacing w:line="360" w:lineRule="auto"/>
              <w:jc w:val="center"/>
              <w:rPr>
                <w:color w:val="000000" w:themeColor="text1"/>
              </w:rPr>
            </w:pPr>
          </w:p>
        </w:tc>
      </w:tr>
      <w:tr w:rsidR="00EA7ED6" w:rsidRPr="000E3414" w14:paraId="1162AAE7" w14:textId="77777777" w:rsidTr="00BA44E6">
        <w:trPr>
          <w:trHeight w:val="467"/>
        </w:trPr>
        <w:tc>
          <w:tcPr>
            <w:tcW w:w="673" w:type="dxa"/>
            <w:shd w:val="clear" w:color="auto" w:fill="auto"/>
            <w:vAlign w:val="center"/>
          </w:tcPr>
          <w:p w14:paraId="61DD763A" w14:textId="7CF11D53" w:rsidR="00EA7ED6" w:rsidRPr="00915578" w:rsidRDefault="00EE3BB1" w:rsidP="00BA44E6">
            <w:pPr>
              <w:spacing w:line="360" w:lineRule="auto"/>
              <w:jc w:val="center"/>
              <w:rPr>
                <w:color w:val="000000" w:themeColor="text1"/>
              </w:rPr>
            </w:pPr>
            <w:r w:rsidRPr="00915578">
              <w:rPr>
                <w:color w:val="000000" w:themeColor="text1"/>
              </w:rPr>
              <w:t>5</w:t>
            </w:r>
          </w:p>
        </w:tc>
        <w:tc>
          <w:tcPr>
            <w:tcW w:w="1278" w:type="dxa"/>
            <w:shd w:val="clear" w:color="auto" w:fill="auto"/>
            <w:vAlign w:val="center"/>
          </w:tcPr>
          <w:p w14:paraId="080D68C3" w14:textId="65F27BBD" w:rsidR="00EA7ED6" w:rsidRPr="00915578" w:rsidRDefault="00EA7ED6" w:rsidP="00BA44E6">
            <w:pPr>
              <w:spacing w:line="360" w:lineRule="auto"/>
              <w:jc w:val="center"/>
              <w:rPr>
                <w:color w:val="000000" w:themeColor="text1"/>
              </w:rPr>
            </w:pPr>
          </w:p>
        </w:tc>
        <w:tc>
          <w:tcPr>
            <w:tcW w:w="3685" w:type="dxa"/>
            <w:vAlign w:val="center"/>
          </w:tcPr>
          <w:p w14:paraId="26C901BE" w14:textId="37117190" w:rsidR="00EA7ED6" w:rsidRPr="00915578" w:rsidRDefault="00915578" w:rsidP="00BA44E6">
            <w:pPr>
              <w:spacing w:line="360" w:lineRule="auto"/>
              <w:jc w:val="center"/>
              <w:rPr>
                <w:color w:val="000000" w:themeColor="text1"/>
              </w:rPr>
            </w:pPr>
            <w:r w:rsidRPr="00915578">
              <w:rPr>
                <w:color w:val="000000"/>
                <w:shd w:val="clear" w:color="auto" w:fill="FFFFFF"/>
              </w:rPr>
              <w:t>clairvoyant 10x42</w:t>
            </w:r>
          </w:p>
        </w:tc>
        <w:tc>
          <w:tcPr>
            <w:tcW w:w="1135" w:type="dxa"/>
            <w:shd w:val="clear" w:color="auto" w:fill="auto"/>
            <w:vAlign w:val="center"/>
          </w:tcPr>
          <w:p w14:paraId="0578C494" w14:textId="6DF11601" w:rsidR="00EA7ED6" w:rsidRPr="00915578" w:rsidRDefault="00915578" w:rsidP="00BA44E6">
            <w:pPr>
              <w:spacing w:line="360" w:lineRule="auto"/>
              <w:jc w:val="center"/>
              <w:rPr>
                <w:color w:val="000000" w:themeColor="text1"/>
              </w:rPr>
            </w:pPr>
            <w:r w:rsidRPr="00915578">
              <w:t>143</w:t>
            </w:r>
          </w:p>
        </w:tc>
        <w:tc>
          <w:tcPr>
            <w:tcW w:w="992" w:type="dxa"/>
            <w:shd w:val="clear" w:color="auto" w:fill="auto"/>
            <w:vAlign w:val="center"/>
          </w:tcPr>
          <w:p w14:paraId="051A1D0A" w14:textId="1CF51ACB" w:rsidR="00EA7ED6" w:rsidRPr="00915578" w:rsidRDefault="00915578" w:rsidP="00BA44E6">
            <w:pPr>
              <w:spacing w:line="360" w:lineRule="auto"/>
              <w:jc w:val="center"/>
              <w:rPr>
                <w:color w:val="000000" w:themeColor="text1"/>
              </w:rPr>
            </w:pPr>
            <w:r w:rsidRPr="00915578">
              <w:t>50</w:t>
            </w:r>
          </w:p>
        </w:tc>
        <w:tc>
          <w:tcPr>
            <w:tcW w:w="850" w:type="dxa"/>
            <w:vAlign w:val="center"/>
          </w:tcPr>
          <w:p w14:paraId="5B3B1855" w14:textId="7029E805" w:rsidR="00EA7ED6" w:rsidRPr="00915578" w:rsidRDefault="00EA7ED6" w:rsidP="00BA44E6">
            <w:pPr>
              <w:spacing w:line="360" w:lineRule="auto"/>
              <w:jc w:val="center"/>
            </w:pPr>
            <w:r w:rsidRPr="00915578">
              <w:t>Chiếc</w:t>
            </w:r>
          </w:p>
        </w:tc>
        <w:tc>
          <w:tcPr>
            <w:tcW w:w="1418" w:type="dxa"/>
            <w:shd w:val="clear" w:color="auto" w:fill="auto"/>
            <w:vAlign w:val="center"/>
          </w:tcPr>
          <w:p w14:paraId="55D8AFBF" w14:textId="0AE7099D" w:rsidR="00EA7ED6" w:rsidRPr="00915578" w:rsidRDefault="00915578" w:rsidP="00BA44E6">
            <w:pPr>
              <w:spacing w:line="360" w:lineRule="auto"/>
              <w:jc w:val="center"/>
              <w:rPr>
                <w:color w:val="000000" w:themeColor="text1"/>
              </w:rPr>
            </w:pPr>
            <w:r>
              <w:t>7150</w:t>
            </w:r>
          </w:p>
        </w:tc>
        <w:tc>
          <w:tcPr>
            <w:tcW w:w="709" w:type="dxa"/>
            <w:vAlign w:val="center"/>
          </w:tcPr>
          <w:p w14:paraId="74DB052E" w14:textId="77777777" w:rsidR="00EA7ED6" w:rsidRPr="00915578" w:rsidRDefault="00EA7ED6" w:rsidP="00BA44E6">
            <w:pPr>
              <w:spacing w:line="360" w:lineRule="auto"/>
              <w:jc w:val="center"/>
              <w:rPr>
                <w:color w:val="000000" w:themeColor="text1"/>
              </w:rPr>
            </w:pPr>
          </w:p>
        </w:tc>
      </w:tr>
      <w:tr w:rsidR="006A2D3E" w:rsidRPr="000E3414" w14:paraId="6901AC66" w14:textId="77777777" w:rsidTr="00FB3CE3">
        <w:trPr>
          <w:trHeight w:val="467"/>
        </w:trPr>
        <w:tc>
          <w:tcPr>
            <w:tcW w:w="5636" w:type="dxa"/>
            <w:gridSpan w:val="3"/>
            <w:shd w:val="clear" w:color="auto" w:fill="auto"/>
            <w:vAlign w:val="center"/>
          </w:tcPr>
          <w:p w14:paraId="1B3910C8" w14:textId="2EE66AB2" w:rsidR="006A2D3E" w:rsidRPr="00915578" w:rsidRDefault="006A2D3E" w:rsidP="00BA44E6">
            <w:pPr>
              <w:spacing w:line="360" w:lineRule="auto"/>
              <w:jc w:val="center"/>
              <w:rPr>
                <w:b/>
                <w:color w:val="000000" w:themeColor="text1"/>
              </w:rPr>
            </w:pPr>
            <w:r w:rsidRPr="00915578">
              <w:rPr>
                <w:b/>
                <w:color w:val="000000" w:themeColor="text1"/>
              </w:rPr>
              <w:t>TỔNG</w:t>
            </w:r>
          </w:p>
        </w:tc>
        <w:tc>
          <w:tcPr>
            <w:tcW w:w="1135" w:type="dxa"/>
            <w:shd w:val="clear" w:color="auto" w:fill="auto"/>
            <w:vAlign w:val="center"/>
          </w:tcPr>
          <w:p w14:paraId="79A98F3F" w14:textId="3EAD58EB" w:rsidR="006A2D3E" w:rsidRPr="00915578" w:rsidRDefault="006A2D3E" w:rsidP="00BA44E6">
            <w:pPr>
              <w:spacing w:line="360" w:lineRule="auto"/>
              <w:jc w:val="center"/>
              <w:rPr>
                <w:b/>
                <w:color w:val="000000" w:themeColor="text1"/>
              </w:rPr>
            </w:pPr>
          </w:p>
        </w:tc>
        <w:tc>
          <w:tcPr>
            <w:tcW w:w="992" w:type="dxa"/>
            <w:shd w:val="clear" w:color="auto" w:fill="auto"/>
            <w:vAlign w:val="center"/>
          </w:tcPr>
          <w:p w14:paraId="78E96BA7" w14:textId="77777777" w:rsidR="006A2D3E" w:rsidRPr="00915578" w:rsidRDefault="006A2D3E" w:rsidP="00BA44E6">
            <w:pPr>
              <w:spacing w:line="360" w:lineRule="auto"/>
              <w:jc w:val="center"/>
              <w:rPr>
                <w:b/>
                <w:color w:val="000000" w:themeColor="text1"/>
              </w:rPr>
            </w:pPr>
          </w:p>
        </w:tc>
        <w:tc>
          <w:tcPr>
            <w:tcW w:w="850" w:type="dxa"/>
            <w:vAlign w:val="center"/>
          </w:tcPr>
          <w:p w14:paraId="52FDD99E" w14:textId="77777777" w:rsidR="006A2D3E" w:rsidRPr="00915578" w:rsidRDefault="006A2D3E" w:rsidP="00BA44E6">
            <w:pPr>
              <w:spacing w:line="360" w:lineRule="auto"/>
              <w:jc w:val="center"/>
              <w:rPr>
                <w:b/>
                <w:color w:val="000000" w:themeColor="text1"/>
              </w:rPr>
            </w:pPr>
          </w:p>
        </w:tc>
        <w:tc>
          <w:tcPr>
            <w:tcW w:w="1418" w:type="dxa"/>
            <w:shd w:val="clear" w:color="auto" w:fill="auto"/>
            <w:vAlign w:val="center"/>
          </w:tcPr>
          <w:p w14:paraId="2DD3EAF8" w14:textId="2EC1871D" w:rsidR="006A2D3E" w:rsidRPr="00915578" w:rsidRDefault="00915578" w:rsidP="00BA44E6">
            <w:pPr>
              <w:spacing w:line="360" w:lineRule="auto"/>
              <w:jc w:val="center"/>
              <w:rPr>
                <w:b/>
                <w:color w:val="000000" w:themeColor="text1"/>
              </w:rPr>
            </w:pPr>
            <w:r>
              <w:rPr>
                <w:b/>
                <w:color w:val="000000" w:themeColor="text1"/>
              </w:rPr>
              <w:t>63950</w:t>
            </w:r>
          </w:p>
        </w:tc>
        <w:tc>
          <w:tcPr>
            <w:tcW w:w="709" w:type="dxa"/>
            <w:vAlign w:val="center"/>
          </w:tcPr>
          <w:p w14:paraId="35E9E4F7" w14:textId="77777777" w:rsidR="006A2D3E" w:rsidRPr="00915578" w:rsidRDefault="006A2D3E" w:rsidP="00BA44E6">
            <w:pPr>
              <w:spacing w:line="360" w:lineRule="auto"/>
              <w:jc w:val="center"/>
              <w:rPr>
                <w:b/>
                <w:color w:val="000000" w:themeColor="text1"/>
              </w:rPr>
            </w:pPr>
          </w:p>
        </w:tc>
      </w:tr>
      <w:tr w:rsidR="006A2D3E" w:rsidRPr="000E3414" w14:paraId="4BAE24DE" w14:textId="77777777" w:rsidTr="00E75D2E">
        <w:trPr>
          <w:trHeight w:val="467"/>
        </w:trPr>
        <w:tc>
          <w:tcPr>
            <w:tcW w:w="5636" w:type="dxa"/>
            <w:gridSpan w:val="3"/>
            <w:shd w:val="clear" w:color="auto" w:fill="auto"/>
            <w:vAlign w:val="center"/>
          </w:tcPr>
          <w:p w14:paraId="407B6D3B" w14:textId="6B570520" w:rsidR="006A2D3E" w:rsidRPr="00915578" w:rsidRDefault="006A2D3E" w:rsidP="00BA44E6">
            <w:pPr>
              <w:spacing w:line="360" w:lineRule="auto"/>
              <w:jc w:val="center"/>
              <w:rPr>
                <w:b/>
                <w:color w:val="000000" w:themeColor="text1"/>
              </w:rPr>
            </w:pPr>
            <w:r w:rsidRPr="00915578">
              <w:rPr>
                <w:b/>
                <w:color w:val="000000" w:themeColor="text1"/>
              </w:rPr>
              <w:t>Tỷ giá</w:t>
            </w:r>
          </w:p>
        </w:tc>
        <w:tc>
          <w:tcPr>
            <w:tcW w:w="1135" w:type="dxa"/>
            <w:shd w:val="clear" w:color="auto" w:fill="auto"/>
            <w:vAlign w:val="center"/>
          </w:tcPr>
          <w:p w14:paraId="40AE734B" w14:textId="77458139" w:rsidR="006A2D3E" w:rsidRPr="00915578" w:rsidRDefault="006A2D3E" w:rsidP="00BA44E6">
            <w:pPr>
              <w:spacing w:line="360" w:lineRule="auto"/>
              <w:jc w:val="center"/>
              <w:rPr>
                <w:b/>
                <w:color w:val="000000" w:themeColor="text1"/>
              </w:rPr>
            </w:pPr>
          </w:p>
        </w:tc>
        <w:tc>
          <w:tcPr>
            <w:tcW w:w="992" w:type="dxa"/>
            <w:shd w:val="clear" w:color="auto" w:fill="auto"/>
            <w:vAlign w:val="center"/>
          </w:tcPr>
          <w:p w14:paraId="7F89DF21" w14:textId="71C81C21" w:rsidR="006A2D3E" w:rsidRPr="00915578" w:rsidRDefault="00915578" w:rsidP="00BA44E6">
            <w:pPr>
              <w:spacing w:line="360" w:lineRule="auto"/>
              <w:jc w:val="center"/>
              <w:rPr>
                <w:b/>
                <w:color w:val="000000" w:themeColor="text1"/>
              </w:rPr>
            </w:pPr>
            <w:r>
              <w:rPr>
                <w:b/>
                <w:color w:val="000000" w:themeColor="text1"/>
              </w:rPr>
              <w:t>3800</w:t>
            </w:r>
          </w:p>
        </w:tc>
        <w:tc>
          <w:tcPr>
            <w:tcW w:w="850" w:type="dxa"/>
            <w:vAlign w:val="center"/>
          </w:tcPr>
          <w:p w14:paraId="6086F830" w14:textId="77777777" w:rsidR="006A2D3E" w:rsidRPr="00915578" w:rsidRDefault="006A2D3E" w:rsidP="00BA44E6">
            <w:pPr>
              <w:spacing w:line="360" w:lineRule="auto"/>
              <w:jc w:val="center"/>
              <w:rPr>
                <w:b/>
                <w:color w:val="000000" w:themeColor="text1"/>
              </w:rPr>
            </w:pPr>
          </w:p>
        </w:tc>
        <w:tc>
          <w:tcPr>
            <w:tcW w:w="1418" w:type="dxa"/>
            <w:shd w:val="clear" w:color="auto" w:fill="auto"/>
            <w:vAlign w:val="center"/>
          </w:tcPr>
          <w:p w14:paraId="674201DA" w14:textId="448E0E4C" w:rsidR="006A2D3E" w:rsidRPr="00915578" w:rsidRDefault="00915578" w:rsidP="00BA44E6">
            <w:pPr>
              <w:spacing w:line="360" w:lineRule="auto"/>
              <w:jc w:val="center"/>
              <w:rPr>
                <w:b/>
                <w:color w:val="000000" w:themeColor="text1"/>
              </w:rPr>
            </w:pPr>
            <w:r>
              <w:rPr>
                <w:b/>
                <w:color w:val="000000" w:themeColor="text1"/>
              </w:rPr>
              <w:t>243.010.000</w:t>
            </w:r>
          </w:p>
        </w:tc>
        <w:tc>
          <w:tcPr>
            <w:tcW w:w="709" w:type="dxa"/>
            <w:vAlign w:val="center"/>
          </w:tcPr>
          <w:p w14:paraId="6A4DF49D" w14:textId="77777777" w:rsidR="006A2D3E" w:rsidRPr="00915578" w:rsidRDefault="006A2D3E" w:rsidP="00BA44E6">
            <w:pPr>
              <w:spacing w:line="360" w:lineRule="auto"/>
              <w:jc w:val="center"/>
              <w:rPr>
                <w:b/>
                <w:color w:val="000000" w:themeColor="text1"/>
              </w:rPr>
            </w:pPr>
          </w:p>
        </w:tc>
      </w:tr>
    </w:tbl>
    <w:p w14:paraId="59092E82" w14:textId="62A04C02" w:rsidR="00B204CD" w:rsidRPr="0054499A" w:rsidRDefault="00190A8C" w:rsidP="00190A8C">
      <w:pPr>
        <w:adjustRightInd w:val="0"/>
        <w:snapToGrid w:val="0"/>
        <w:spacing w:line="360" w:lineRule="auto"/>
        <w:ind w:right="-45"/>
        <w:jc w:val="both"/>
        <w:rPr>
          <w:bCs/>
          <w:i/>
          <w:color w:val="000000" w:themeColor="text1"/>
        </w:rPr>
      </w:pPr>
      <w:r>
        <w:rPr>
          <w:rFonts w:eastAsia="SimSun"/>
          <w:color w:val="000000" w:themeColor="text1"/>
        </w:rPr>
        <w:tab/>
      </w:r>
      <w:r w:rsidR="0004400D" w:rsidRPr="00CC13F4">
        <w:rPr>
          <w:rFonts w:eastAsia="SimSun"/>
          <w:color w:val="000000" w:themeColor="text1"/>
        </w:rPr>
        <w:t>G</w:t>
      </w:r>
      <w:r w:rsidR="00BD1A00" w:rsidRPr="00CC13F4">
        <w:rPr>
          <w:rFonts w:eastAsia="SimSun"/>
          <w:color w:val="000000" w:themeColor="text1"/>
        </w:rPr>
        <w:t xml:space="preserve">iá </w:t>
      </w:r>
      <w:r w:rsidR="00B1783D" w:rsidRPr="00CC13F4">
        <w:rPr>
          <w:rFonts w:eastAsia="SimSun"/>
          <w:color w:val="000000" w:themeColor="text1"/>
        </w:rPr>
        <w:t xml:space="preserve">trị tiền hàng là: </w:t>
      </w:r>
      <w:r w:rsidR="00915578">
        <w:rPr>
          <w:b/>
          <w:color w:val="000000" w:themeColor="text1"/>
        </w:rPr>
        <w:t>63950</w:t>
      </w:r>
      <w:r w:rsidR="00915578">
        <w:rPr>
          <w:rFonts w:eastAsia="SimSun"/>
          <w:b/>
          <w:color w:val="000000" w:themeColor="text1"/>
        </w:rPr>
        <w:t xml:space="preserve"> RMB</w:t>
      </w:r>
      <w:r w:rsidR="00801F19">
        <w:rPr>
          <w:bCs/>
          <w:i/>
          <w:color w:val="000000" w:themeColor="text1"/>
        </w:rPr>
        <w:t xml:space="preserve">, tương đương </w:t>
      </w:r>
      <w:r w:rsidR="00915578">
        <w:rPr>
          <w:b/>
          <w:color w:val="000000" w:themeColor="text1"/>
        </w:rPr>
        <w:t>243.010.000</w:t>
      </w:r>
      <w:r w:rsidR="00915578">
        <w:rPr>
          <w:b/>
          <w:color w:val="000000" w:themeColor="text1"/>
        </w:rPr>
        <w:t xml:space="preserve"> </w:t>
      </w:r>
      <w:r w:rsidR="00B1783D" w:rsidRPr="000746EB">
        <w:rPr>
          <w:b/>
          <w:bCs/>
          <w:i/>
          <w:color w:val="000000" w:themeColor="text1"/>
        </w:rPr>
        <w:t>VND</w:t>
      </w:r>
      <w:r w:rsidR="00B1783D" w:rsidRPr="00CC13F4">
        <w:rPr>
          <w:b/>
          <w:bCs/>
          <w:color w:val="000000" w:themeColor="text1"/>
        </w:rPr>
        <w:t xml:space="preserve"> (</w:t>
      </w:r>
      <w:r w:rsidR="00B1783D" w:rsidRPr="00CC13F4">
        <w:rPr>
          <w:bCs/>
          <w:i/>
          <w:color w:val="000000" w:themeColor="text1"/>
        </w:rPr>
        <w:t>bằng chữ</w:t>
      </w:r>
      <w:r w:rsidR="000746EB">
        <w:rPr>
          <w:bCs/>
          <w:i/>
          <w:color w:val="000000" w:themeColor="text1"/>
        </w:rPr>
        <w:t xml:space="preserve">: </w:t>
      </w:r>
      <w:r w:rsidR="00915578">
        <w:rPr>
          <w:bCs/>
          <w:i/>
          <w:color w:val="000000" w:themeColor="text1"/>
        </w:rPr>
        <w:t>Hai</w:t>
      </w:r>
      <w:r w:rsidR="00C96F70">
        <w:rPr>
          <w:bCs/>
          <w:i/>
          <w:color w:val="000000" w:themeColor="text1"/>
        </w:rPr>
        <w:t xml:space="preserve"> trăm </w:t>
      </w:r>
      <w:r w:rsidR="0054499A">
        <w:rPr>
          <w:bCs/>
          <w:i/>
          <w:color w:val="000000" w:themeColor="text1"/>
        </w:rPr>
        <w:t xml:space="preserve">bốn </w:t>
      </w:r>
      <w:r w:rsidR="00C96F70">
        <w:rPr>
          <w:bCs/>
          <w:i/>
          <w:color w:val="000000" w:themeColor="text1"/>
        </w:rPr>
        <w:t xml:space="preserve">mươi </w:t>
      </w:r>
      <w:r w:rsidR="0054499A">
        <w:rPr>
          <w:bCs/>
          <w:i/>
          <w:color w:val="000000" w:themeColor="text1"/>
        </w:rPr>
        <w:t>ba</w:t>
      </w:r>
      <w:r w:rsidR="00C96F70">
        <w:rPr>
          <w:bCs/>
          <w:i/>
          <w:color w:val="000000" w:themeColor="text1"/>
        </w:rPr>
        <w:t xml:space="preserve"> triệu </w:t>
      </w:r>
      <w:r w:rsidR="0054499A">
        <w:rPr>
          <w:bCs/>
          <w:i/>
          <w:color w:val="000000" w:themeColor="text1"/>
        </w:rPr>
        <w:t xml:space="preserve">không </w:t>
      </w:r>
      <w:r w:rsidR="00C96F70">
        <w:rPr>
          <w:bCs/>
          <w:i/>
          <w:color w:val="000000" w:themeColor="text1"/>
        </w:rPr>
        <w:t xml:space="preserve">trăm </w:t>
      </w:r>
      <w:r w:rsidR="0054499A">
        <w:rPr>
          <w:bCs/>
          <w:i/>
          <w:color w:val="000000" w:themeColor="text1"/>
        </w:rPr>
        <w:t xml:space="preserve">mươi </w:t>
      </w:r>
      <w:r w:rsidR="00C96F70">
        <w:rPr>
          <w:bCs/>
          <w:i/>
          <w:color w:val="000000" w:themeColor="text1"/>
        </w:rPr>
        <w:t>nghìn đồng</w:t>
      </w:r>
      <w:r w:rsidR="00801F19">
        <w:rPr>
          <w:bCs/>
          <w:i/>
          <w:color w:val="000000" w:themeColor="text1"/>
        </w:rPr>
        <w:t>)</w:t>
      </w:r>
      <w:r w:rsidR="00A36A80" w:rsidRPr="00CC13F4">
        <w:rPr>
          <w:bCs/>
          <w:i/>
          <w:color w:val="000000" w:themeColor="text1"/>
        </w:rPr>
        <w:t xml:space="preserve"> (chưa bao gồm thuế TTĐB, thuế nhập khẩu, thuế GTGT</w:t>
      </w:r>
      <w:r w:rsidR="00165CB9">
        <w:rPr>
          <w:bCs/>
          <w:i/>
          <w:color w:val="000000" w:themeColor="text1"/>
        </w:rPr>
        <w:t xml:space="preserve"> và các loại thuế phí phải nộp khác</w:t>
      </w:r>
      <w:r w:rsidR="00A36A80" w:rsidRPr="00CC13F4">
        <w:rPr>
          <w:bCs/>
          <w:i/>
          <w:color w:val="000000" w:themeColor="text1"/>
        </w:rPr>
        <w:t>)</w:t>
      </w:r>
    </w:p>
    <w:p w14:paraId="5BC72299" w14:textId="02BE4BDC" w:rsidR="00E8396F" w:rsidRPr="00CC13F4" w:rsidRDefault="000F5D9B" w:rsidP="0054499A">
      <w:pPr>
        <w:adjustRightInd w:val="0"/>
        <w:snapToGrid w:val="0"/>
        <w:spacing w:line="360" w:lineRule="auto"/>
        <w:ind w:right="90"/>
        <w:jc w:val="both"/>
        <w:rPr>
          <w:rFonts w:eastAsia="SimSun"/>
          <w:bCs/>
          <w:color w:val="000000" w:themeColor="text1"/>
          <w:lang w:eastAsia="zh-CN"/>
        </w:rPr>
      </w:pPr>
      <w:r w:rsidRPr="00CC13F4">
        <w:rPr>
          <w:rFonts w:eastAsia="SimSun"/>
          <w:bCs/>
          <w:color w:val="000000" w:themeColor="text1"/>
          <w:lang w:val="vi-VN"/>
        </w:rPr>
        <w:t xml:space="preserve">1.2: </w:t>
      </w:r>
      <w:r w:rsidRPr="00CC13F4">
        <w:rPr>
          <w:rFonts w:eastAsia="MS Gothic"/>
          <w:bCs/>
          <w:color w:val="000000" w:themeColor="text1"/>
          <w:lang w:val="vi-VN"/>
        </w:rPr>
        <w:t>Đ</w:t>
      </w:r>
      <w:r w:rsidRPr="00CC13F4">
        <w:rPr>
          <w:rFonts w:eastAsia="SimSun"/>
          <w:bCs/>
          <w:color w:val="000000" w:themeColor="text1"/>
          <w:lang w:val="vi-VN"/>
        </w:rPr>
        <w:t xml:space="preserve">ịa </w:t>
      </w:r>
      <w:r w:rsidRPr="00CC13F4">
        <w:rPr>
          <w:rFonts w:eastAsia="MS Gothic"/>
          <w:bCs/>
          <w:color w:val="000000" w:themeColor="text1"/>
          <w:lang w:val="vi-VN"/>
        </w:rPr>
        <w:t>đ</w:t>
      </w:r>
      <w:r w:rsidRPr="00CC13F4">
        <w:rPr>
          <w:rFonts w:eastAsia="SimSun"/>
          <w:bCs/>
          <w:color w:val="000000" w:themeColor="text1"/>
          <w:lang w:val="vi-VN"/>
        </w:rPr>
        <w:t xml:space="preserve">iểm giao </w:t>
      </w:r>
      <w:r w:rsidR="000D5779" w:rsidRPr="00CC13F4">
        <w:rPr>
          <w:rFonts w:eastAsia="SimSun"/>
          <w:bCs/>
          <w:color w:val="000000" w:themeColor="text1"/>
          <w:lang w:val="vi-VN"/>
        </w:rPr>
        <w:t>hàng:</w:t>
      </w:r>
      <w:r w:rsidR="000D5779" w:rsidRPr="00CC13F4">
        <w:rPr>
          <w:rFonts w:eastAsia="SimSun"/>
          <w:bCs/>
          <w:color w:val="000000" w:themeColor="text1"/>
          <w:lang w:val="vi-VN" w:eastAsia="zh-CN"/>
        </w:rPr>
        <w:t xml:space="preserve"> </w:t>
      </w:r>
      <w:r w:rsidR="00797F3A">
        <w:rPr>
          <w:rFonts w:eastAsia="SimSun"/>
          <w:bCs/>
          <w:color w:val="000000" w:themeColor="text1"/>
          <w:lang w:eastAsia="zh-CN"/>
        </w:rPr>
        <w:t>Hà Nội</w:t>
      </w:r>
      <w:r w:rsidR="00801F19">
        <w:rPr>
          <w:rFonts w:eastAsia="SimSun"/>
          <w:bCs/>
          <w:color w:val="000000" w:themeColor="text1"/>
          <w:lang w:eastAsia="zh-CN"/>
        </w:rPr>
        <w:t>, Việt Nam</w:t>
      </w:r>
    </w:p>
    <w:p w14:paraId="7ECF4E8B" w14:textId="381DFB6C" w:rsidR="002F2472" w:rsidRPr="00CC13F4" w:rsidRDefault="000F5D9B" w:rsidP="00CC13F4">
      <w:pPr>
        <w:adjustRightInd w:val="0"/>
        <w:snapToGrid w:val="0"/>
        <w:spacing w:line="360" w:lineRule="auto"/>
        <w:ind w:right="90"/>
        <w:jc w:val="both"/>
        <w:rPr>
          <w:rFonts w:eastAsia="SimSun"/>
          <w:b/>
          <w:bCs/>
          <w:color w:val="000000" w:themeColor="text1"/>
        </w:rPr>
      </w:pPr>
      <w:r w:rsidRPr="00CC13F4">
        <w:rPr>
          <w:rFonts w:eastAsia="MS Gothic"/>
          <w:b/>
          <w:bCs/>
          <w:color w:val="000000" w:themeColor="text1"/>
          <w:lang w:val="vi-VN"/>
        </w:rPr>
        <w:t>Đ</w:t>
      </w:r>
      <w:r w:rsidRPr="00CC13F4">
        <w:rPr>
          <w:rFonts w:eastAsia="SimSun"/>
          <w:b/>
          <w:bCs/>
          <w:color w:val="000000" w:themeColor="text1"/>
          <w:lang w:val="vi-VN"/>
        </w:rPr>
        <w:t xml:space="preserve">IỀU 2: </w:t>
      </w:r>
      <w:r w:rsidR="00212693" w:rsidRPr="00CC13F4">
        <w:rPr>
          <w:rFonts w:eastAsia="SimSun"/>
          <w:b/>
          <w:bCs/>
          <w:color w:val="000000" w:themeColor="text1"/>
        </w:rPr>
        <w:t xml:space="preserve">PHÍ ỦY THÁC VÀ </w:t>
      </w:r>
      <w:r w:rsidRPr="00CC13F4">
        <w:rPr>
          <w:rFonts w:eastAsia="SimSun"/>
          <w:b/>
          <w:bCs/>
          <w:color w:val="000000" w:themeColor="text1"/>
          <w:lang w:val="vi-VN"/>
        </w:rPr>
        <w:t>PHƯƠNG THỨC THANH TOÁN.</w:t>
      </w:r>
    </w:p>
    <w:p w14:paraId="4AEAEC50" w14:textId="4EEF4866" w:rsidR="00212693" w:rsidRPr="00CC13F4" w:rsidRDefault="00212693" w:rsidP="00CC13F4">
      <w:pPr>
        <w:adjustRightInd w:val="0"/>
        <w:snapToGrid w:val="0"/>
        <w:spacing w:line="360" w:lineRule="auto"/>
        <w:ind w:right="90"/>
        <w:jc w:val="both"/>
        <w:rPr>
          <w:rFonts w:eastAsia="SimSun"/>
          <w:b/>
          <w:bCs/>
          <w:color w:val="000000" w:themeColor="text1"/>
        </w:rPr>
      </w:pPr>
      <w:r w:rsidRPr="00CC13F4">
        <w:rPr>
          <w:rFonts w:eastAsia="SimSun"/>
          <w:b/>
          <w:bCs/>
          <w:color w:val="000000" w:themeColor="text1"/>
        </w:rPr>
        <w:t>2.1. Phí ủy thác</w:t>
      </w:r>
    </w:p>
    <w:p w14:paraId="0C5393A1" w14:textId="211581DD" w:rsidR="00DB5CB8" w:rsidRPr="00CC13F4" w:rsidRDefault="000F5D9B" w:rsidP="00CC13F4">
      <w:pPr>
        <w:pStyle w:val="ListParagraph"/>
        <w:numPr>
          <w:ilvl w:val="0"/>
          <w:numId w:val="9"/>
        </w:numPr>
        <w:adjustRightInd w:val="0"/>
        <w:snapToGrid w:val="0"/>
        <w:spacing w:line="360" w:lineRule="auto"/>
        <w:ind w:left="567" w:right="15" w:hanging="567"/>
        <w:jc w:val="both"/>
        <w:rPr>
          <w:rFonts w:eastAsia="SimSun"/>
          <w:b/>
          <w:bCs/>
          <w:color w:val="000000" w:themeColor="text1"/>
        </w:rPr>
      </w:pPr>
      <w:r w:rsidRPr="00CC13F4">
        <w:rPr>
          <w:rFonts w:eastAsia="SimSun"/>
          <w:color w:val="000000" w:themeColor="text1"/>
          <w:lang w:val="vi-VN"/>
        </w:rPr>
        <w:t>Phí dịch vụ ủ</w:t>
      </w:r>
      <w:r w:rsidR="00013CB4" w:rsidRPr="00CC13F4">
        <w:rPr>
          <w:rFonts w:eastAsia="SimSun"/>
          <w:color w:val="000000" w:themeColor="text1"/>
          <w:lang w:val="vi-VN"/>
        </w:rPr>
        <w:t xml:space="preserve">y thác: </w:t>
      </w:r>
      <w:r w:rsidR="0054499A" w:rsidRPr="0054499A">
        <w:t>4.860.200 đ</w:t>
      </w:r>
      <w:r w:rsidR="00801F19">
        <w:rPr>
          <w:rFonts w:eastAsia="SimSun"/>
          <w:b/>
          <w:bCs/>
          <w:color w:val="000000" w:themeColor="text1"/>
        </w:rPr>
        <w:t xml:space="preserve"> </w:t>
      </w:r>
      <w:r w:rsidR="003D0F02" w:rsidRPr="00CC13F4">
        <w:rPr>
          <w:rFonts w:eastAsia="SimSun"/>
          <w:bCs/>
          <w:color w:val="000000" w:themeColor="text1"/>
        </w:rPr>
        <w:t>VND</w:t>
      </w:r>
      <w:r w:rsidR="00FB2B81" w:rsidRPr="00CC13F4">
        <w:rPr>
          <w:rFonts w:eastAsia="SimSun"/>
          <w:bCs/>
          <w:color w:val="000000" w:themeColor="text1"/>
        </w:rPr>
        <w:t xml:space="preserve"> (bằ</w:t>
      </w:r>
      <w:r w:rsidR="00801F19">
        <w:rPr>
          <w:rFonts w:eastAsia="SimSun"/>
          <w:bCs/>
          <w:color w:val="000000" w:themeColor="text1"/>
        </w:rPr>
        <w:t>ng chữ</w:t>
      </w:r>
      <w:r w:rsidR="0054499A">
        <w:rPr>
          <w:rFonts w:eastAsia="SimSun"/>
          <w:bCs/>
          <w:color w:val="000000" w:themeColor="text1"/>
        </w:rPr>
        <w:t>: Bốn</w:t>
      </w:r>
      <w:r w:rsidR="00801F19">
        <w:rPr>
          <w:rFonts w:eastAsia="SimSun"/>
          <w:bCs/>
          <w:color w:val="000000" w:themeColor="text1"/>
        </w:rPr>
        <w:t xml:space="preserve"> triệu </w:t>
      </w:r>
      <w:r w:rsidR="0054499A">
        <w:rPr>
          <w:rFonts w:eastAsia="SimSun"/>
          <w:bCs/>
          <w:color w:val="000000" w:themeColor="text1"/>
        </w:rPr>
        <w:t xml:space="preserve">tám trăm sáu mươi ngàn hai trăm </w:t>
      </w:r>
      <w:r w:rsidR="00801F19">
        <w:rPr>
          <w:rFonts w:eastAsia="SimSun"/>
          <w:bCs/>
          <w:color w:val="000000" w:themeColor="text1"/>
        </w:rPr>
        <w:t>đồng chẵn</w:t>
      </w:r>
      <w:r w:rsidR="00FB2B81" w:rsidRPr="00CC13F4">
        <w:rPr>
          <w:rFonts w:eastAsia="SimSun"/>
          <w:bCs/>
          <w:color w:val="000000" w:themeColor="text1"/>
        </w:rPr>
        <w:t>)</w:t>
      </w:r>
    </w:p>
    <w:p w14:paraId="576042E6" w14:textId="6828C5D7" w:rsidR="00DB5CB8" w:rsidRPr="00CC13F4" w:rsidRDefault="000F5D9B" w:rsidP="00CC13F4">
      <w:pPr>
        <w:pStyle w:val="ListParagraph"/>
        <w:numPr>
          <w:ilvl w:val="0"/>
          <w:numId w:val="9"/>
        </w:numPr>
        <w:adjustRightInd w:val="0"/>
        <w:snapToGrid w:val="0"/>
        <w:spacing w:line="360" w:lineRule="auto"/>
        <w:ind w:left="567" w:right="15" w:hanging="567"/>
        <w:jc w:val="both"/>
        <w:rPr>
          <w:rFonts w:eastAsia="SimSun"/>
          <w:b/>
          <w:bCs/>
          <w:color w:val="000000" w:themeColor="text1"/>
        </w:rPr>
      </w:pPr>
      <w:r w:rsidRPr="00CC13F4">
        <w:rPr>
          <w:rFonts w:eastAsia="SimSun"/>
          <w:color w:val="000000" w:themeColor="text1"/>
          <w:lang w:val="vi-VN"/>
        </w:rPr>
        <w:t xml:space="preserve">Giá </w:t>
      </w:r>
      <w:r w:rsidR="002714EE">
        <w:rPr>
          <w:rFonts w:eastAsia="SimSun"/>
          <w:color w:val="000000" w:themeColor="text1"/>
          <w:lang w:val="vi-VN"/>
        </w:rPr>
        <w:t>trên chưa bao gồm VAT</w:t>
      </w:r>
      <w:bookmarkStart w:id="0" w:name="_GoBack"/>
      <w:bookmarkEnd w:id="0"/>
    </w:p>
    <w:p w14:paraId="4CB942BA" w14:textId="33E897C6" w:rsidR="00212693" w:rsidRPr="00CC13F4" w:rsidRDefault="00212693" w:rsidP="00CC13F4">
      <w:pPr>
        <w:adjustRightInd w:val="0"/>
        <w:snapToGrid w:val="0"/>
        <w:spacing w:line="360" w:lineRule="auto"/>
        <w:ind w:right="15"/>
        <w:jc w:val="both"/>
        <w:rPr>
          <w:rFonts w:eastAsia="SimSun"/>
          <w:b/>
          <w:bCs/>
          <w:color w:val="000000" w:themeColor="text1"/>
        </w:rPr>
      </w:pPr>
      <w:r w:rsidRPr="00CC13F4">
        <w:rPr>
          <w:rFonts w:eastAsia="SimSun"/>
          <w:b/>
          <w:bCs/>
          <w:color w:val="000000" w:themeColor="text1"/>
        </w:rPr>
        <w:t xml:space="preserve">2.2. Phương thức thanh toán </w:t>
      </w:r>
    </w:p>
    <w:p w14:paraId="5B5D0516" w14:textId="075A0981" w:rsidR="00DB5CB8" w:rsidRPr="00CC13F4" w:rsidRDefault="000F5D9B" w:rsidP="00CC13F4">
      <w:pPr>
        <w:pStyle w:val="ListParagraph"/>
        <w:numPr>
          <w:ilvl w:val="0"/>
          <w:numId w:val="9"/>
        </w:numPr>
        <w:adjustRightInd w:val="0"/>
        <w:snapToGrid w:val="0"/>
        <w:spacing w:line="360" w:lineRule="auto"/>
        <w:ind w:left="567" w:right="15" w:hanging="567"/>
        <w:jc w:val="both"/>
        <w:rPr>
          <w:rFonts w:eastAsia="SimSun"/>
          <w:b/>
          <w:bCs/>
          <w:color w:val="000000" w:themeColor="text1"/>
        </w:rPr>
      </w:pPr>
      <w:r w:rsidRPr="00CC13F4">
        <w:rPr>
          <w:rFonts w:eastAsia="SimSun"/>
          <w:color w:val="000000" w:themeColor="text1"/>
        </w:rPr>
        <w:t>Bên A</w:t>
      </w:r>
      <w:r w:rsidR="00FD01D7" w:rsidRPr="00CC13F4">
        <w:rPr>
          <w:rFonts w:eastAsia="SimSun"/>
          <w:color w:val="000000" w:themeColor="text1"/>
        </w:rPr>
        <w:t xml:space="preserve"> sẽ</w:t>
      </w:r>
      <w:r w:rsidRPr="00CC13F4">
        <w:rPr>
          <w:rFonts w:eastAsia="SimSun"/>
          <w:color w:val="000000" w:themeColor="text1"/>
        </w:rPr>
        <w:t xml:space="preserve"> thanh toán </w:t>
      </w:r>
      <w:r w:rsidRPr="00CC13F4">
        <w:rPr>
          <w:rFonts w:eastAsia="SimSun"/>
          <w:color w:val="000000" w:themeColor="text1"/>
          <w:lang w:val="vi-VN"/>
        </w:rPr>
        <w:t xml:space="preserve">trước </w:t>
      </w:r>
      <w:r w:rsidRPr="00CC13F4">
        <w:rPr>
          <w:rFonts w:eastAsia="SimSun"/>
          <w:color w:val="000000" w:themeColor="text1"/>
        </w:rPr>
        <w:t xml:space="preserve">cho bên B </w:t>
      </w:r>
      <w:r w:rsidR="00FB2B81" w:rsidRPr="00CC13F4">
        <w:rPr>
          <w:rFonts w:eastAsia="SimSun"/>
          <w:b/>
          <w:color w:val="000000" w:themeColor="text1"/>
        </w:rPr>
        <w:t>100</w:t>
      </w:r>
      <w:r w:rsidRPr="00CC13F4">
        <w:rPr>
          <w:rFonts w:eastAsia="SimSun"/>
          <w:b/>
          <w:bCs/>
          <w:color w:val="000000" w:themeColor="text1"/>
        </w:rPr>
        <w:t xml:space="preserve">% </w:t>
      </w:r>
      <w:r w:rsidRPr="00CC13F4">
        <w:rPr>
          <w:rFonts w:eastAsia="SimSun"/>
          <w:b/>
          <w:bCs/>
          <w:color w:val="000000" w:themeColor="text1"/>
          <w:lang w:val="vi-VN"/>
        </w:rPr>
        <w:t xml:space="preserve">giá trị </w:t>
      </w:r>
      <w:r w:rsidR="00692BEC" w:rsidRPr="00CC13F4">
        <w:rPr>
          <w:rFonts w:eastAsia="SimSun"/>
          <w:b/>
          <w:color w:val="000000" w:themeColor="text1"/>
        </w:rPr>
        <w:t>tiền hàng</w:t>
      </w:r>
      <w:r w:rsidRPr="00CC13F4">
        <w:rPr>
          <w:rFonts w:eastAsia="SimSun"/>
          <w:color w:val="000000" w:themeColor="text1"/>
          <w:lang w:val="vi-VN"/>
        </w:rPr>
        <w:t xml:space="preserve"> với bên xuất khẩu</w:t>
      </w:r>
      <w:r w:rsidRPr="00CC13F4">
        <w:rPr>
          <w:rFonts w:eastAsia="SimSun"/>
          <w:color w:val="000000" w:themeColor="text1"/>
        </w:rPr>
        <w:t xml:space="preserve"> (Số tiền </w:t>
      </w:r>
      <w:r w:rsidRPr="00CC13F4">
        <w:rPr>
          <w:rFonts w:eastAsia="MS Gothic"/>
          <w:color w:val="000000" w:themeColor="text1"/>
        </w:rPr>
        <w:t>đ</w:t>
      </w:r>
      <w:r w:rsidRPr="00CC13F4">
        <w:rPr>
          <w:rFonts w:eastAsia="SimSun"/>
          <w:color w:val="000000" w:themeColor="text1"/>
        </w:rPr>
        <w:t xml:space="preserve">ặt cọc này có thể thay </w:t>
      </w:r>
      <w:r w:rsidRPr="00CC13F4">
        <w:rPr>
          <w:rFonts w:eastAsia="MS Gothic"/>
          <w:color w:val="000000" w:themeColor="text1"/>
        </w:rPr>
        <w:t>đ</w:t>
      </w:r>
      <w:r w:rsidRPr="00CC13F4">
        <w:rPr>
          <w:rFonts w:eastAsia="SimSun"/>
          <w:color w:val="000000" w:themeColor="text1"/>
        </w:rPr>
        <w:t xml:space="preserve">ổi theo tùy </w:t>
      </w:r>
      <w:r w:rsidRPr="00CC13F4">
        <w:rPr>
          <w:rFonts w:eastAsia="MS Gothic"/>
          <w:color w:val="000000" w:themeColor="text1"/>
        </w:rPr>
        <w:t>đ</w:t>
      </w:r>
      <w:r w:rsidRPr="00CC13F4">
        <w:rPr>
          <w:rFonts w:eastAsia="SimSun"/>
          <w:color w:val="000000" w:themeColor="text1"/>
        </w:rPr>
        <w:t xml:space="preserve">ơn hàng, thỏa thuận </w:t>
      </w:r>
      <w:r w:rsidRPr="00CC13F4">
        <w:rPr>
          <w:rFonts w:eastAsia="MS Gothic"/>
          <w:color w:val="000000" w:themeColor="text1"/>
        </w:rPr>
        <w:t>đ</w:t>
      </w:r>
      <w:r w:rsidRPr="00CC13F4">
        <w:rPr>
          <w:rFonts w:eastAsia="SimSun"/>
          <w:color w:val="000000" w:themeColor="text1"/>
        </w:rPr>
        <w:t xml:space="preserve">ơn hàng, phụ lục </w:t>
      </w:r>
      <w:r w:rsidRPr="00CC13F4">
        <w:rPr>
          <w:rFonts w:eastAsia="MS Gothic"/>
          <w:color w:val="000000" w:themeColor="text1"/>
        </w:rPr>
        <w:t>đ</w:t>
      </w:r>
      <w:r w:rsidRPr="00CC13F4">
        <w:rPr>
          <w:rFonts w:eastAsia="SimSun"/>
          <w:color w:val="000000" w:themeColor="text1"/>
        </w:rPr>
        <w:t>ơn hàng)</w:t>
      </w:r>
      <w:r w:rsidR="00FD01D7" w:rsidRPr="00CC13F4">
        <w:rPr>
          <w:rFonts w:eastAsia="SimSun"/>
          <w:color w:val="000000" w:themeColor="text1"/>
        </w:rPr>
        <w:t xml:space="preserve"> .</w:t>
      </w:r>
    </w:p>
    <w:p w14:paraId="554C67C4" w14:textId="364DD6C5" w:rsidR="00CA2AAF" w:rsidRPr="00CC13F4" w:rsidRDefault="00CA2AAF" w:rsidP="00CC13F4">
      <w:pPr>
        <w:numPr>
          <w:ilvl w:val="0"/>
          <w:numId w:val="9"/>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Bên A c</w:t>
      </w:r>
      <w:r w:rsidRPr="00CC13F4">
        <w:rPr>
          <w:rFonts w:eastAsia="SimSun"/>
          <w:color w:val="000000" w:themeColor="text1"/>
          <w:lang w:val="vi-VN"/>
        </w:rPr>
        <w:t>huyển khoản trước cho bên B số tiền thuế nhập khẩu và thuế giá trị gia t</w:t>
      </w:r>
      <w:r w:rsidRPr="00CC13F4">
        <w:rPr>
          <w:rFonts w:eastAsia="MS Gothic"/>
          <w:color w:val="000000" w:themeColor="text1"/>
          <w:lang w:val="vi-VN"/>
        </w:rPr>
        <w:t>ă</w:t>
      </w:r>
      <w:r w:rsidRPr="00CC13F4">
        <w:rPr>
          <w:rFonts w:eastAsia="SimSun"/>
          <w:color w:val="000000" w:themeColor="text1"/>
          <w:lang w:val="vi-VN"/>
        </w:rPr>
        <w:t>ng (nếu có) phải nộp theo tờ khai nhập khẩu do bên B cung cấp trong quá trình làm thủ tục hải quan thông quan hàng hóa.</w:t>
      </w:r>
    </w:p>
    <w:p w14:paraId="6F35B9D8" w14:textId="0D9391D8" w:rsidR="00CA2AAF" w:rsidRPr="00CC13F4" w:rsidRDefault="00CA2AAF" w:rsidP="00CC13F4">
      <w:pPr>
        <w:numPr>
          <w:ilvl w:val="0"/>
          <w:numId w:val="9"/>
        </w:numPr>
        <w:tabs>
          <w:tab w:val="left" w:pos="1134"/>
        </w:tabs>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Khi hàng về </w:t>
      </w:r>
      <w:r w:rsidRPr="00CC13F4">
        <w:rPr>
          <w:rFonts w:eastAsia="MS Gothic"/>
          <w:color w:val="000000" w:themeColor="text1"/>
          <w:lang w:val="vi-VN"/>
        </w:rPr>
        <w:t>đ</w:t>
      </w:r>
      <w:r w:rsidRPr="00CC13F4">
        <w:rPr>
          <w:rFonts w:eastAsia="SimSun"/>
          <w:color w:val="000000" w:themeColor="text1"/>
          <w:lang w:val="vi-VN"/>
        </w:rPr>
        <w:t xml:space="preserve">ến </w:t>
      </w:r>
      <w:r w:rsidRPr="00CC13F4">
        <w:rPr>
          <w:rFonts w:eastAsia="MS Gothic"/>
          <w:color w:val="000000" w:themeColor="text1"/>
          <w:lang w:val="vi-VN"/>
        </w:rPr>
        <w:t>đ</w:t>
      </w:r>
      <w:r w:rsidRPr="00CC13F4">
        <w:rPr>
          <w:rFonts w:eastAsia="SimSun"/>
          <w:color w:val="000000" w:themeColor="text1"/>
          <w:lang w:val="vi-VN"/>
        </w:rPr>
        <w:t xml:space="preserve">ịa </w:t>
      </w:r>
      <w:r w:rsidRPr="00CC13F4">
        <w:rPr>
          <w:rFonts w:eastAsia="MS Gothic"/>
          <w:color w:val="000000" w:themeColor="text1"/>
          <w:lang w:val="vi-VN"/>
        </w:rPr>
        <w:t>đ</w:t>
      </w:r>
      <w:r w:rsidRPr="00CC13F4">
        <w:rPr>
          <w:rFonts w:eastAsia="SimSun"/>
          <w:color w:val="000000" w:themeColor="text1"/>
          <w:lang w:val="vi-VN"/>
        </w:rPr>
        <w:t xml:space="preserve">iểm giao hàng, </w:t>
      </w:r>
      <w:r w:rsidRPr="00CC13F4">
        <w:rPr>
          <w:rFonts w:eastAsia="SimSun"/>
          <w:color w:val="000000" w:themeColor="text1"/>
        </w:rPr>
        <w:t xml:space="preserve">Bên A phải </w:t>
      </w:r>
      <w:r w:rsidRPr="00CC13F4">
        <w:rPr>
          <w:rFonts w:eastAsia="SimSun"/>
          <w:color w:val="000000" w:themeColor="text1"/>
          <w:lang w:val="vi-VN"/>
        </w:rPr>
        <w:t xml:space="preserve">thanh toán tất cả các chi phí </w:t>
      </w:r>
      <w:r w:rsidRPr="00CC13F4">
        <w:rPr>
          <w:rFonts w:eastAsia="SimSun"/>
          <w:color w:val="000000" w:themeColor="text1"/>
        </w:rPr>
        <w:t xml:space="preserve">dịch vụ và chi phí phát sinh </w:t>
      </w:r>
      <w:r w:rsidRPr="00CC13F4">
        <w:rPr>
          <w:rFonts w:eastAsia="SimSun"/>
          <w:color w:val="000000" w:themeColor="text1"/>
          <w:lang w:val="vi-VN"/>
        </w:rPr>
        <w:t xml:space="preserve">còn lại cho bên B trong vòng mười (10) ngày sau khi nhận </w:t>
      </w:r>
      <w:r w:rsidRPr="00CC13F4">
        <w:rPr>
          <w:rFonts w:eastAsia="MS Gothic"/>
          <w:color w:val="000000" w:themeColor="text1"/>
          <w:lang w:val="vi-VN"/>
        </w:rPr>
        <w:t>đ</w:t>
      </w:r>
      <w:r w:rsidRPr="00CC13F4">
        <w:rPr>
          <w:rFonts w:eastAsia="SimSun"/>
          <w:color w:val="000000" w:themeColor="text1"/>
          <w:lang w:val="vi-VN"/>
        </w:rPr>
        <w:t>ược hàng.</w:t>
      </w:r>
    </w:p>
    <w:p w14:paraId="3FC42765" w14:textId="6024F29A" w:rsidR="00CE6A97" w:rsidRPr="00CC13F4" w:rsidRDefault="00CE6A97" w:rsidP="00CC13F4">
      <w:pPr>
        <w:pStyle w:val="ListParagraph"/>
        <w:numPr>
          <w:ilvl w:val="0"/>
          <w:numId w:val="9"/>
        </w:numPr>
        <w:adjustRightInd w:val="0"/>
        <w:snapToGrid w:val="0"/>
        <w:spacing w:line="360" w:lineRule="auto"/>
        <w:ind w:left="567" w:right="15" w:hanging="567"/>
        <w:jc w:val="both"/>
        <w:rPr>
          <w:rFonts w:eastAsia="MS Gothic"/>
          <w:color w:val="000000" w:themeColor="text1"/>
        </w:rPr>
      </w:pPr>
      <w:r w:rsidRPr="00CC13F4">
        <w:rPr>
          <w:rFonts w:eastAsia="MS Gothic"/>
          <w:color w:val="000000" w:themeColor="text1"/>
        </w:rPr>
        <w:t xml:space="preserve">Nếu quá </w:t>
      </w:r>
      <w:r w:rsidR="008A357F">
        <w:rPr>
          <w:rFonts w:eastAsia="MS Gothic"/>
          <w:color w:val="000000" w:themeColor="text1"/>
        </w:rPr>
        <w:t>5</w:t>
      </w:r>
      <w:r w:rsidRPr="00CC13F4">
        <w:rPr>
          <w:rFonts w:eastAsia="MS Gothic"/>
          <w:color w:val="000000" w:themeColor="text1"/>
        </w:rPr>
        <w:t xml:space="preserve"> ngày kể từ ngày giao hàng, Bên A chưa thanh toán cho Bên B thì Bên A sẽ phải chịu một khoản tiền phạt chậm thanh toán với lãi suất chậm trả bằng 0.03%/ngày trên số tiền chậm thanh toán. </w:t>
      </w:r>
    </w:p>
    <w:p w14:paraId="4B22660F" w14:textId="77777777" w:rsidR="00CC13F4" w:rsidRPr="00CC13F4" w:rsidRDefault="00944C32" w:rsidP="00CC13F4">
      <w:pPr>
        <w:numPr>
          <w:ilvl w:val="0"/>
          <w:numId w:val="9"/>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Thông tin tài khoản ngân hàng của Bên B:</w:t>
      </w:r>
    </w:p>
    <w:p w14:paraId="61B6FD70" w14:textId="702ECDEF" w:rsidR="00CC13F4" w:rsidRDefault="00B1783D" w:rsidP="00CC13F4">
      <w:pPr>
        <w:adjustRightInd w:val="0"/>
        <w:snapToGrid w:val="0"/>
        <w:spacing w:line="360" w:lineRule="auto"/>
        <w:ind w:left="567" w:right="15"/>
        <w:jc w:val="both"/>
        <w:rPr>
          <w:rFonts w:eastAsia="SimSun"/>
          <w:color w:val="000000" w:themeColor="text1"/>
        </w:rPr>
      </w:pPr>
      <w:r w:rsidRPr="00CC13F4">
        <w:rPr>
          <w:rFonts w:eastAsia="SimSun"/>
          <w:color w:val="000000" w:themeColor="text1"/>
        </w:rPr>
        <w:t xml:space="preserve">Chủ tài khoản: </w:t>
      </w:r>
      <w:r w:rsidR="009512A5" w:rsidRPr="009512A5">
        <w:rPr>
          <w:rFonts w:eastAsia="SimSun"/>
          <w:color w:val="000000" w:themeColor="text1"/>
          <w:lang w:val="vi-VN"/>
        </w:rPr>
        <w:t>CÔNG TY TNHH XUẤT NHẬP KHẨU MỘT VÒNG TRÁI ĐẤT ATL</w:t>
      </w:r>
    </w:p>
    <w:p w14:paraId="6BF727BB" w14:textId="4FED49E4" w:rsidR="003D0F02" w:rsidRPr="00CC13F4" w:rsidRDefault="000F5D9B" w:rsidP="00CC13F4">
      <w:pPr>
        <w:adjustRightInd w:val="0"/>
        <w:snapToGrid w:val="0"/>
        <w:spacing w:line="360" w:lineRule="auto"/>
        <w:ind w:left="567" w:right="15"/>
        <w:jc w:val="both"/>
        <w:rPr>
          <w:rFonts w:eastAsia="SimSun"/>
          <w:color w:val="000000" w:themeColor="text1"/>
          <w:lang w:val="vi-VN"/>
        </w:rPr>
      </w:pPr>
      <w:r w:rsidRPr="00CC13F4">
        <w:rPr>
          <w:rFonts w:eastAsia="SimSun"/>
          <w:color w:val="000000" w:themeColor="text1"/>
          <w:lang w:val="vi-VN"/>
        </w:rPr>
        <w:t>Số</w:t>
      </w:r>
      <w:r w:rsidR="006078C1" w:rsidRPr="00CC13F4">
        <w:rPr>
          <w:rFonts w:eastAsia="SimSun"/>
          <w:color w:val="000000" w:themeColor="text1"/>
          <w:lang w:val="vi-VN"/>
        </w:rPr>
        <w:t xml:space="preserve"> </w:t>
      </w:r>
      <w:r w:rsidR="006078C1" w:rsidRPr="00CC13F4">
        <w:rPr>
          <w:rFonts w:eastAsia="SimSun"/>
          <w:color w:val="000000" w:themeColor="text1"/>
        </w:rPr>
        <w:t>tài khoản</w:t>
      </w:r>
      <w:r w:rsidR="00B1783D" w:rsidRPr="00CC13F4">
        <w:rPr>
          <w:rFonts w:eastAsia="SimSun"/>
          <w:color w:val="000000" w:themeColor="text1"/>
          <w:lang w:val="vi-VN"/>
        </w:rPr>
        <w:t>:</w:t>
      </w:r>
      <w:r w:rsidR="00B1783D" w:rsidRPr="00CC13F4">
        <w:rPr>
          <w:rFonts w:eastAsia="SimSun"/>
          <w:color w:val="000000" w:themeColor="text1"/>
        </w:rPr>
        <w:t xml:space="preserve"> </w:t>
      </w:r>
      <w:r w:rsidR="009512A5" w:rsidRPr="004E3ACF">
        <w:rPr>
          <w:color w:val="000000" w:themeColor="text1"/>
          <w:shd w:val="clear" w:color="auto" w:fill="FFFFFF"/>
        </w:rPr>
        <w:t xml:space="preserve">19882628  tại Ngân hàng TMCP Á Châu (ACB) – CN Đông Đô </w:t>
      </w:r>
      <w:r w:rsidR="009512A5" w:rsidRPr="00CC13F4">
        <w:rPr>
          <w:rFonts w:eastAsia="SimSun"/>
          <w:color w:val="000000" w:themeColor="text1"/>
        </w:rPr>
        <w:t xml:space="preserve">       </w:t>
      </w:r>
    </w:p>
    <w:p w14:paraId="744333B7" w14:textId="77777777" w:rsidR="00CC13F4" w:rsidRDefault="00CC13F4" w:rsidP="00CC13F4">
      <w:pPr>
        <w:adjustRightInd w:val="0"/>
        <w:snapToGrid w:val="0"/>
        <w:spacing w:line="360" w:lineRule="auto"/>
        <w:ind w:right="15"/>
        <w:jc w:val="both"/>
        <w:rPr>
          <w:rFonts w:eastAsia="MS Gothic"/>
          <w:color w:val="000000" w:themeColor="text1"/>
        </w:rPr>
      </w:pPr>
    </w:p>
    <w:p w14:paraId="6D6A547C" w14:textId="5BB7A15F" w:rsidR="000F5D9B" w:rsidRPr="00CC13F4" w:rsidRDefault="000F5D9B" w:rsidP="00CC13F4">
      <w:pPr>
        <w:adjustRightInd w:val="0"/>
        <w:snapToGrid w:val="0"/>
        <w:spacing w:line="360" w:lineRule="auto"/>
        <w:ind w:right="15"/>
        <w:jc w:val="both"/>
        <w:rPr>
          <w:rFonts w:eastAsia="SimSun"/>
          <w:b/>
          <w:color w:val="000000" w:themeColor="text1"/>
          <w:lang w:val="vi-VN"/>
        </w:rPr>
      </w:pPr>
      <w:r w:rsidRPr="00CC13F4">
        <w:rPr>
          <w:rFonts w:eastAsia="MS Gothic"/>
          <w:b/>
          <w:color w:val="000000" w:themeColor="text1"/>
          <w:lang w:val="vi-VN"/>
        </w:rPr>
        <w:t>Đ</w:t>
      </w:r>
      <w:r w:rsidRPr="00CC13F4">
        <w:rPr>
          <w:rFonts w:eastAsia="SimSun"/>
          <w:b/>
          <w:color w:val="000000" w:themeColor="text1"/>
          <w:lang w:val="vi-VN"/>
        </w:rPr>
        <w:t>IỀU 3: QUYỀN LỢI VÀ TRÁCH NHIỆM CÁC BÊN</w:t>
      </w:r>
    </w:p>
    <w:p w14:paraId="2337F7C2" w14:textId="337E3962" w:rsidR="000F5D9B" w:rsidRPr="00CC13F4" w:rsidRDefault="00212693" w:rsidP="00CC13F4">
      <w:pPr>
        <w:adjustRightInd w:val="0"/>
        <w:snapToGrid w:val="0"/>
        <w:spacing w:line="360" w:lineRule="auto"/>
        <w:ind w:right="15"/>
        <w:jc w:val="both"/>
        <w:rPr>
          <w:rFonts w:eastAsia="SimSun"/>
          <w:b/>
          <w:color w:val="000000" w:themeColor="text1"/>
          <w:lang w:val="vi-VN"/>
        </w:rPr>
      </w:pPr>
      <w:r w:rsidRPr="00CC13F4">
        <w:rPr>
          <w:rFonts w:eastAsia="SimSun"/>
          <w:b/>
          <w:color w:val="000000" w:themeColor="text1"/>
        </w:rPr>
        <w:t xml:space="preserve">3.1. </w:t>
      </w:r>
      <w:r w:rsidR="000F5D9B" w:rsidRPr="00CC13F4">
        <w:rPr>
          <w:rFonts w:eastAsia="SimSun"/>
          <w:b/>
          <w:color w:val="000000" w:themeColor="text1"/>
          <w:lang w:val="vi-VN"/>
        </w:rPr>
        <w:t>QUYỀN LỢI VÀ TRÁCH NHIỆM BÊN A</w:t>
      </w:r>
    </w:p>
    <w:p w14:paraId="33440488" w14:textId="69190E56" w:rsidR="008704E4" w:rsidRPr="00CC13F4" w:rsidRDefault="00212693"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Chịu trách nhiệm t</w:t>
      </w:r>
      <w:r w:rsidR="000F5D9B" w:rsidRPr="00CC13F4">
        <w:rPr>
          <w:rFonts w:eastAsia="SimSun"/>
          <w:color w:val="000000" w:themeColor="text1"/>
          <w:lang w:val="vi-VN"/>
        </w:rPr>
        <w:t xml:space="preserve">ìm kiếm, trực tiếp tham gia quá trình </w:t>
      </w:r>
      <w:r w:rsidR="000F5D9B" w:rsidRPr="00CC13F4">
        <w:rPr>
          <w:rFonts w:eastAsia="MS Gothic"/>
          <w:color w:val="000000" w:themeColor="text1"/>
          <w:lang w:val="vi-VN"/>
        </w:rPr>
        <w:t>đ</w:t>
      </w:r>
      <w:r w:rsidR="00BD1A00" w:rsidRPr="00CC13F4">
        <w:rPr>
          <w:rFonts w:eastAsia="SimSun"/>
          <w:color w:val="000000" w:themeColor="text1"/>
          <w:lang w:val="vi-VN"/>
        </w:rPr>
        <w:t>àm phán</w:t>
      </w:r>
      <w:r w:rsidR="004411E0" w:rsidRPr="00CC13F4">
        <w:rPr>
          <w:rFonts w:eastAsia="SimSun"/>
          <w:color w:val="000000" w:themeColor="text1"/>
        </w:rPr>
        <w:t>,</w:t>
      </w:r>
      <w:r w:rsidR="00BD1A00" w:rsidRPr="00CC13F4">
        <w:rPr>
          <w:rFonts w:eastAsia="SimSun"/>
          <w:color w:val="000000" w:themeColor="text1"/>
          <w:lang w:val="vi-VN"/>
        </w:rPr>
        <w:t xml:space="preserve"> </w:t>
      </w:r>
      <w:r w:rsidR="000F5D9B" w:rsidRPr="00CC13F4">
        <w:rPr>
          <w:rFonts w:eastAsia="SimSun"/>
          <w:color w:val="000000" w:themeColor="text1"/>
          <w:lang w:val="vi-VN"/>
        </w:rPr>
        <w:t>chốt mức giá sản phẩm nhập về</w:t>
      </w:r>
    </w:p>
    <w:p w14:paraId="313626AA" w14:textId="510D350D" w:rsidR="008704E4" w:rsidRPr="00CC13F4" w:rsidRDefault="00FE3CDC"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color w:val="000000" w:themeColor="text1"/>
        </w:rPr>
        <w:lastRenderedPageBreak/>
        <w:t>Chịu trách nhiệm về tính chất của hàng hóa và các chứng từ của hàng hóa.Hàng hóa bên A thuê bên B vận chuyển không nằm trong danh mục hàng hóa cấm xuất nhập khẩu, buôn bán hay lưu hành tại lãnh thổ Việt Nam.</w:t>
      </w:r>
      <w:r w:rsidRPr="00CC13F4">
        <w:rPr>
          <w:color w:val="000000" w:themeColor="text1"/>
          <w:lang w:val="vi-VN"/>
        </w:rPr>
        <w:t xml:space="preserve"> Thông báo cho bên B các quy định/ yêu cầu về vận chuyển của hàng hóa cho bên B để đảm bảo an toàn hàng hóa trong quá trình vận chuyển bình thường.</w:t>
      </w:r>
    </w:p>
    <w:p w14:paraId="3C73E7BA" w14:textId="05761862" w:rsidR="00783E9A" w:rsidRPr="00CC13F4" w:rsidRDefault="00783E9A"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Chịu mọi chi phí xử phạt vi phạm hành chính trong thủ tục hải quan nếu thông tin bên A cung cấp không trung thực về hàng hóa xuất nhập khẩu ủy thác như: thông tin sai về số lượng, chất lượng hàng hóa, đơn giá hàng hóa, tên hàng hóa.</w:t>
      </w:r>
    </w:p>
    <w:p w14:paraId="7151BAFF" w14:textId="3EF6FAD0" w:rsidR="000F5D9B" w:rsidRPr="00CC13F4" w:rsidRDefault="00DB5CB8"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 xml:space="preserve">Thanh toán </w:t>
      </w:r>
      <w:r w:rsidR="000F5D9B" w:rsidRPr="00CC13F4">
        <w:rPr>
          <w:rFonts w:eastAsia="SimSun"/>
          <w:color w:val="000000" w:themeColor="text1"/>
          <w:lang w:val="vi-VN"/>
        </w:rPr>
        <w:t xml:space="preserve">cho bên B </w:t>
      </w:r>
      <w:r w:rsidR="00212693" w:rsidRPr="00CC13F4">
        <w:rPr>
          <w:rFonts w:eastAsia="SimSun"/>
          <w:color w:val="000000" w:themeColor="text1"/>
        </w:rPr>
        <w:t>theo quy định tại Điều 2 của Hợp đồng này.</w:t>
      </w:r>
    </w:p>
    <w:p w14:paraId="677FAF36" w14:textId="77777777" w:rsidR="000F5D9B" w:rsidRPr="00CC13F4" w:rsidRDefault="000F5D9B"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Chuyển khoản trước cho bên B số tiền thuế nhập khẩu và thuế giá trị gia t</w:t>
      </w:r>
      <w:r w:rsidRPr="00CC13F4">
        <w:rPr>
          <w:rFonts w:eastAsia="MS Gothic"/>
          <w:color w:val="000000" w:themeColor="text1"/>
          <w:lang w:val="vi-VN"/>
        </w:rPr>
        <w:t>ă</w:t>
      </w:r>
      <w:r w:rsidRPr="00CC13F4">
        <w:rPr>
          <w:rFonts w:eastAsia="SimSun"/>
          <w:color w:val="000000" w:themeColor="text1"/>
          <w:lang w:val="vi-VN"/>
        </w:rPr>
        <w:t>ng (nếu có) phải nộp theo tờ khai nhập khẩu do bên B cung cấp trong quá trình làm thủ tục hải quan thông quan hàng hóa.</w:t>
      </w:r>
    </w:p>
    <w:p w14:paraId="28719E15" w14:textId="77777777" w:rsidR="000F5D9B" w:rsidRPr="00CC13F4" w:rsidRDefault="000F5D9B" w:rsidP="00CC13F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Khi hàng về </w:t>
      </w:r>
      <w:r w:rsidRPr="00CC13F4">
        <w:rPr>
          <w:rFonts w:eastAsia="MS Gothic"/>
          <w:color w:val="000000" w:themeColor="text1"/>
          <w:lang w:val="vi-VN"/>
        </w:rPr>
        <w:t>đ</w:t>
      </w:r>
      <w:r w:rsidRPr="00CC13F4">
        <w:rPr>
          <w:rFonts w:eastAsia="SimSun"/>
          <w:color w:val="000000" w:themeColor="text1"/>
          <w:lang w:val="vi-VN"/>
        </w:rPr>
        <w:t xml:space="preserve">ến </w:t>
      </w:r>
      <w:r w:rsidRPr="00CC13F4">
        <w:rPr>
          <w:rFonts w:eastAsia="MS Gothic"/>
          <w:color w:val="000000" w:themeColor="text1"/>
          <w:lang w:val="vi-VN"/>
        </w:rPr>
        <w:t>đ</w:t>
      </w:r>
      <w:r w:rsidRPr="00CC13F4">
        <w:rPr>
          <w:rFonts w:eastAsia="SimSun"/>
          <w:color w:val="000000" w:themeColor="text1"/>
          <w:lang w:val="vi-VN"/>
        </w:rPr>
        <w:t xml:space="preserve">ịa </w:t>
      </w:r>
      <w:r w:rsidRPr="00CC13F4">
        <w:rPr>
          <w:rFonts w:eastAsia="MS Gothic"/>
          <w:color w:val="000000" w:themeColor="text1"/>
          <w:lang w:val="vi-VN"/>
        </w:rPr>
        <w:t>đ</w:t>
      </w:r>
      <w:r w:rsidRPr="00CC13F4">
        <w:rPr>
          <w:rFonts w:eastAsia="SimSun"/>
          <w:color w:val="000000" w:themeColor="text1"/>
          <w:lang w:val="vi-VN"/>
        </w:rPr>
        <w:t xml:space="preserve">iểm giao hàng, thanh toán tất cả các chi phí phát sinh còn lại của hàng hóa cho bên B trong vòng mười (10) ngày sau khi nhận </w:t>
      </w:r>
      <w:r w:rsidRPr="00CC13F4">
        <w:rPr>
          <w:rFonts w:eastAsia="MS Gothic"/>
          <w:color w:val="000000" w:themeColor="text1"/>
          <w:lang w:val="vi-VN"/>
        </w:rPr>
        <w:t>đ</w:t>
      </w:r>
      <w:r w:rsidRPr="00CC13F4">
        <w:rPr>
          <w:rFonts w:eastAsia="SimSun"/>
          <w:color w:val="000000" w:themeColor="text1"/>
          <w:lang w:val="vi-VN"/>
        </w:rPr>
        <w:t>ược hàng.</w:t>
      </w:r>
    </w:p>
    <w:p w14:paraId="66EE49A3" w14:textId="7EA21605" w:rsidR="006078C1" w:rsidRPr="00A86654" w:rsidRDefault="000F5D9B" w:rsidP="00A86654">
      <w:pPr>
        <w:numPr>
          <w:ilvl w:val="0"/>
          <w:numId w:val="5"/>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 Bên A có trách nhiệm cung cấp tất cả các chứng từ bên B yêu cầu trong quá trình nhập khẩu và làm thủ tục hải quan nhập khẩu.</w:t>
      </w:r>
    </w:p>
    <w:p w14:paraId="541C6458" w14:textId="0C6C3740" w:rsidR="000F5D9B" w:rsidRPr="00CC13F4" w:rsidRDefault="00212693" w:rsidP="00CC13F4">
      <w:pPr>
        <w:adjustRightInd w:val="0"/>
        <w:snapToGrid w:val="0"/>
        <w:spacing w:line="360" w:lineRule="auto"/>
        <w:ind w:left="567" w:right="15" w:hanging="567"/>
        <w:jc w:val="both"/>
        <w:rPr>
          <w:rFonts w:eastAsia="SimSun"/>
          <w:b/>
          <w:color w:val="000000" w:themeColor="text1"/>
          <w:lang w:val="vi-VN"/>
        </w:rPr>
      </w:pPr>
      <w:r w:rsidRPr="00CC13F4">
        <w:rPr>
          <w:rFonts w:eastAsia="SimSun"/>
          <w:b/>
          <w:color w:val="000000" w:themeColor="text1"/>
        </w:rPr>
        <w:t xml:space="preserve">3.2. </w:t>
      </w:r>
      <w:r w:rsidR="000F5D9B" w:rsidRPr="00CC13F4">
        <w:rPr>
          <w:rFonts w:eastAsia="SimSun"/>
          <w:b/>
          <w:color w:val="000000" w:themeColor="text1"/>
          <w:lang w:val="vi-VN"/>
        </w:rPr>
        <w:t>QUYỀN LỢI VÀ TRÁCH NHIỆM BÊN B</w:t>
      </w:r>
    </w:p>
    <w:p w14:paraId="6D4C3D69" w14:textId="761B4C59" w:rsidR="000F5D9B" w:rsidRPr="00CC13F4" w:rsidRDefault="00FD01D7" w:rsidP="00CC13F4">
      <w:pPr>
        <w:numPr>
          <w:ilvl w:val="0"/>
          <w:numId w:val="5"/>
        </w:numPr>
        <w:tabs>
          <w:tab w:val="left" w:pos="1418"/>
        </w:tabs>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 xml:space="preserve">Bên B sẽ thay mặt bên A để </w:t>
      </w:r>
      <w:r w:rsidR="000F5D9B" w:rsidRPr="00CC13F4">
        <w:rPr>
          <w:rFonts w:eastAsia="SimSun"/>
          <w:color w:val="000000" w:themeColor="text1"/>
          <w:lang w:val="vi-VN"/>
        </w:rPr>
        <w:t xml:space="preserve">ký kết hợp </w:t>
      </w:r>
      <w:r w:rsidR="000F5D9B" w:rsidRPr="00CC13F4">
        <w:rPr>
          <w:rFonts w:eastAsia="MS Gothic"/>
          <w:color w:val="000000" w:themeColor="text1"/>
          <w:lang w:val="vi-VN"/>
        </w:rPr>
        <w:t>đ</w:t>
      </w:r>
      <w:r w:rsidR="000F5D9B" w:rsidRPr="00CC13F4">
        <w:rPr>
          <w:rFonts w:eastAsia="SimSun"/>
          <w:color w:val="000000" w:themeColor="text1"/>
          <w:lang w:val="vi-VN"/>
        </w:rPr>
        <w:t xml:space="preserve">ồng </w:t>
      </w:r>
      <w:r w:rsidR="00DB5CB8" w:rsidRPr="00CC13F4">
        <w:rPr>
          <w:rFonts w:eastAsia="SimSun"/>
          <w:color w:val="000000" w:themeColor="text1"/>
        </w:rPr>
        <w:t>và thanh toán</w:t>
      </w:r>
      <w:r w:rsidRPr="00CC13F4">
        <w:rPr>
          <w:rFonts w:eastAsia="SimSun"/>
          <w:color w:val="000000" w:themeColor="text1"/>
        </w:rPr>
        <w:t xml:space="preserve"> </w:t>
      </w:r>
      <w:r w:rsidR="00A36A80" w:rsidRPr="00CC13F4">
        <w:rPr>
          <w:rFonts w:eastAsia="SimSun"/>
          <w:color w:val="000000" w:themeColor="text1"/>
        </w:rPr>
        <w:t xml:space="preserve">hộ </w:t>
      </w:r>
      <w:r w:rsidRPr="00CC13F4">
        <w:rPr>
          <w:rFonts w:eastAsia="SimSun"/>
          <w:color w:val="000000" w:themeColor="text1"/>
        </w:rPr>
        <w:t>tiền hàng</w:t>
      </w:r>
      <w:r w:rsidR="00DB5CB8" w:rsidRPr="00CC13F4">
        <w:rPr>
          <w:rFonts w:eastAsia="SimSun"/>
          <w:color w:val="000000" w:themeColor="text1"/>
        </w:rPr>
        <w:t xml:space="preserve"> cho </w:t>
      </w:r>
      <w:r w:rsidR="000F5D9B" w:rsidRPr="00CC13F4">
        <w:rPr>
          <w:rFonts w:eastAsia="MS Gothic"/>
          <w:color w:val="000000" w:themeColor="text1"/>
          <w:lang w:val="vi-VN"/>
        </w:rPr>
        <w:t>đ</w:t>
      </w:r>
      <w:r w:rsidR="000F5D9B" w:rsidRPr="00CC13F4">
        <w:rPr>
          <w:rFonts w:eastAsia="SimSun"/>
          <w:color w:val="000000" w:themeColor="text1"/>
          <w:lang w:val="vi-VN"/>
        </w:rPr>
        <w:t>ối tác bên nướ</w:t>
      </w:r>
      <w:r w:rsidRPr="00CC13F4">
        <w:rPr>
          <w:rFonts w:eastAsia="SimSun"/>
          <w:color w:val="000000" w:themeColor="text1"/>
          <w:lang w:val="vi-VN"/>
        </w:rPr>
        <w:t>c ngoài</w:t>
      </w:r>
      <w:r w:rsidRPr="00CC13F4">
        <w:rPr>
          <w:rFonts w:eastAsia="SimSun"/>
          <w:color w:val="000000" w:themeColor="text1"/>
        </w:rPr>
        <w:t xml:space="preserve">, thanh toán </w:t>
      </w:r>
      <w:r w:rsidR="00A36A80" w:rsidRPr="00CC13F4">
        <w:rPr>
          <w:rFonts w:eastAsia="SimSun"/>
          <w:color w:val="000000" w:themeColor="text1"/>
        </w:rPr>
        <w:t xml:space="preserve">hộ </w:t>
      </w:r>
      <w:r w:rsidRPr="00CC13F4">
        <w:rPr>
          <w:rFonts w:eastAsia="SimSun"/>
          <w:color w:val="000000" w:themeColor="text1"/>
        </w:rPr>
        <w:t xml:space="preserve">cước vận chuyển quốc tế (nếu có) cho hãng tàu/đại lý hãng tàu. </w:t>
      </w:r>
    </w:p>
    <w:p w14:paraId="1651B7DB" w14:textId="1363D122" w:rsidR="00FD01D7" w:rsidRPr="00CC13F4" w:rsidRDefault="00FD01D7" w:rsidP="00CC13F4">
      <w:pPr>
        <w:numPr>
          <w:ilvl w:val="0"/>
          <w:numId w:val="5"/>
        </w:numPr>
        <w:tabs>
          <w:tab w:val="left" w:pos="1418"/>
        </w:tabs>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rPr>
        <w:t xml:space="preserve">Nộp hộ bên A các loại thuế phát sinh ở khâu nhập khẩu. </w:t>
      </w:r>
    </w:p>
    <w:p w14:paraId="68F9C8DD" w14:textId="3CEF4D7D" w:rsidR="000F5D9B" w:rsidRPr="00CC13F4" w:rsidRDefault="000F5D9B" w:rsidP="00CC13F4">
      <w:pPr>
        <w:numPr>
          <w:ilvl w:val="0"/>
          <w:numId w:val="5"/>
        </w:numPr>
        <w:tabs>
          <w:tab w:val="left" w:pos="1418"/>
        </w:tabs>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Xuất </w:t>
      </w:r>
      <w:r w:rsidR="006078C1" w:rsidRPr="00CC13F4">
        <w:rPr>
          <w:rFonts w:eastAsia="SimSun"/>
          <w:color w:val="000000" w:themeColor="text1"/>
        </w:rPr>
        <w:t xml:space="preserve">hóa đơn </w:t>
      </w:r>
      <w:r w:rsidRPr="00CC13F4">
        <w:rPr>
          <w:rFonts w:eastAsia="SimSun"/>
          <w:color w:val="000000" w:themeColor="text1"/>
          <w:lang w:val="vi-VN"/>
        </w:rPr>
        <w:t xml:space="preserve">trả hàng </w:t>
      </w:r>
      <w:r w:rsidR="0059511B" w:rsidRPr="00CC13F4">
        <w:rPr>
          <w:rFonts w:eastAsia="SimSun"/>
          <w:color w:val="000000" w:themeColor="text1"/>
          <w:lang w:val="vi-VN"/>
        </w:rPr>
        <w:t>và</w:t>
      </w:r>
      <w:r w:rsidR="006078C1" w:rsidRPr="00CC13F4">
        <w:rPr>
          <w:rFonts w:eastAsia="SimSun"/>
          <w:color w:val="000000" w:themeColor="text1"/>
        </w:rPr>
        <w:t xml:space="preserve"> </w:t>
      </w:r>
      <w:r w:rsidR="006078C1" w:rsidRPr="00CC13F4">
        <w:rPr>
          <w:rFonts w:eastAsia="SimSun"/>
          <w:color w:val="000000" w:themeColor="text1"/>
          <w:lang w:val="vi-VN"/>
        </w:rPr>
        <w:t>hóa đơn dịch vụ</w:t>
      </w:r>
      <w:r w:rsidR="008B7585" w:rsidRPr="00CC13F4">
        <w:rPr>
          <w:rFonts w:eastAsia="SimSun"/>
          <w:color w:val="000000" w:themeColor="text1"/>
        </w:rPr>
        <w:t>, hóa đơn</w:t>
      </w:r>
      <w:r w:rsidR="006248BD" w:rsidRPr="00CC13F4">
        <w:rPr>
          <w:rFonts w:eastAsia="SimSun"/>
          <w:color w:val="000000" w:themeColor="text1"/>
        </w:rPr>
        <w:t xml:space="preserve"> các khoản</w:t>
      </w:r>
      <w:r w:rsidR="008B7585" w:rsidRPr="00CC13F4">
        <w:rPr>
          <w:rFonts w:eastAsia="SimSun"/>
          <w:color w:val="000000" w:themeColor="text1"/>
        </w:rPr>
        <w:t xml:space="preserve"> thu chi hộ (nếu có)</w:t>
      </w:r>
      <w:r w:rsidR="006078C1" w:rsidRPr="00CC13F4">
        <w:rPr>
          <w:rFonts w:eastAsia="SimSun"/>
          <w:color w:val="000000" w:themeColor="text1"/>
        </w:rPr>
        <w:t xml:space="preserve"> cho bên ủy thác</w:t>
      </w:r>
    </w:p>
    <w:p w14:paraId="519BA478" w14:textId="77777777" w:rsidR="000F5D9B" w:rsidRPr="00CC13F4" w:rsidRDefault="000F5D9B" w:rsidP="00CC13F4">
      <w:pPr>
        <w:numPr>
          <w:ilvl w:val="0"/>
          <w:numId w:val="5"/>
        </w:numPr>
        <w:tabs>
          <w:tab w:val="left" w:pos="1418"/>
        </w:tabs>
        <w:adjustRightInd w:val="0"/>
        <w:snapToGrid w:val="0"/>
        <w:spacing w:line="360" w:lineRule="auto"/>
        <w:ind w:left="567" w:right="15" w:hanging="567"/>
        <w:jc w:val="both"/>
        <w:rPr>
          <w:rFonts w:eastAsia="SimSun"/>
          <w:b/>
          <w:bCs/>
          <w:color w:val="000000" w:themeColor="text1"/>
          <w:lang w:val="vi-VN"/>
        </w:rPr>
      </w:pPr>
      <w:r w:rsidRPr="00CC13F4">
        <w:rPr>
          <w:rFonts w:eastAsia="SimSun"/>
          <w:color w:val="000000" w:themeColor="text1"/>
          <w:lang w:val="vi-VN"/>
        </w:rPr>
        <w:t xml:space="preserve">Trực tiếp tham gia kiểm soát quá trình vận chuyển hàng hóa từ nước ngoài về Việt Nam. </w:t>
      </w:r>
    </w:p>
    <w:p w14:paraId="6201D930" w14:textId="77777777" w:rsidR="00525DEE" w:rsidRPr="00CC13F4" w:rsidRDefault="00525DEE" w:rsidP="00CC13F4">
      <w:pPr>
        <w:adjustRightInd w:val="0"/>
        <w:snapToGrid w:val="0"/>
        <w:spacing w:line="360" w:lineRule="auto"/>
        <w:ind w:left="567" w:right="15" w:hanging="567"/>
        <w:jc w:val="both"/>
        <w:rPr>
          <w:rFonts w:eastAsia="SimSun"/>
          <w:b/>
          <w:bCs/>
          <w:color w:val="000000" w:themeColor="text1"/>
        </w:rPr>
      </w:pPr>
    </w:p>
    <w:p w14:paraId="4D842A84" w14:textId="77777777" w:rsidR="00212693" w:rsidRPr="00CC13F4" w:rsidRDefault="00212693" w:rsidP="00CC13F4">
      <w:pPr>
        <w:pStyle w:val="NormalWeb"/>
        <w:spacing w:before="0" w:beforeAutospacing="0" w:after="0" w:afterAutospacing="0" w:line="360" w:lineRule="auto"/>
        <w:jc w:val="both"/>
        <w:rPr>
          <w:b/>
          <w:color w:val="000000" w:themeColor="text1"/>
          <w:lang w:val="vi-VN"/>
        </w:rPr>
      </w:pPr>
      <w:r w:rsidRPr="00CC13F4">
        <w:rPr>
          <w:b/>
          <w:bCs/>
          <w:color w:val="000000" w:themeColor="text1"/>
          <w:lang w:val="vi-VN"/>
        </w:rPr>
        <w:t xml:space="preserve">ĐIỀU 4. </w:t>
      </w:r>
      <w:r w:rsidRPr="00CC13F4">
        <w:rPr>
          <w:b/>
          <w:bCs/>
          <w:iCs/>
          <w:color w:val="000000" w:themeColor="text1"/>
          <w:lang w:val="vi-VN"/>
        </w:rPr>
        <w:t>TRÁCH NHIỆM GIẢI QUYẾT KHIẾU NẠI VỚI NƯỚC NGOÀI</w:t>
      </w:r>
    </w:p>
    <w:p w14:paraId="625FFBB1" w14:textId="01086E66" w:rsidR="00212693" w:rsidRPr="00CC13F4" w:rsidRDefault="00212693" w:rsidP="00CC13F4">
      <w:pPr>
        <w:pStyle w:val="NormalWeb"/>
        <w:numPr>
          <w:ilvl w:val="0"/>
          <w:numId w:val="5"/>
        </w:numPr>
        <w:spacing w:before="0" w:beforeAutospacing="0" w:after="0" w:afterAutospacing="0" w:line="360" w:lineRule="auto"/>
        <w:ind w:left="567" w:hanging="567"/>
        <w:jc w:val="both"/>
        <w:rPr>
          <w:color w:val="000000" w:themeColor="text1"/>
          <w:lang w:val="vi-VN"/>
        </w:rPr>
      </w:pPr>
      <w:r w:rsidRPr="00CC13F4">
        <w:rPr>
          <w:color w:val="000000" w:themeColor="text1"/>
          <w:lang w:val="vi-VN"/>
        </w:rPr>
        <w:t>Trường hợp bên A đem hàng nhập khẩu về kho, trong vòng 30 ngày, khi mở bao bì phát hiện hàng không đúng phẩm chất, thiếu số lượng v.v...thì để nguyên trạng và  mời Bên B  đến kiểm tra và lập biên bản công khai xác nhận tình trạng hàng nhập, gửi cho bên B làm cơ sở pháp lý đòi bên nước ngoài bán hàng bồi thường.</w:t>
      </w:r>
    </w:p>
    <w:p w14:paraId="1747AB2A" w14:textId="7A51078F" w:rsidR="00212693" w:rsidRPr="00CC13F4" w:rsidRDefault="00212693" w:rsidP="00CC13F4">
      <w:pPr>
        <w:pStyle w:val="NormalWeb"/>
        <w:numPr>
          <w:ilvl w:val="0"/>
          <w:numId w:val="5"/>
        </w:numPr>
        <w:spacing w:before="0" w:beforeAutospacing="0" w:after="0" w:afterAutospacing="0" w:line="360" w:lineRule="auto"/>
        <w:ind w:left="567" w:hanging="567"/>
        <w:jc w:val="both"/>
        <w:rPr>
          <w:color w:val="000000" w:themeColor="text1"/>
          <w:lang w:val="vi-VN"/>
        </w:rPr>
      </w:pPr>
      <w:r w:rsidRPr="00CC13F4">
        <w:rPr>
          <w:color w:val="000000" w:themeColor="text1"/>
          <w:lang w:val="vi-VN"/>
        </w:rPr>
        <w:t>Đối với bên B, khi nhận được văn bản xác nhận về hàng nhập cho bên A không đúng với yêu cầu đã cam kết với bên nước ngoài, phải tiến hàng ngay các biện pháp hạn chế tổn thất và chịu trách nhiệm liên hệ khiếu nại đòi bồi thường với bên nước ngoài trong thời hạn quy</w:t>
      </w:r>
      <w:r w:rsidR="00D9605C">
        <w:rPr>
          <w:color w:val="000000" w:themeColor="text1"/>
          <w:lang w:val="vi-VN"/>
        </w:rPr>
        <w:t xml:space="preserve"> định là 10 (mười) ngày</w:t>
      </w:r>
      <w:r w:rsidRPr="00CC13F4">
        <w:rPr>
          <w:color w:val="000000" w:themeColor="text1"/>
          <w:lang w:val="vi-VN"/>
        </w:rPr>
        <w:t>.</w:t>
      </w:r>
    </w:p>
    <w:p w14:paraId="393B046D" w14:textId="77777777" w:rsidR="004F2CE9" w:rsidRPr="00CC13F4" w:rsidRDefault="004F2CE9" w:rsidP="00CC13F4">
      <w:pPr>
        <w:adjustRightInd w:val="0"/>
        <w:snapToGrid w:val="0"/>
        <w:spacing w:line="360" w:lineRule="auto"/>
        <w:ind w:left="567" w:right="15" w:hanging="567"/>
        <w:jc w:val="both"/>
        <w:rPr>
          <w:rFonts w:eastAsia="SimSun"/>
          <w:b/>
          <w:bCs/>
          <w:color w:val="000000" w:themeColor="text1"/>
        </w:rPr>
      </w:pPr>
    </w:p>
    <w:p w14:paraId="6210E3A8" w14:textId="096E63C5" w:rsidR="000F5D9B" w:rsidRPr="00CC13F4" w:rsidRDefault="000F5D9B" w:rsidP="00CC13F4">
      <w:pPr>
        <w:adjustRightInd w:val="0"/>
        <w:snapToGrid w:val="0"/>
        <w:spacing w:line="360" w:lineRule="auto"/>
        <w:ind w:right="15"/>
        <w:jc w:val="both"/>
        <w:rPr>
          <w:rFonts w:eastAsia="SimSun"/>
          <w:b/>
          <w:bCs/>
          <w:color w:val="000000" w:themeColor="text1"/>
        </w:rPr>
      </w:pPr>
      <w:r w:rsidRPr="00CC13F4">
        <w:rPr>
          <w:rFonts w:eastAsia="MS Gothic"/>
          <w:b/>
          <w:bCs/>
          <w:color w:val="000000" w:themeColor="text1"/>
        </w:rPr>
        <w:t>Đ</w:t>
      </w:r>
      <w:r w:rsidRPr="00CC13F4">
        <w:rPr>
          <w:rFonts w:eastAsia="SimSun"/>
          <w:b/>
          <w:bCs/>
          <w:color w:val="000000" w:themeColor="text1"/>
        </w:rPr>
        <w:t>IỀ</w:t>
      </w:r>
      <w:r w:rsidR="00E8396F" w:rsidRPr="00CC13F4">
        <w:rPr>
          <w:rFonts w:eastAsia="SimSun"/>
          <w:b/>
          <w:bCs/>
          <w:color w:val="000000" w:themeColor="text1"/>
        </w:rPr>
        <w:t>U 5</w:t>
      </w:r>
      <w:r w:rsidRPr="00CC13F4">
        <w:rPr>
          <w:rFonts w:eastAsia="SimSun"/>
          <w:b/>
          <w:bCs/>
          <w:color w:val="000000" w:themeColor="text1"/>
        </w:rPr>
        <w:t xml:space="preserve">: </w:t>
      </w:r>
      <w:r w:rsidRPr="00CC13F4">
        <w:rPr>
          <w:rFonts w:eastAsia="MS Gothic"/>
          <w:b/>
          <w:bCs/>
          <w:color w:val="000000" w:themeColor="text1"/>
        </w:rPr>
        <w:t>Đ</w:t>
      </w:r>
      <w:r w:rsidRPr="00CC13F4">
        <w:rPr>
          <w:rFonts w:eastAsia="SimSun"/>
          <w:b/>
          <w:bCs/>
          <w:color w:val="000000" w:themeColor="text1"/>
        </w:rPr>
        <w:t>IỀU KHOẢN CHUNG</w:t>
      </w:r>
    </w:p>
    <w:p w14:paraId="3CFA87FC" w14:textId="77777777" w:rsidR="000F5D9B" w:rsidRPr="00CC13F4" w:rsidRDefault="000F5D9B" w:rsidP="00CC13F4">
      <w:pPr>
        <w:pStyle w:val="NormalWeb"/>
        <w:adjustRightInd w:val="0"/>
        <w:snapToGrid w:val="0"/>
        <w:spacing w:before="0" w:beforeAutospacing="0" w:after="0" w:afterAutospacing="0" w:line="360" w:lineRule="auto"/>
        <w:ind w:right="15" w:firstLine="720"/>
        <w:jc w:val="both"/>
        <w:rPr>
          <w:rFonts w:eastAsia="SimSun"/>
          <w:color w:val="000000" w:themeColor="text1"/>
          <w:lang w:val="vi-VN"/>
        </w:rPr>
      </w:pPr>
      <w:r w:rsidRPr="00CC13F4">
        <w:rPr>
          <w:rFonts w:eastAsia="SimSun"/>
          <w:color w:val="000000" w:themeColor="text1"/>
          <w:lang w:val="vi-VN"/>
        </w:rPr>
        <w:lastRenderedPageBreak/>
        <w:t xml:space="preserve">Hợp </w:t>
      </w:r>
      <w:r w:rsidRPr="00CC13F4">
        <w:rPr>
          <w:rFonts w:eastAsia="MS Gothic"/>
          <w:color w:val="000000" w:themeColor="text1"/>
          <w:lang w:val="vi-VN"/>
        </w:rPr>
        <w:t>đ</w:t>
      </w:r>
      <w:r w:rsidRPr="00CC13F4">
        <w:rPr>
          <w:rFonts w:eastAsia="SimSun"/>
          <w:color w:val="000000" w:themeColor="text1"/>
          <w:lang w:val="vi-VN"/>
        </w:rPr>
        <w:t xml:space="preserve">ồng này </w:t>
      </w:r>
      <w:r w:rsidRPr="00CC13F4">
        <w:rPr>
          <w:rFonts w:eastAsia="MS Gothic"/>
          <w:color w:val="000000" w:themeColor="text1"/>
          <w:lang w:val="vi-VN"/>
        </w:rPr>
        <w:t>đ</w:t>
      </w:r>
      <w:r w:rsidRPr="00CC13F4">
        <w:rPr>
          <w:rFonts w:eastAsia="SimSun"/>
          <w:color w:val="000000" w:themeColor="text1"/>
          <w:lang w:val="vi-VN"/>
        </w:rPr>
        <w:t xml:space="preserve">ược hiểu và chịu sự </w:t>
      </w:r>
      <w:r w:rsidRPr="00CC13F4">
        <w:rPr>
          <w:rFonts w:eastAsia="MS Gothic"/>
          <w:color w:val="000000" w:themeColor="text1"/>
          <w:lang w:val="vi-VN"/>
        </w:rPr>
        <w:t>đ</w:t>
      </w:r>
      <w:r w:rsidRPr="00CC13F4">
        <w:rPr>
          <w:rFonts w:eastAsia="SimSun"/>
          <w:color w:val="000000" w:themeColor="text1"/>
          <w:lang w:val="vi-VN"/>
        </w:rPr>
        <w:t>iều chỉnh của Pháp luật nước Cộng hoà xã hội chủ ngh</w:t>
      </w:r>
      <w:r w:rsidRPr="00CC13F4">
        <w:rPr>
          <w:rFonts w:eastAsia="MS Gothic"/>
          <w:color w:val="000000" w:themeColor="text1"/>
          <w:lang w:val="vi-VN"/>
        </w:rPr>
        <w:t>ĩ</w:t>
      </w:r>
      <w:r w:rsidRPr="00CC13F4">
        <w:rPr>
          <w:rFonts w:eastAsia="SimSun"/>
          <w:color w:val="000000" w:themeColor="text1"/>
          <w:lang w:val="vi-VN"/>
        </w:rPr>
        <w:t>a Việt Nam.</w:t>
      </w:r>
    </w:p>
    <w:p w14:paraId="723FB439" w14:textId="77777777" w:rsidR="000F5D9B" w:rsidRPr="00CC13F4" w:rsidRDefault="000F5D9B" w:rsidP="00CC13F4">
      <w:pPr>
        <w:pStyle w:val="NormalWeb"/>
        <w:numPr>
          <w:ilvl w:val="1"/>
          <w:numId w:val="6"/>
        </w:numPr>
        <w:tabs>
          <w:tab w:val="clear" w:pos="1440"/>
        </w:tabs>
        <w:adjustRightInd w:val="0"/>
        <w:snapToGrid w:val="0"/>
        <w:spacing w:before="0" w:beforeAutospacing="0" w:after="0" w:afterAutospacing="0"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Hai bên cam kết thực hiện tất cả những </w:t>
      </w:r>
      <w:r w:rsidRPr="00CC13F4">
        <w:rPr>
          <w:rFonts w:eastAsia="MS Gothic"/>
          <w:color w:val="000000" w:themeColor="text1"/>
          <w:lang w:val="vi-VN"/>
        </w:rPr>
        <w:t>đ</w:t>
      </w:r>
      <w:r w:rsidRPr="00CC13F4">
        <w:rPr>
          <w:rFonts w:eastAsia="SimSun"/>
          <w:color w:val="000000" w:themeColor="text1"/>
          <w:lang w:val="vi-VN"/>
        </w:rPr>
        <w:t xml:space="preserve">iều khoản </w:t>
      </w:r>
      <w:r w:rsidRPr="00CC13F4">
        <w:rPr>
          <w:rFonts w:eastAsia="MS Gothic"/>
          <w:color w:val="000000" w:themeColor="text1"/>
          <w:lang w:val="vi-VN"/>
        </w:rPr>
        <w:t>đ</w:t>
      </w:r>
      <w:r w:rsidRPr="00CC13F4">
        <w:rPr>
          <w:rFonts w:eastAsia="SimSun"/>
          <w:color w:val="000000" w:themeColor="text1"/>
          <w:lang w:val="vi-VN"/>
        </w:rPr>
        <w:t xml:space="preserve">ã cam kết trong hợp </w:t>
      </w:r>
      <w:r w:rsidRPr="00CC13F4">
        <w:rPr>
          <w:rFonts w:eastAsia="MS Gothic"/>
          <w:color w:val="000000" w:themeColor="text1"/>
          <w:lang w:val="vi-VN"/>
        </w:rPr>
        <w:t>đ</w:t>
      </w:r>
      <w:r w:rsidRPr="00CC13F4">
        <w:rPr>
          <w:rFonts w:eastAsia="SimSun"/>
          <w:color w:val="000000" w:themeColor="text1"/>
          <w:lang w:val="vi-VN"/>
        </w:rPr>
        <w:t xml:space="preserve">ồng.  Bên nào vi phạm hợp </w:t>
      </w:r>
      <w:r w:rsidRPr="00CC13F4">
        <w:rPr>
          <w:rFonts w:eastAsia="MS Gothic"/>
          <w:color w:val="000000" w:themeColor="text1"/>
          <w:lang w:val="vi-VN"/>
        </w:rPr>
        <w:t>đ</w:t>
      </w:r>
      <w:r w:rsidRPr="00CC13F4">
        <w:rPr>
          <w:rFonts w:eastAsia="SimSun"/>
          <w:color w:val="000000" w:themeColor="text1"/>
          <w:lang w:val="vi-VN"/>
        </w:rPr>
        <w:t xml:space="preserve">ồng gây thiệt hại cho bên kia (trừ trong trường hợp bất khả kháng) thì phải bồi thường toàn bộ thiệt hại xảy ra và chịu phạt vi phạm hợp </w:t>
      </w:r>
      <w:r w:rsidRPr="00CC13F4">
        <w:rPr>
          <w:rFonts w:eastAsia="MS Gothic"/>
          <w:color w:val="000000" w:themeColor="text1"/>
          <w:lang w:val="vi-VN"/>
        </w:rPr>
        <w:t>đ</w:t>
      </w:r>
      <w:r w:rsidRPr="00CC13F4">
        <w:rPr>
          <w:rFonts w:eastAsia="SimSun"/>
          <w:color w:val="000000" w:themeColor="text1"/>
          <w:lang w:val="vi-VN"/>
        </w:rPr>
        <w:t xml:space="preserve">ồng bằng 10% giá trị hợp </w:t>
      </w:r>
      <w:r w:rsidRPr="00CC13F4">
        <w:rPr>
          <w:rFonts w:eastAsia="MS Gothic"/>
          <w:color w:val="000000" w:themeColor="text1"/>
          <w:lang w:val="vi-VN"/>
        </w:rPr>
        <w:t>đ</w:t>
      </w:r>
      <w:r w:rsidRPr="00CC13F4">
        <w:rPr>
          <w:rFonts w:eastAsia="SimSun"/>
          <w:color w:val="000000" w:themeColor="text1"/>
          <w:lang w:val="vi-VN"/>
        </w:rPr>
        <w:t>ồng.</w:t>
      </w:r>
    </w:p>
    <w:p w14:paraId="10F1DB35" w14:textId="77777777" w:rsidR="000F5D9B" w:rsidRPr="00CC13F4" w:rsidRDefault="000F5D9B" w:rsidP="00CC13F4">
      <w:pPr>
        <w:pStyle w:val="NormalWeb"/>
        <w:numPr>
          <w:ilvl w:val="1"/>
          <w:numId w:val="6"/>
        </w:numPr>
        <w:tabs>
          <w:tab w:val="clear" w:pos="1440"/>
        </w:tabs>
        <w:adjustRightInd w:val="0"/>
        <w:snapToGrid w:val="0"/>
        <w:spacing w:before="0" w:beforeAutospacing="0" w:after="0" w:afterAutospacing="0"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Trong quá trình  thực hiện hợp </w:t>
      </w:r>
      <w:r w:rsidRPr="00CC13F4">
        <w:rPr>
          <w:rFonts w:eastAsia="MS Gothic"/>
          <w:color w:val="000000" w:themeColor="text1"/>
          <w:lang w:val="vi-VN"/>
        </w:rPr>
        <w:t>đ</w:t>
      </w:r>
      <w:r w:rsidRPr="00CC13F4">
        <w:rPr>
          <w:rFonts w:eastAsia="SimSun"/>
          <w:color w:val="000000" w:themeColor="text1"/>
          <w:lang w:val="vi-VN"/>
        </w:rPr>
        <w:t>ồng nếu bên nào  có khó kh</w:t>
      </w:r>
      <w:r w:rsidRPr="00CC13F4">
        <w:rPr>
          <w:rFonts w:eastAsia="MS Gothic"/>
          <w:color w:val="000000" w:themeColor="text1"/>
          <w:lang w:val="vi-VN"/>
        </w:rPr>
        <w:t>ă</w:t>
      </w:r>
      <w:r w:rsidRPr="00CC13F4">
        <w:rPr>
          <w:rFonts w:eastAsia="SimSun"/>
          <w:color w:val="000000" w:themeColor="text1"/>
          <w:lang w:val="vi-VN"/>
        </w:rPr>
        <w:t>n trở ngại thì phải báo cho bên kia trong vòng 5 (n</w:t>
      </w:r>
      <w:r w:rsidRPr="00CC13F4">
        <w:rPr>
          <w:rFonts w:eastAsia="MS Gothic"/>
          <w:color w:val="000000" w:themeColor="text1"/>
          <w:lang w:val="vi-VN"/>
        </w:rPr>
        <w:t>ă</w:t>
      </w:r>
      <w:r w:rsidRPr="00CC13F4">
        <w:rPr>
          <w:rFonts w:eastAsia="SimSun"/>
          <w:color w:val="000000" w:themeColor="text1"/>
          <w:lang w:val="vi-VN"/>
        </w:rPr>
        <w:t>m) ngày kể từ ngày có khó kh</w:t>
      </w:r>
      <w:r w:rsidRPr="00CC13F4">
        <w:rPr>
          <w:rFonts w:eastAsia="MS Gothic"/>
          <w:color w:val="000000" w:themeColor="text1"/>
          <w:lang w:val="vi-VN"/>
        </w:rPr>
        <w:t>ă</w:t>
      </w:r>
      <w:r w:rsidRPr="00CC13F4">
        <w:rPr>
          <w:rFonts w:eastAsia="SimSun"/>
          <w:color w:val="000000" w:themeColor="text1"/>
          <w:lang w:val="vi-VN"/>
        </w:rPr>
        <w:t>n trở ngại.</w:t>
      </w:r>
    </w:p>
    <w:p w14:paraId="29733455" w14:textId="77777777" w:rsidR="000F5D9B" w:rsidRPr="00CC13F4" w:rsidRDefault="000F5D9B" w:rsidP="00CC13F4">
      <w:pPr>
        <w:pStyle w:val="NormalWeb"/>
        <w:numPr>
          <w:ilvl w:val="1"/>
          <w:numId w:val="6"/>
        </w:numPr>
        <w:tabs>
          <w:tab w:val="clear" w:pos="1440"/>
        </w:tabs>
        <w:adjustRightInd w:val="0"/>
        <w:snapToGrid w:val="0"/>
        <w:spacing w:before="0" w:beforeAutospacing="0" w:after="0" w:afterAutospacing="0"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Các bên có trách nhiệm thông tin kịp thời cho nhau tiến </w:t>
      </w:r>
      <w:r w:rsidRPr="00CC13F4">
        <w:rPr>
          <w:rFonts w:eastAsia="MS Gothic"/>
          <w:color w:val="000000" w:themeColor="text1"/>
          <w:lang w:val="vi-VN"/>
        </w:rPr>
        <w:t>đ</w:t>
      </w:r>
      <w:r w:rsidRPr="00CC13F4">
        <w:rPr>
          <w:rFonts w:eastAsia="SimSun"/>
          <w:color w:val="000000" w:themeColor="text1"/>
          <w:lang w:val="vi-VN"/>
        </w:rPr>
        <w:t xml:space="preserve">ộ thực hiện công việc. </w:t>
      </w:r>
      <w:r w:rsidRPr="00CC13F4">
        <w:rPr>
          <w:rFonts w:eastAsia="MS Gothic"/>
          <w:color w:val="000000" w:themeColor="text1"/>
          <w:lang w:val="vi-VN"/>
        </w:rPr>
        <w:t>Đ</w:t>
      </w:r>
      <w:r w:rsidRPr="00CC13F4">
        <w:rPr>
          <w:rFonts w:eastAsia="SimSun"/>
          <w:color w:val="000000" w:themeColor="text1"/>
          <w:lang w:val="vi-VN"/>
        </w:rPr>
        <w:t>ảm bảo bí mật mọi thông tin liên quan tới quá trình sản xuất kinh doanh.</w:t>
      </w:r>
    </w:p>
    <w:p w14:paraId="43AB5D92" w14:textId="77777777" w:rsidR="000F5D9B" w:rsidRPr="00CC13F4" w:rsidRDefault="000F5D9B" w:rsidP="00CC13F4">
      <w:pPr>
        <w:pStyle w:val="NormalWeb"/>
        <w:numPr>
          <w:ilvl w:val="1"/>
          <w:numId w:val="6"/>
        </w:numPr>
        <w:tabs>
          <w:tab w:val="clear" w:pos="1440"/>
        </w:tabs>
        <w:adjustRightInd w:val="0"/>
        <w:snapToGrid w:val="0"/>
        <w:spacing w:before="0" w:beforeAutospacing="0" w:after="0" w:afterAutospacing="0"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Mọi sửa </w:t>
      </w:r>
      <w:r w:rsidRPr="00CC13F4">
        <w:rPr>
          <w:rFonts w:eastAsia="MS Gothic"/>
          <w:color w:val="000000" w:themeColor="text1"/>
          <w:lang w:val="vi-VN"/>
        </w:rPr>
        <w:t>đ</w:t>
      </w:r>
      <w:r w:rsidRPr="00CC13F4">
        <w:rPr>
          <w:rFonts w:eastAsia="SimSun"/>
          <w:color w:val="000000" w:themeColor="text1"/>
          <w:lang w:val="vi-VN"/>
        </w:rPr>
        <w:t xml:space="preserve">ổi, bổ sung hợp </w:t>
      </w:r>
      <w:r w:rsidRPr="00CC13F4">
        <w:rPr>
          <w:rFonts w:eastAsia="MS Gothic"/>
          <w:color w:val="000000" w:themeColor="text1"/>
          <w:lang w:val="vi-VN"/>
        </w:rPr>
        <w:t>đ</w:t>
      </w:r>
      <w:r w:rsidRPr="00CC13F4">
        <w:rPr>
          <w:rFonts w:eastAsia="SimSun"/>
          <w:color w:val="000000" w:themeColor="text1"/>
          <w:lang w:val="vi-VN"/>
        </w:rPr>
        <w:t xml:space="preserve">ồng này </w:t>
      </w:r>
      <w:r w:rsidRPr="00CC13F4">
        <w:rPr>
          <w:rFonts w:eastAsia="MS Gothic"/>
          <w:color w:val="000000" w:themeColor="text1"/>
          <w:lang w:val="vi-VN"/>
        </w:rPr>
        <w:t>đ</w:t>
      </w:r>
      <w:r w:rsidRPr="00CC13F4">
        <w:rPr>
          <w:rFonts w:eastAsia="SimSun"/>
          <w:color w:val="000000" w:themeColor="text1"/>
          <w:lang w:val="vi-VN"/>
        </w:rPr>
        <w:t xml:space="preserve">ều phải </w:t>
      </w:r>
      <w:r w:rsidRPr="00CC13F4">
        <w:rPr>
          <w:rFonts w:eastAsia="MS Gothic"/>
          <w:color w:val="000000" w:themeColor="text1"/>
          <w:lang w:val="vi-VN"/>
        </w:rPr>
        <w:t>đ</w:t>
      </w:r>
      <w:r w:rsidRPr="00CC13F4">
        <w:rPr>
          <w:rFonts w:eastAsia="SimSun"/>
          <w:color w:val="000000" w:themeColor="text1"/>
          <w:lang w:val="vi-VN"/>
        </w:rPr>
        <w:t>ược làm bằng v</w:t>
      </w:r>
      <w:r w:rsidRPr="00CC13F4">
        <w:rPr>
          <w:rFonts w:eastAsia="MS Gothic"/>
          <w:color w:val="000000" w:themeColor="text1"/>
          <w:lang w:val="vi-VN"/>
        </w:rPr>
        <w:t>ă</w:t>
      </w:r>
      <w:r w:rsidRPr="00CC13F4">
        <w:rPr>
          <w:rFonts w:eastAsia="SimSun"/>
          <w:color w:val="000000" w:themeColor="text1"/>
          <w:lang w:val="vi-VN"/>
        </w:rPr>
        <w:t xml:space="preserve">n bản và có chữ ký của hai bên. Các phụ lục là phần không tách rời của hợp </w:t>
      </w:r>
      <w:r w:rsidRPr="00CC13F4">
        <w:rPr>
          <w:rFonts w:eastAsia="MS Gothic"/>
          <w:color w:val="000000" w:themeColor="text1"/>
          <w:lang w:val="vi-VN"/>
        </w:rPr>
        <w:t>đ</w:t>
      </w:r>
      <w:r w:rsidRPr="00CC13F4">
        <w:rPr>
          <w:rFonts w:eastAsia="SimSun"/>
          <w:color w:val="000000" w:themeColor="text1"/>
          <w:lang w:val="vi-VN"/>
        </w:rPr>
        <w:t>ồng.</w:t>
      </w:r>
    </w:p>
    <w:p w14:paraId="203188D3" w14:textId="698A0F96" w:rsidR="000F5D9B" w:rsidRPr="00CC13F4" w:rsidRDefault="000F5D9B" w:rsidP="00CC13F4">
      <w:pPr>
        <w:pStyle w:val="NormalWeb"/>
        <w:numPr>
          <w:ilvl w:val="1"/>
          <w:numId w:val="6"/>
        </w:numPr>
        <w:tabs>
          <w:tab w:val="clear" w:pos="1440"/>
        </w:tabs>
        <w:adjustRightInd w:val="0"/>
        <w:snapToGrid w:val="0"/>
        <w:spacing w:before="0" w:beforeAutospacing="0" w:after="0" w:afterAutospacing="0"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Mọi tranh chấp phát sinh trong quá trình thực hiện hợp </w:t>
      </w:r>
      <w:r w:rsidRPr="00CC13F4">
        <w:rPr>
          <w:rFonts w:eastAsia="MS Gothic"/>
          <w:color w:val="000000" w:themeColor="text1"/>
          <w:lang w:val="vi-VN"/>
        </w:rPr>
        <w:t>đ</w:t>
      </w:r>
      <w:r w:rsidRPr="00CC13F4">
        <w:rPr>
          <w:rFonts w:eastAsia="SimSun"/>
          <w:color w:val="000000" w:themeColor="text1"/>
          <w:lang w:val="vi-VN"/>
        </w:rPr>
        <w:t xml:space="preserve">ồng </w:t>
      </w:r>
      <w:r w:rsidRPr="00CC13F4">
        <w:rPr>
          <w:rFonts w:eastAsia="MS Gothic"/>
          <w:color w:val="000000" w:themeColor="text1"/>
          <w:lang w:val="vi-VN"/>
        </w:rPr>
        <w:t>đ</w:t>
      </w:r>
      <w:r w:rsidRPr="00CC13F4">
        <w:rPr>
          <w:rFonts w:eastAsia="SimSun"/>
          <w:color w:val="000000" w:themeColor="text1"/>
          <w:lang w:val="vi-VN"/>
        </w:rPr>
        <w:t xml:space="preserve">ược giải quyết trước hết qua thương lượng, hoà giải, nếu hoà giải không thành việc tranh chấp sẽ </w:t>
      </w:r>
      <w:r w:rsidRPr="00CC13F4">
        <w:rPr>
          <w:rFonts w:eastAsia="MS Gothic"/>
          <w:color w:val="000000" w:themeColor="text1"/>
          <w:lang w:val="vi-VN"/>
        </w:rPr>
        <w:t>đ</w:t>
      </w:r>
      <w:r w:rsidRPr="00CC13F4">
        <w:rPr>
          <w:rFonts w:eastAsia="SimSun"/>
          <w:color w:val="000000" w:themeColor="text1"/>
          <w:lang w:val="vi-VN"/>
        </w:rPr>
        <w:t>ược giải quyết tại Toà án có thẩm quyề</w:t>
      </w:r>
      <w:r w:rsidR="00BD1A00" w:rsidRPr="00CC13F4">
        <w:rPr>
          <w:rFonts w:eastAsia="SimSun"/>
          <w:color w:val="000000" w:themeColor="text1"/>
          <w:lang w:val="vi-VN"/>
        </w:rPr>
        <w:t>n</w:t>
      </w:r>
      <w:r w:rsidR="00BD1A00" w:rsidRPr="00CC13F4">
        <w:rPr>
          <w:rFonts w:eastAsia="SimSun"/>
          <w:color w:val="000000" w:themeColor="text1"/>
        </w:rPr>
        <w:t xml:space="preserve">, chi phí sẽ do bên thua kiện chịu. </w:t>
      </w:r>
    </w:p>
    <w:p w14:paraId="275AD7E0" w14:textId="70AD37B9" w:rsidR="000F5D9B" w:rsidRPr="00CC13F4" w:rsidRDefault="000F5D9B" w:rsidP="00CC13F4">
      <w:pPr>
        <w:numPr>
          <w:ilvl w:val="0"/>
          <w:numId w:val="4"/>
        </w:numPr>
        <w:adjustRightInd w:val="0"/>
        <w:snapToGrid w:val="0"/>
        <w:spacing w:line="360" w:lineRule="auto"/>
        <w:ind w:left="567" w:right="15" w:hanging="567"/>
        <w:jc w:val="both"/>
        <w:rPr>
          <w:rFonts w:eastAsia="SimSun"/>
          <w:color w:val="000000" w:themeColor="text1"/>
          <w:lang w:val="vi-VN"/>
        </w:rPr>
      </w:pPr>
      <w:r w:rsidRPr="00CC13F4">
        <w:rPr>
          <w:rFonts w:eastAsia="SimSun"/>
          <w:color w:val="000000" w:themeColor="text1"/>
          <w:lang w:val="vi-VN"/>
        </w:rPr>
        <w:t xml:space="preserve">Sau 15 ngày kể từ khi kể từ khi bên B cung cấp bộ hồ sơ thông quan hàng hóa và và bên A thanh toán </w:t>
      </w:r>
      <w:r w:rsidRPr="00CC13F4">
        <w:rPr>
          <w:rFonts w:eastAsia="MS Gothic"/>
          <w:color w:val="000000" w:themeColor="text1"/>
          <w:lang w:val="vi-VN"/>
        </w:rPr>
        <w:t>đ</w:t>
      </w:r>
      <w:r w:rsidRPr="00CC13F4">
        <w:rPr>
          <w:rFonts w:eastAsia="SimSun"/>
          <w:color w:val="000000" w:themeColor="text1"/>
          <w:lang w:val="vi-VN"/>
        </w:rPr>
        <w:t>ủ giá trị hàng và chi phí trong quá trình nhập khẩ</w:t>
      </w:r>
      <w:r w:rsidR="00BD1A00" w:rsidRPr="00CC13F4">
        <w:rPr>
          <w:rFonts w:eastAsia="SimSun"/>
          <w:color w:val="000000" w:themeColor="text1"/>
          <w:lang w:val="vi-VN"/>
        </w:rPr>
        <w:t xml:space="preserve">u, </w:t>
      </w:r>
      <w:r w:rsidRPr="00CC13F4">
        <w:rPr>
          <w:rFonts w:eastAsia="SimSun"/>
          <w:color w:val="000000" w:themeColor="text1"/>
          <w:lang w:val="vi-VN"/>
        </w:rPr>
        <w:t xml:space="preserve">hai bên thống nhất coi như hợp </w:t>
      </w:r>
      <w:r w:rsidRPr="00CC13F4">
        <w:rPr>
          <w:rFonts w:eastAsia="MS Gothic"/>
          <w:color w:val="000000" w:themeColor="text1"/>
          <w:lang w:val="vi-VN"/>
        </w:rPr>
        <w:t>đ</w:t>
      </w:r>
      <w:r w:rsidRPr="00CC13F4">
        <w:rPr>
          <w:rFonts w:eastAsia="SimSun"/>
          <w:color w:val="000000" w:themeColor="text1"/>
          <w:lang w:val="vi-VN"/>
        </w:rPr>
        <w:t xml:space="preserve">ồng này </w:t>
      </w:r>
      <w:r w:rsidRPr="00CC13F4">
        <w:rPr>
          <w:rFonts w:eastAsia="MS Gothic"/>
          <w:color w:val="000000" w:themeColor="text1"/>
          <w:lang w:val="vi-VN"/>
        </w:rPr>
        <w:t>đ</w:t>
      </w:r>
      <w:r w:rsidRPr="00CC13F4">
        <w:rPr>
          <w:rFonts w:eastAsia="SimSun"/>
          <w:color w:val="000000" w:themeColor="text1"/>
          <w:lang w:val="vi-VN"/>
        </w:rPr>
        <w:t xml:space="preserve">ã </w:t>
      </w:r>
      <w:r w:rsidRPr="00CC13F4">
        <w:rPr>
          <w:rFonts w:eastAsia="MS Gothic"/>
          <w:color w:val="000000" w:themeColor="text1"/>
          <w:lang w:val="vi-VN"/>
        </w:rPr>
        <w:t>đ</w:t>
      </w:r>
      <w:r w:rsidRPr="00CC13F4">
        <w:rPr>
          <w:rFonts w:eastAsia="SimSun"/>
          <w:color w:val="000000" w:themeColor="text1"/>
          <w:lang w:val="vi-VN"/>
        </w:rPr>
        <w:t>ược thanh lý.</w:t>
      </w:r>
    </w:p>
    <w:p w14:paraId="63188251" w14:textId="31E57C95" w:rsidR="000F5D9B" w:rsidRPr="00CC13F4" w:rsidRDefault="000F5D9B" w:rsidP="00CC13F4">
      <w:pPr>
        <w:adjustRightInd w:val="0"/>
        <w:snapToGrid w:val="0"/>
        <w:spacing w:line="360" w:lineRule="auto"/>
        <w:ind w:right="15" w:firstLine="567"/>
        <w:jc w:val="both"/>
        <w:rPr>
          <w:rFonts w:eastAsia="SimSun"/>
          <w:color w:val="000000" w:themeColor="text1"/>
        </w:rPr>
      </w:pPr>
      <w:r w:rsidRPr="00CC13F4">
        <w:rPr>
          <w:rFonts w:eastAsia="SimSun"/>
          <w:color w:val="000000" w:themeColor="text1"/>
          <w:lang w:val="vi-VN"/>
        </w:rPr>
        <w:t xml:space="preserve">Hợp </w:t>
      </w:r>
      <w:r w:rsidRPr="00CC13F4">
        <w:rPr>
          <w:rFonts w:eastAsia="MS Gothic"/>
          <w:color w:val="000000" w:themeColor="text1"/>
          <w:lang w:val="vi-VN"/>
        </w:rPr>
        <w:t>đ</w:t>
      </w:r>
      <w:r w:rsidRPr="00CC13F4">
        <w:rPr>
          <w:rFonts w:eastAsia="SimSun"/>
          <w:color w:val="000000" w:themeColor="text1"/>
          <w:lang w:val="vi-VN"/>
        </w:rPr>
        <w:t xml:space="preserve">ồng này gồm </w:t>
      </w:r>
      <w:r w:rsidR="00302C33">
        <w:rPr>
          <w:rFonts w:eastAsia="SimSun"/>
          <w:color w:val="000000" w:themeColor="text1"/>
        </w:rPr>
        <w:t>4</w:t>
      </w:r>
      <w:r w:rsidRPr="00CC13F4">
        <w:rPr>
          <w:rFonts w:eastAsia="SimSun"/>
          <w:color w:val="000000" w:themeColor="text1"/>
        </w:rPr>
        <w:t xml:space="preserve"> </w:t>
      </w:r>
      <w:r w:rsidRPr="00CC13F4">
        <w:rPr>
          <w:rFonts w:eastAsia="SimSun"/>
          <w:color w:val="000000" w:themeColor="text1"/>
          <w:lang w:val="vi-VN"/>
        </w:rPr>
        <w:t xml:space="preserve">trang in thành 2 bản. Mỗi bên giữ 1 bản có </w:t>
      </w:r>
      <w:r w:rsidRPr="00CC13F4">
        <w:rPr>
          <w:rFonts w:eastAsia="MS Gothic"/>
          <w:color w:val="000000" w:themeColor="text1"/>
          <w:lang w:val="vi-VN"/>
        </w:rPr>
        <w:t>đ</w:t>
      </w:r>
      <w:r w:rsidRPr="00CC13F4">
        <w:rPr>
          <w:rFonts w:eastAsia="SimSun"/>
          <w:color w:val="000000" w:themeColor="text1"/>
          <w:lang w:val="vi-VN"/>
        </w:rPr>
        <w:t xml:space="preserve">ầy </w:t>
      </w:r>
      <w:r w:rsidRPr="00CC13F4">
        <w:rPr>
          <w:rFonts w:eastAsia="MS Gothic"/>
          <w:color w:val="000000" w:themeColor="text1"/>
          <w:lang w:val="vi-VN"/>
        </w:rPr>
        <w:t>đ</w:t>
      </w:r>
      <w:r w:rsidRPr="00CC13F4">
        <w:rPr>
          <w:rFonts w:eastAsia="SimSun"/>
          <w:color w:val="000000" w:themeColor="text1"/>
          <w:lang w:val="vi-VN"/>
        </w:rPr>
        <w:t xml:space="preserve">ủ chữ ký </w:t>
      </w:r>
      <w:r w:rsidRPr="00CC13F4">
        <w:rPr>
          <w:rFonts w:eastAsia="MS Gothic"/>
          <w:color w:val="000000" w:themeColor="text1"/>
          <w:lang w:val="vi-VN"/>
        </w:rPr>
        <w:t>đ</w:t>
      </w:r>
      <w:r w:rsidRPr="00CC13F4">
        <w:rPr>
          <w:rFonts w:eastAsia="SimSun"/>
          <w:color w:val="000000" w:themeColor="text1"/>
          <w:lang w:val="vi-VN"/>
        </w:rPr>
        <w:t xml:space="preserve">óng dấu </w:t>
      </w:r>
      <w:r w:rsidRPr="00CC13F4">
        <w:rPr>
          <w:rFonts w:eastAsia="MS Gothic"/>
          <w:color w:val="000000" w:themeColor="text1"/>
          <w:lang w:val="vi-VN"/>
        </w:rPr>
        <w:t>đ</w:t>
      </w:r>
      <w:r w:rsidRPr="00CC13F4">
        <w:rPr>
          <w:rFonts w:eastAsia="SimSun"/>
          <w:color w:val="000000" w:themeColor="text1"/>
          <w:lang w:val="vi-VN"/>
        </w:rPr>
        <w:t xml:space="preserve">ại diện của cả 2 bên và có hiệu lực từ này </w:t>
      </w:r>
      <w:r w:rsidRPr="00CC13F4">
        <w:rPr>
          <w:rFonts w:eastAsia="MS Gothic"/>
          <w:color w:val="000000" w:themeColor="text1"/>
          <w:lang w:val="vi-VN"/>
        </w:rPr>
        <w:t>đ</w:t>
      </w:r>
      <w:r w:rsidRPr="00CC13F4">
        <w:rPr>
          <w:rFonts w:eastAsia="SimSun"/>
          <w:color w:val="000000" w:themeColor="text1"/>
          <w:lang w:val="vi-VN"/>
        </w:rPr>
        <w:t>ược ký kết</w:t>
      </w:r>
    </w:p>
    <w:p w14:paraId="68980A4F" w14:textId="77777777" w:rsidR="00BD1A00" w:rsidRPr="00CC13F4" w:rsidRDefault="00BD1A00" w:rsidP="00CC13F4">
      <w:pPr>
        <w:adjustRightInd w:val="0"/>
        <w:snapToGrid w:val="0"/>
        <w:spacing w:line="360" w:lineRule="auto"/>
        <w:ind w:left="720" w:right="15" w:firstLine="414"/>
        <w:jc w:val="both"/>
        <w:rPr>
          <w:rFonts w:eastAsia="SimSun"/>
          <w:color w:val="000000" w:themeColor="text1"/>
        </w:rPr>
      </w:pPr>
    </w:p>
    <w:p w14:paraId="3E4C4461" w14:textId="5C785E84" w:rsidR="000F5D9B" w:rsidRPr="00CC13F4" w:rsidRDefault="003D342F" w:rsidP="00CC13F4">
      <w:pPr>
        <w:adjustRightInd w:val="0"/>
        <w:snapToGrid w:val="0"/>
        <w:spacing w:line="360" w:lineRule="auto"/>
        <w:ind w:left="720" w:right="15"/>
        <w:jc w:val="both"/>
        <w:rPr>
          <w:rFonts w:eastAsia="SimSun"/>
          <w:color w:val="000000" w:themeColor="text1"/>
          <w:lang w:val="vi-VN"/>
        </w:rPr>
      </w:pPr>
      <w:r w:rsidRPr="00CC13F4">
        <w:rPr>
          <w:rFonts w:eastAsia="SimSun"/>
          <w:noProof/>
          <w:color w:val="000000" w:themeColor="text1"/>
        </w:rPr>
        <mc:AlternateContent>
          <mc:Choice Requires="wps">
            <w:drawing>
              <wp:anchor distT="0" distB="0" distL="114300" distR="114300" simplePos="0" relativeHeight="251661312" behindDoc="0" locked="0" layoutInCell="1" allowOverlap="1" wp14:anchorId="0C15153A" wp14:editId="26814B1F">
                <wp:simplePos x="0" y="0"/>
                <wp:positionH relativeFrom="column">
                  <wp:posOffset>673471</wp:posOffset>
                </wp:positionH>
                <wp:positionV relativeFrom="paragraph">
                  <wp:posOffset>29558</wp:posOffset>
                </wp:positionV>
                <wp:extent cx="1557655" cy="445770"/>
                <wp:effectExtent l="0" t="0" r="0" b="0"/>
                <wp:wrapNone/>
                <wp:docPr id="3" name="Text Box 3"/>
                <wp:cNvGraphicFramePr/>
                <a:graphic xmlns:a="http://schemas.openxmlformats.org/drawingml/2006/main">
                  <a:graphicData uri="http://schemas.microsoft.com/office/word/2010/wordprocessingShape">
                    <wps:wsp>
                      <wps:cNvSpPr txBox="1"/>
                      <wps:spPr>
                        <a:xfrm>
                          <a:off x="0" y="0"/>
                          <a:ext cx="1557655" cy="445770"/>
                        </a:xfrm>
                        <a:prstGeom prst="rect">
                          <a:avLst/>
                        </a:prstGeom>
                        <a:noFill/>
                        <a:ln w="6350">
                          <a:noFill/>
                        </a:ln>
                      </wps:spPr>
                      <wps:txbx>
                        <w:txbxContent>
                          <w:p w14:paraId="29168D6E" w14:textId="39DF1D54" w:rsidR="008B6FF2" w:rsidRPr="008B6FF2" w:rsidRDefault="008B6FF2" w:rsidP="008B6FF2">
                            <w:pPr>
                              <w:rPr>
                                <w:b/>
                              </w:rPr>
                            </w:pPr>
                            <w:r>
                              <w:rPr>
                                <w:b/>
                              </w:rPr>
                              <w:t>ĐẠI DIỆN BÊN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15153A" id="_x0000_t202" coordsize="21600,21600" o:spt="202" path="m,l,21600r21600,l21600,xe">
                <v:stroke joinstyle="miter"/>
                <v:path gradientshapeok="t" o:connecttype="rect"/>
              </v:shapetype>
              <v:shape id="Text Box 3" o:spid="_x0000_s1026" type="#_x0000_t202" style="position:absolute;left:0;text-align:left;margin-left:53.05pt;margin-top:2.35pt;width:122.65pt;height:35.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XoLAIAAFEEAAAOAAAAZHJzL2Uyb0RvYy54bWysVEuP2jAQvlfqf7B8L+EVtkWEFd0VVSW0&#10;uxJUezaOTSLZHtc2JPTXd+wEFm17qnpxxp73981kcd9qRU7C+RpMQUeDISXCcChrcyjoj93602dK&#10;fGCmZAqMKOhZeHq//Phh0di5GEMFqhSOYBDj540taBWCnWeZ55XQzA/ACoNKCU6zgFd3yErHGoyu&#10;VTYeDmdZA660DrjwHl8fOyVdpvhSCh6epfQiEFVQrC2k06VzH89suWDzg2O2qnlfBvuHKjSrDSa9&#10;hnpkgZGjq/8IpWvuwIMMAw46AylrLlIP2M1o+K6bbcWsSL0gON5eYfL/Lyx/Or04UpcFnVBimEaK&#10;dqIN5Cu0ZBLRaayfo9HWollo8RlZvrx7fIxNt9Lp+MV2COoR5/MV2xiMR6c8v5vlOSUcddNpfneX&#10;wM/evK3z4ZsATaJQUIfcJUjZaeMDVoKmF5OYzMC6VirxpwxpCjqb5MPkcNWghzLoGHvoao1SaPdt&#10;39geyjP25aCbC2/5usbkG+bDC3M4CNgKDnd4xkMqwCTQS5RU4H797T3aIz+opaTBwSqo/3lkTlCi&#10;vhtk7stoOo2TmC6Iwxgv7lazv9WYo34AnN0RrpHlSYz2QV1E6UC/4g6sYlZUMcMxd0HDRXwI3bjj&#10;DnGxWiUjnD3LwsZsLY+hI5wR2l37ypzt8Q/I3BNcRpDN39HQ2XZErI4BZJ04igB3qPa449wm6vod&#10;i4txe09Wb3+C5W8AAAD//wMAUEsDBBQABgAIAAAAIQDnwvlA4AAAAAgBAAAPAAAAZHJzL2Rvd25y&#10;ZXYueG1sTI/NTsMwEITvSLyDtUjcqJOS/pDGqapIFRKCQ0sv3DbxNoka2yF228DTs5zgOJrRzDfZ&#10;ejSduNDgW2cVxJMIBNnK6dbWCg7v24clCB/QauycJQVf5GGd395kmGp3tTu67EMtuMT6FBU0IfSp&#10;lL5qyKCfuJ4se0c3GAwsh1rqAa9cbjo5jaK5NNhaXmiwp6Kh6rQ/GwUvxfYNd+XULL+74vn1uOk/&#10;Dx8zpe7vxs0KRKAx/IXhF5/RIWem0p2t9qJjHc1jjipIFiDYf5zFCYhSwSJ5Apln8v+B/AcAAP//&#10;AwBQSwECLQAUAAYACAAAACEAtoM4kv4AAADhAQAAEwAAAAAAAAAAAAAAAAAAAAAAW0NvbnRlbnRf&#10;VHlwZXNdLnhtbFBLAQItABQABgAIAAAAIQA4/SH/1gAAAJQBAAALAAAAAAAAAAAAAAAAAC8BAABf&#10;cmVscy8ucmVsc1BLAQItABQABgAIAAAAIQCjgSXoLAIAAFEEAAAOAAAAAAAAAAAAAAAAAC4CAABk&#10;cnMvZTJvRG9jLnhtbFBLAQItABQABgAIAAAAIQDnwvlA4AAAAAgBAAAPAAAAAAAAAAAAAAAAAIYE&#10;AABkcnMvZG93bnJldi54bWxQSwUGAAAAAAQABADzAAAAkwUAAAAA&#10;" filled="f" stroked="f" strokeweight=".5pt">
                <v:textbox>
                  <w:txbxContent>
                    <w:p w14:paraId="29168D6E" w14:textId="39DF1D54" w:rsidR="008B6FF2" w:rsidRPr="008B6FF2" w:rsidRDefault="008B6FF2" w:rsidP="008B6FF2">
                      <w:pPr>
                        <w:rPr>
                          <w:b/>
                        </w:rPr>
                      </w:pPr>
                      <w:r>
                        <w:rPr>
                          <w:b/>
                        </w:rPr>
                        <w:t>ĐẠI DIỆN BÊN A</w:t>
                      </w:r>
                    </w:p>
                  </w:txbxContent>
                </v:textbox>
              </v:shape>
            </w:pict>
          </mc:Fallback>
        </mc:AlternateContent>
      </w:r>
      <w:r w:rsidRPr="00CC13F4">
        <w:rPr>
          <w:rFonts w:eastAsia="SimSun"/>
          <w:noProof/>
          <w:color w:val="000000" w:themeColor="text1"/>
        </w:rPr>
        <mc:AlternateContent>
          <mc:Choice Requires="wps">
            <w:drawing>
              <wp:anchor distT="0" distB="0" distL="114300" distR="114300" simplePos="0" relativeHeight="251659264" behindDoc="0" locked="0" layoutInCell="1" allowOverlap="1" wp14:anchorId="72635C6F" wp14:editId="0DB81645">
                <wp:simplePos x="0" y="0"/>
                <wp:positionH relativeFrom="margin">
                  <wp:posOffset>4126650</wp:posOffset>
                </wp:positionH>
                <wp:positionV relativeFrom="paragraph">
                  <wp:posOffset>47553</wp:posOffset>
                </wp:positionV>
                <wp:extent cx="1558137" cy="446228"/>
                <wp:effectExtent l="0" t="0" r="0" b="0"/>
                <wp:wrapNone/>
                <wp:docPr id="1" name="Text Box 1"/>
                <wp:cNvGraphicFramePr/>
                <a:graphic xmlns:a="http://schemas.openxmlformats.org/drawingml/2006/main">
                  <a:graphicData uri="http://schemas.microsoft.com/office/word/2010/wordprocessingShape">
                    <wps:wsp>
                      <wps:cNvSpPr txBox="1"/>
                      <wps:spPr>
                        <a:xfrm>
                          <a:off x="0" y="0"/>
                          <a:ext cx="1558137" cy="446228"/>
                        </a:xfrm>
                        <a:prstGeom prst="rect">
                          <a:avLst/>
                        </a:prstGeom>
                        <a:noFill/>
                        <a:ln w="6350">
                          <a:noFill/>
                        </a:ln>
                      </wps:spPr>
                      <wps:txbx>
                        <w:txbxContent>
                          <w:p w14:paraId="677AB3D7" w14:textId="707DA456" w:rsidR="008B6FF2" w:rsidRPr="008B6FF2" w:rsidRDefault="008B6FF2">
                            <w:pPr>
                              <w:rPr>
                                <w:b/>
                              </w:rPr>
                            </w:pPr>
                            <w:r>
                              <w:rPr>
                                <w:b/>
                              </w:rPr>
                              <w:t>ĐẠI DIỆN BÊN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35C6F" id="Text Box 1" o:spid="_x0000_s1027" type="#_x0000_t202" style="position:absolute;left:0;text-align:left;margin-left:324.95pt;margin-top:3.75pt;width:122.7pt;height:35.1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Iv1LwIAAFgEAAAOAAAAZHJzL2Uyb0RvYy54bWysVFFv2jAQfp+0/2D5fQQoUBoRKtaKaVLV&#10;VoKpz8axSSTb59mGhP36nZ1AUbenaS/mfHe5u+/7zizuW63IUThfgynoaDCkRBgOZW32Bf2xXX+Z&#10;U+IDMyVTYERBT8LT++XnT4vG5mIMFahSOIJFjM8bW9AqBJtnmeeV0MwPwAqDQQlOs4BXt89Kxxqs&#10;rlU2Hg5nWQOutA648B69j12QLlN9KQUPL1J6EYgqKM4W0unSuYtntlywfO+YrWrej8H+YQrNaoNN&#10;L6UeWWDk4Oo/SumaO/Agw4CDzkDKmouEAdGMhh/QbCpmRcKC5Hh7ocn/v7L8+fjqSF2idpQYplGi&#10;rWgD+QotGUV2GutzTNpYTAstumNm7/fojKBb6XT8RTgE48jz6cJtLMbjR9PpfHRzSwnH2GQyG4/n&#10;sUz2/rV1PnwToEk0CupQu0QpOz750KWeU2IzA+taKfSzXBnSFHR2Mx2mDy4RLK4M9ogYulmjFdpd&#10;2yPuceygPCE8B916eMvXNc7wxHx4ZQ73ARHhjocXPKQC7AW9RUkF7tff/DEfZcIoJQ3uV0H9zwNz&#10;ghL13aCAd6PJJC5kukymt2O8uOvI7jpiDvoBcIVRJJwumTE/qLMpHeg3fAqr2BVDzHDsXdBwNh9C&#10;t/X4lLhYrVISrqBl4clsLI+lI5WR4W37xpztZQgo4DOcN5HlH9Tocjs9VocAsk5SRZ47Vnv6cX2T&#10;2P1Ti+/j+p6y3v8Qlr8BAAD//wMAUEsDBBQABgAIAAAAIQDJDwaM4AAAAAgBAAAPAAAAZHJzL2Rv&#10;d25yZXYueG1sTI9BT4NAFITvJv6HzTPxZhertIAsTUPSmBh7aO3F28K+ApF9i+y2RX+9z5MeJzOZ&#10;+SZfTbYXZxx950jB/SwCgVQ701Gj4PC2uUtA+KDJ6N4RKvhCD6vi+irXmXEX2uF5HxrBJeQzraAN&#10;Ycik9HWLVvuZG5DYO7rR6sBybKQZ9YXLbS/nUbSQVnfEC60esGyx/tifrIKXcrPVu2puk+++fH49&#10;rofPw3us1O3NtH4CEXAKf2H4xWd0KJipcicyXvQKFo9pylEFyxgE+0kaP4CoWC8TkEUu/x8ofgAA&#10;AP//AwBQSwECLQAUAAYACAAAACEAtoM4kv4AAADhAQAAEwAAAAAAAAAAAAAAAAAAAAAAW0NvbnRl&#10;bnRfVHlwZXNdLnhtbFBLAQItABQABgAIAAAAIQA4/SH/1gAAAJQBAAALAAAAAAAAAAAAAAAAAC8B&#10;AABfcmVscy8ucmVsc1BLAQItABQABgAIAAAAIQBe7Iv1LwIAAFgEAAAOAAAAAAAAAAAAAAAAAC4C&#10;AABkcnMvZTJvRG9jLnhtbFBLAQItABQABgAIAAAAIQDJDwaM4AAAAAgBAAAPAAAAAAAAAAAAAAAA&#10;AIkEAABkcnMvZG93bnJldi54bWxQSwUGAAAAAAQABADzAAAAlgUAAAAA&#10;" filled="f" stroked="f" strokeweight=".5pt">
                <v:textbox>
                  <w:txbxContent>
                    <w:p w14:paraId="677AB3D7" w14:textId="707DA456" w:rsidR="008B6FF2" w:rsidRPr="008B6FF2" w:rsidRDefault="008B6FF2">
                      <w:pPr>
                        <w:rPr>
                          <w:b/>
                        </w:rPr>
                      </w:pPr>
                      <w:r>
                        <w:rPr>
                          <w:b/>
                        </w:rPr>
                        <w:t>ĐẠI DIỆN BÊN B</w:t>
                      </w:r>
                    </w:p>
                  </w:txbxContent>
                </v:textbox>
                <w10:wrap anchorx="margin"/>
              </v:shape>
            </w:pict>
          </mc:Fallback>
        </mc:AlternateContent>
      </w:r>
      <w:r w:rsidR="000F5D9B" w:rsidRPr="00CC13F4">
        <w:rPr>
          <w:rFonts w:eastAsia="SimSun"/>
          <w:color w:val="000000" w:themeColor="text1"/>
          <w:lang w:val="vi-VN"/>
        </w:rPr>
        <w:t xml:space="preserve">        </w:t>
      </w:r>
      <w:r w:rsidRPr="00CC13F4">
        <w:rPr>
          <w:rFonts w:eastAsia="SimSun"/>
          <w:color w:val="000000" w:themeColor="text1"/>
        </w:rPr>
        <w:t xml:space="preserve">                                                                                                      </w:t>
      </w:r>
      <w:r w:rsidR="000F5D9B" w:rsidRPr="00CC13F4">
        <w:rPr>
          <w:rFonts w:eastAsia="SimSun"/>
          <w:color w:val="000000" w:themeColor="text1"/>
          <w:lang w:val="vi-VN"/>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980"/>
        <w:gridCol w:w="1700"/>
        <w:gridCol w:w="4140"/>
      </w:tblGrid>
      <w:tr w:rsidR="005C1750" w:rsidRPr="00CC13F4" w14:paraId="193D02DE" w14:textId="77777777" w:rsidTr="0023296A">
        <w:trPr>
          <w:trHeight w:val="89"/>
        </w:trPr>
        <w:tc>
          <w:tcPr>
            <w:tcW w:w="3980" w:type="dxa"/>
            <w:tcMar>
              <w:top w:w="100" w:type="dxa"/>
              <w:left w:w="100" w:type="dxa"/>
              <w:bottom w:w="100" w:type="dxa"/>
              <w:right w:w="100" w:type="dxa"/>
            </w:tcMar>
            <w:hideMark/>
          </w:tcPr>
          <w:p w14:paraId="0EE806BF" w14:textId="62048342" w:rsidR="000F5D9B" w:rsidRPr="00CC13F4" w:rsidRDefault="000F5D9B" w:rsidP="00CC13F4">
            <w:pPr>
              <w:adjustRightInd w:val="0"/>
              <w:snapToGrid w:val="0"/>
              <w:spacing w:line="360" w:lineRule="auto"/>
              <w:ind w:right="850"/>
              <w:jc w:val="both"/>
              <w:rPr>
                <w:rFonts w:eastAsia="SimSun"/>
                <w:color w:val="000000" w:themeColor="text1"/>
              </w:rPr>
            </w:pPr>
          </w:p>
        </w:tc>
        <w:tc>
          <w:tcPr>
            <w:tcW w:w="1700" w:type="dxa"/>
            <w:tcMar>
              <w:top w:w="100" w:type="dxa"/>
              <w:left w:w="100" w:type="dxa"/>
              <w:bottom w:w="100" w:type="dxa"/>
              <w:right w:w="100" w:type="dxa"/>
            </w:tcMar>
            <w:hideMark/>
          </w:tcPr>
          <w:p w14:paraId="76578821" w14:textId="77777777" w:rsidR="000F5D9B" w:rsidRPr="00CC13F4" w:rsidRDefault="000F5D9B" w:rsidP="00CC13F4">
            <w:pPr>
              <w:adjustRightInd w:val="0"/>
              <w:snapToGrid w:val="0"/>
              <w:spacing w:line="360" w:lineRule="auto"/>
              <w:ind w:left="720" w:right="850"/>
              <w:jc w:val="both"/>
              <w:rPr>
                <w:rFonts w:eastAsia="SimSun"/>
                <w:color w:val="000000" w:themeColor="text1"/>
              </w:rPr>
            </w:pPr>
          </w:p>
        </w:tc>
        <w:tc>
          <w:tcPr>
            <w:tcW w:w="4140" w:type="dxa"/>
            <w:tcMar>
              <w:top w:w="100" w:type="dxa"/>
              <w:left w:w="100" w:type="dxa"/>
              <w:bottom w:w="100" w:type="dxa"/>
              <w:right w:w="100" w:type="dxa"/>
            </w:tcMar>
            <w:hideMark/>
          </w:tcPr>
          <w:p w14:paraId="170E436A" w14:textId="7A5B8221" w:rsidR="000F5D9B" w:rsidRPr="00CC13F4" w:rsidRDefault="008B6FF2" w:rsidP="00CC13F4">
            <w:pPr>
              <w:adjustRightInd w:val="0"/>
              <w:snapToGrid w:val="0"/>
              <w:spacing w:line="360" w:lineRule="auto"/>
              <w:ind w:right="850"/>
              <w:jc w:val="both"/>
              <w:rPr>
                <w:rFonts w:eastAsia="SimSun"/>
                <w:color w:val="000000" w:themeColor="text1"/>
              </w:rPr>
            </w:pPr>
            <w:r w:rsidRPr="00CC13F4">
              <w:rPr>
                <w:rFonts w:eastAsia="MS Gothic"/>
                <w:b/>
                <w:bCs/>
                <w:color w:val="000000" w:themeColor="text1"/>
              </w:rPr>
              <w:t xml:space="preserve">     </w:t>
            </w:r>
          </w:p>
        </w:tc>
      </w:tr>
    </w:tbl>
    <w:p w14:paraId="6CF33F73" w14:textId="77777777" w:rsidR="0015351E" w:rsidRPr="00241894" w:rsidRDefault="00A43B09" w:rsidP="00241894">
      <w:pPr>
        <w:rPr>
          <w:rFonts w:eastAsia="SimSun"/>
        </w:rPr>
      </w:pPr>
    </w:p>
    <w:sectPr w:rsidR="0015351E" w:rsidRPr="00241894" w:rsidSect="00030F95">
      <w:footerReference w:type="default" r:id="rId8"/>
      <w:pgSz w:w="11907" w:h="16839" w:code="9"/>
      <w:pgMar w:top="1276" w:right="850"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620688" w14:textId="77777777" w:rsidR="00A43B09" w:rsidRDefault="00A43B09" w:rsidP="0018242C">
      <w:r>
        <w:separator/>
      </w:r>
    </w:p>
  </w:endnote>
  <w:endnote w:type="continuationSeparator" w:id="0">
    <w:p w14:paraId="6D45C309" w14:textId="77777777" w:rsidR="00A43B09" w:rsidRDefault="00A43B09" w:rsidP="0018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0266574"/>
      <w:docPartObj>
        <w:docPartGallery w:val="Page Numbers (Bottom of Page)"/>
        <w:docPartUnique/>
      </w:docPartObj>
    </w:sdtPr>
    <w:sdtEndPr>
      <w:rPr>
        <w:noProof/>
      </w:rPr>
    </w:sdtEndPr>
    <w:sdtContent>
      <w:p w14:paraId="3838A249" w14:textId="0E645F8B" w:rsidR="004F0B9D" w:rsidRDefault="004F0B9D">
        <w:pPr>
          <w:pStyle w:val="Footer"/>
          <w:jc w:val="center"/>
        </w:pPr>
        <w:r>
          <w:fldChar w:fldCharType="begin"/>
        </w:r>
        <w:r>
          <w:instrText xml:space="preserve"> PAGE   \* MERGEFORMAT </w:instrText>
        </w:r>
        <w:r>
          <w:fldChar w:fldCharType="separate"/>
        </w:r>
        <w:r w:rsidR="0054499A">
          <w:rPr>
            <w:noProof/>
          </w:rPr>
          <w:t>1</w:t>
        </w:r>
        <w:r>
          <w:rPr>
            <w:noProof/>
          </w:rPr>
          <w:fldChar w:fldCharType="end"/>
        </w:r>
      </w:p>
    </w:sdtContent>
  </w:sdt>
  <w:p w14:paraId="3AD8BF8C" w14:textId="77777777" w:rsidR="0018242C" w:rsidRDefault="001824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43850" w14:textId="77777777" w:rsidR="00A43B09" w:rsidRDefault="00A43B09" w:rsidP="0018242C">
      <w:r>
        <w:separator/>
      </w:r>
    </w:p>
  </w:footnote>
  <w:footnote w:type="continuationSeparator" w:id="0">
    <w:p w14:paraId="23DA733E" w14:textId="77777777" w:rsidR="00A43B09" w:rsidRDefault="00A43B09" w:rsidP="001824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A70EB"/>
    <w:multiLevelType w:val="multilevel"/>
    <w:tmpl w:val="F0A21EC4"/>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6687E"/>
    <w:multiLevelType w:val="multilevel"/>
    <w:tmpl w:val="686A1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D047E"/>
    <w:multiLevelType w:val="hybridMultilevel"/>
    <w:tmpl w:val="EFCA9998"/>
    <w:lvl w:ilvl="0" w:tplc="0409000F">
      <w:start w:val="1"/>
      <w:numFmt w:val="decimal"/>
      <w:lvlText w:val="%1."/>
      <w:lvlJc w:val="left"/>
      <w:pPr>
        <w:ind w:left="436" w:hanging="360"/>
      </w:pPr>
      <w:rPr>
        <w:rFonts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3" w15:restartNumberingAfterBreak="0">
    <w:nsid w:val="17E9714B"/>
    <w:multiLevelType w:val="hybridMultilevel"/>
    <w:tmpl w:val="53985654"/>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4" w15:restartNumberingAfterBreak="0">
    <w:nsid w:val="1E167A74"/>
    <w:multiLevelType w:val="hybridMultilevel"/>
    <w:tmpl w:val="0D7CCA90"/>
    <w:lvl w:ilvl="0" w:tplc="B0FAE61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7D554B"/>
    <w:multiLevelType w:val="multilevel"/>
    <w:tmpl w:val="699AD88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240D4C15"/>
    <w:multiLevelType w:val="hybridMultilevel"/>
    <w:tmpl w:val="C8B67CCA"/>
    <w:lvl w:ilvl="0" w:tplc="48C64D52">
      <w:start w:val="1"/>
      <w:numFmt w:val="bullet"/>
      <w:lvlText w:val="-"/>
      <w:lvlJc w:val="left"/>
      <w:pPr>
        <w:ind w:left="1800" w:hanging="360"/>
      </w:pPr>
      <w:rPr>
        <w:rFonts w:ascii="Times New Roman" w:eastAsia="Times New Roman" w:hAnsi="Times New Roman" w:cs="Times New Roman" w:hint="default"/>
      </w:rPr>
    </w:lvl>
    <w:lvl w:ilvl="1" w:tplc="48C64D52">
      <w:start w:val="1"/>
      <w:numFmt w:val="bullet"/>
      <w:lvlText w:val="-"/>
      <w:lvlJc w:val="left"/>
      <w:pPr>
        <w:ind w:left="2520" w:hanging="360"/>
      </w:pPr>
      <w:rPr>
        <w:rFonts w:ascii="Times New Roman" w:eastAsia="Times New Roman" w:hAnsi="Times New Roman"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4405247"/>
    <w:multiLevelType w:val="hybridMultilevel"/>
    <w:tmpl w:val="38BE622A"/>
    <w:lvl w:ilvl="0" w:tplc="48C64D5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0393C"/>
    <w:multiLevelType w:val="hybridMultilevel"/>
    <w:tmpl w:val="EC2A8BA4"/>
    <w:lvl w:ilvl="0" w:tplc="F8766246">
      <w:numFmt w:val="bullet"/>
      <w:lvlText w:val="-"/>
      <w:lvlJc w:val="left"/>
      <w:pPr>
        <w:ind w:left="720" w:hanging="360"/>
      </w:pPr>
      <w:rPr>
        <w:rFonts w:ascii="Arial" w:eastAsia="SimSun" w:hAnsi="Aria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065AD"/>
    <w:multiLevelType w:val="hybridMultilevel"/>
    <w:tmpl w:val="EBB8A064"/>
    <w:lvl w:ilvl="0" w:tplc="B0FAE612">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BC6F93"/>
    <w:multiLevelType w:val="hybridMultilevel"/>
    <w:tmpl w:val="15F49FA0"/>
    <w:lvl w:ilvl="0" w:tplc="AE86B6D4">
      <w:start w:val="1"/>
      <w:numFmt w:val="decimal"/>
      <w:lvlText w:val="%1."/>
      <w:lvlJc w:val="left"/>
      <w:pPr>
        <w:ind w:left="1080" w:hanging="360"/>
      </w:pPr>
      <w:rPr>
        <w:rFonts w:hint="default"/>
        <w:b w:val="0"/>
      </w:rPr>
    </w:lvl>
    <w:lvl w:ilvl="1" w:tplc="66E835BA">
      <w:numFmt w:val="bullet"/>
      <w:lvlText w:val="-"/>
      <w:lvlJc w:val="left"/>
      <w:pPr>
        <w:ind w:left="1800" w:hanging="360"/>
      </w:pPr>
      <w:rPr>
        <w:rFonts w:ascii="Times New Roman" w:eastAsia="SimSun" w:hAnsi="Times New Roman" w:cs="Times New Roman" w:hint="default"/>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2E11B1"/>
    <w:multiLevelType w:val="multilevel"/>
    <w:tmpl w:val="E49E41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96A3584"/>
    <w:multiLevelType w:val="multilevel"/>
    <w:tmpl w:val="A578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70385"/>
    <w:multiLevelType w:val="hybridMultilevel"/>
    <w:tmpl w:val="3DCAED40"/>
    <w:lvl w:ilvl="0" w:tplc="781E78D0">
      <w:start w:val="4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D07D97"/>
    <w:multiLevelType w:val="hybridMultilevel"/>
    <w:tmpl w:val="DC94CB34"/>
    <w:lvl w:ilvl="0" w:tplc="48C64D52">
      <w:start w:val="1"/>
      <w:numFmt w:val="bullet"/>
      <w:lvlText w:val="-"/>
      <w:lvlJc w:val="left"/>
      <w:pPr>
        <w:ind w:left="587" w:hanging="360"/>
      </w:pPr>
      <w:rPr>
        <w:rFonts w:ascii="Times New Roman" w:eastAsia="Times New Roman" w:hAnsi="Times New Roman"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5" w15:restartNumberingAfterBreak="0">
    <w:nsid w:val="5EC3313B"/>
    <w:multiLevelType w:val="multilevel"/>
    <w:tmpl w:val="DBB8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55E44"/>
    <w:multiLevelType w:val="multilevel"/>
    <w:tmpl w:val="4E3A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97294F"/>
    <w:multiLevelType w:val="multilevel"/>
    <w:tmpl w:val="71AAE7D6"/>
    <w:lvl w:ilvl="0">
      <w:start w:val="1"/>
      <w:numFmt w:val="decimal"/>
      <w:pStyle w:val="Dieu"/>
      <w:suff w:val="space"/>
      <w:lvlText w:val="Điều %1:"/>
      <w:lvlJc w:val="right"/>
      <w:pPr>
        <w:ind w:left="0" w:firstLine="0"/>
      </w:pPr>
      <w:rPr>
        <w:rFonts w:ascii="Times New Roman" w:hAnsi="Times New Roman" w:hint="default"/>
        <w:b/>
        <w:i w:val="0"/>
        <w:color w:val="0000FF"/>
        <w:spacing w:val="0"/>
        <w:w w:val="100"/>
        <w:position w:val="0"/>
        <w:sz w:val="28"/>
        <w:szCs w:val="28"/>
        <w:u w:val="single"/>
      </w:rPr>
    </w:lvl>
    <w:lvl w:ilvl="1">
      <w:start w:val="1"/>
      <w:numFmt w:val="decimal"/>
      <w:pStyle w:val="Khoan"/>
      <w:isLgl/>
      <w:lvlText w:val="%1.%2."/>
      <w:lvlJc w:val="right"/>
      <w:pPr>
        <w:tabs>
          <w:tab w:val="num" w:pos="3106"/>
        </w:tabs>
        <w:ind w:left="3106" w:hanging="226"/>
      </w:pPr>
      <w:rPr>
        <w:rFonts w:ascii="Times New Roman" w:hAnsi="Times New Roman" w:cs="Times New Roman" w:hint="default"/>
        <w:b/>
        <w:i w:val="0"/>
        <w:color w:val="auto"/>
        <w:sz w:val="22"/>
        <w:szCs w:val="22"/>
      </w:rPr>
    </w:lvl>
    <w:lvl w:ilvl="2">
      <w:start w:val="1"/>
      <w:numFmt w:val="decimal"/>
      <w:isLgl/>
      <w:lvlText w:val="%1.%2.%3"/>
      <w:lvlJc w:val="right"/>
      <w:pPr>
        <w:tabs>
          <w:tab w:val="num" w:pos="3397"/>
        </w:tabs>
        <w:ind w:left="3397" w:hanging="226"/>
      </w:pPr>
      <w:rPr>
        <w:rFonts w:ascii="Times New Roman" w:hAnsi="Times New Roman" w:cs="Times New Roman" w:hint="default"/>
        <w:b/>
        <w:i w:val="0"/>
        <w:sz w:val="22"/>
        <w:szCs w:val="22"/>
      </w:rPr>
    </w:lvl>
    <w:lvl w:ilvl="3">
      <w:start w:val="1"/>
      <w:numFmt w:val="none"/>
      <w:lvlText w:val=""/>
      <w:lvlJc w:val="left"/>
      <w:pPr>
        <w:tabs>
          <w:tab w:val="num" w:pos="3000"/>
        </w:tabs>
        <w:ind w:left="3000" w:firstLine="0"/>
      </w:pPr>
      <w:rPr>
        <w:rFonts w:hint="default"/>
        <w:b/>
        <w:i w:val="0"/>
        <w:sz w:val="24"/>
        <w:szCs w:val="24"/>
      </w:rPr>
    </w:lvl>
    <w:lvl w:ilvl="4">
      <w:start w:val="1"/>
      <w:numFmt w:val="bullet"/>
      <w:lvlText w:val=""/>
      <w:lvlJc w:val="left"/>
      <w:pPr>
        <w:tabs>
          <w:tab w:val="num" w:pos="3681"/>
        </w:tabs>
        <w:ind w:left="3681" w:hanging="340"/>
      </w:pPr>
      <w:rPr>
        <w:rFonts w:ascii="Symbol" w:hAnsi="Symbol" w:hint="default"/>
        <w:b/>
        <w:i w:val="0"/>
        <w:color w:val="auto"/>
      </w:rPr>
    </w:lvl>
    <w:lvl w:ilvl="5">
      <w:start w:val="1"/>
      <w:numFmt w:val="bullet"/>
      <w:lvlText w:val=""/>
      <w:lvlJc w:val="left"/>
      <w:pPr>
        <w:tabs>
          <w:tab w:val="num" w:pos="4021"/>
        </w:tabs>
        <w:ind w:left="4021" w:hanging="227"/>
      </w:pPr>
      <w:rPr>
        <w:rFonts w:ascii="Symbol" w:hAnsi="Symbol" w:hint="default"/>
        <w:b/>
        <w:i w:val="0"/>
        <w:color w:val="auto"/>
      </w:rPr>
    </w:lvl>
    <w:lvl w:ilvl="6">
      <w:start w:val="1"/>
      <w:numFmt w:val="bullet"/>
      <w:lvlText w:val=""/>
      <w:lvlJc w:val="left"/>
      <w:pPr>
        <w:tabs>
          <w:tab w:val="num" w:pos="4305"/>
        </w:tabs>
        <w:ind w:left="4305" w:hanging="284"/>
      </w:pPr>
      <w:rPr>
        <w:rFonts w:ascii="Wingdings" w:hAnsi="Wingdings" w:hint="default"/>
        <w:color w:val="auto"/>
      </w:rPr>
    </w:lvl>
    <w:lvl w:ilvl="7">
      <w:start w:val="1"/>
      <w:numFmt w:val="none"/>
      <w:lvlText w:val=""/>
      <w:lvlJc w:val="left"/>
      <w:pPr>
        <w:tabs>
          <w:tab w:val="num" w:pos="4588"/>
        </w:tabs>
        <w:ind w:left="4588" w:firstLine="0"/>
      </w:pPr>
      <w:rPr>
        <w:rFonts w:hint="default"/>
      </w:rPr>
    </w:lvl>
    <w:lvl w:ilvl="8">
      <w:start w:val="1"/>
      <w:numFmt w:val="none"/>
      <w:lvlText w:val=""/>
      <w:lvlJc w:val="left"/>
      <w:pPr>
        <w:tabs>
          <w:tab w:val="num" w:pos="4872"/>
        </w:tabs>
        <w:ind w:left="4872" w:firstLine="0"/>
      </w:pPr>
      <w:rPr>
        <w:rFonts w:hint="default"/>
      </w:rPr>
    </w:lvl>
  </w:abstractNum>
  <w:abstractNum w:abstractNumId="18" w15:restartNumberingAfterBreak="0">
    <w:nsid w:val="7AAB3E61"/>
    <w:multiLevelType w:val="hybridMultilevel"/>
    <w:tmpl w:val="8F8EB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B11A03"/>
    <w:multiLevelType w:val="multilevel"/>
    <w:tmpl w:val="40CAF3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6"/>
  </w:num>
  <w:num w:numId="2">
    <w:abstractNumId w:val="15"/>
  </w:num>
  <w:num w:numId="3">
    <w:abstractNumId w:val="12"/>
  </w:num>
  <w:num w:numId="4">
    <w:abstractNumId w:val="0"/>
  </w:num>
  <w:num w:numId="5">
    <w:abstractNumId w:val="7"/>
  </w:num>
  <w:num w:numId="6">
    <w:abstractNumId w:val="1"/>
  </w:num>
  <w:num w:numId="7">
    <w:abstractNumId w:val="5"/>
  </w:num>
  <w:num w:numId="8">
    <w:abstractNumId w:val="10"/>
  </w:num>
  <w:num w:numId="9">
    <w:abstractNumId w:val="13"/>
  </w:num>
  <w:num w:numId="10">
    <w:abstractNumId w:val="17"/>
  </w:num>
  <w:num w:numId="11">
    <w:abstractNumId w:val="6"/>
  </w:num>
  <w:num w:numId="12">
    <w:abstractNumId w:val="14"/>
  </w:num>
  <w:num w:numId="13">
    <w:abstractNumId w:val="19"/>
  </w:num>
  <w:num w:numId="14">
    <w:abstractNumId w:val="8"/>
  </w:num>
  <w:num w:numId="15">
    <w:abstractNumId w:val="18"/>
  </w:num>
  <w:num w:numId="16">
    <w:abstractNumId w:val="11"/>
  </w:num>
  <w:num w:numId="17">
    <w:abstractNumId w:val="3"/>
  </w:num>
  <w:num w:numId="18">
    <w:abstractNumId w:val="2"/>
  </w:num>
  <w:num w:numId="19">
    <w:abstractNumId w:val="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9B"/>
    <w:rsid w:val="00013CB4"/>
    <w:rsid w:val="00023C9B"/>
    <w:rsid w:val="00030F95"/>
    <w:rsid w:val="00036202"/>
    <w:rsid w:val="000408C4"/>
    <w:rsid w:val="0004400D"/>
    <w:rsid w:val="000729D6"/>
    <w:rsid w:val="000746EB"/>
    <w:rsid w:val="00093916"/>
    <w:rsid w:val="000A04F7"/>
    <w:rsid w:val="000A45B0"/>
    <w:rsid w:val="000B16C3"/>
    <w:rsid w:val="000B179E"/>
    <w:rsid w:val="000C059F"/>
    <w:rsid w:val="000D5779"/>
    <w:rsid w:val="000E3414"/>
    <w:rsid w:val="000F09E2"/>
    <w:rsid w:val="000F1B07"/>
    <w:rsid w:val="000F21A6"/>
    <w:rsid w:val="000F3CAA"/>
    <w:rsid w:val="000F5D9B"/>
    <w:rsid w:val="00116E09"/>
    <w:rsid w:val="00121951"/>
    <w:rsid w:val="00143D4D"/>
    <w:rsid w:val="00145D3D"/>
    <w:rsid w:val="00157949"/>
    <w:rsid w:val="00165CB9"/>
    <w:rsid w:val="00172032"/>
    <w:rsid w:val="00175F18"/>
    <w:rsid w:val="0018242C"/>
    <w:rsid w:val="00190A8C"/>
    <w:rsid w:val="001A4EE2"/>
    <w:rsid w:val="001B786E"/>
    <w:rsid w:val="001C4F67"/>
    <w:rsid w:val="001C69F8"/>
    <w:rsid w:val="001F48A5"/>
    <w:rsid w:val="00211C9B"/>
    <w:rsid w:val="00212693"/>
    <w:rsid w:val="0021288A"/>
    <w:rsid w:val="002374FD"/>
    <w:rsid w:val="00241894"/>
    <w:rsid w:val="002607D9"/>
    <w:rsid w:val="002714EE"/>
    <w:rsid w:val="002815E5"/>
    <w:rsid w:val="002C350D"/>
    <w:rsid w:val="002F2472"/>
    <w:rsid w:val="00302C33"/>
    <w:rsid w:val="00344209"/>
    <w:rsid w:val="003838A8"/>
    <w:rsid w:val="00393428"/>
    <w:rsid w:val="003A406D"/>
    <w:rsid w:val="003B0E93"/>
    <w:rsid w:val="003B3732"/>
    <w:rsid w:val="003D0F02"/>
    <w:rsid w:val="003D342F"/>
    <w:rsid w:val="003D5045"/>
    <w:rsid w:val="003D64C4"/>
    <w:rsid w:val="003E6CCF"/>
    <w:rsid w:val="0041307C"/>
    <w:rsid w:val="004154DE"/>
    <w:rsid w:val="00416D2C"/>
    <w:rsid w:val="00422650"/>
    <w:rsid w:val="004411E0"/>
    <w:rsid w:val="004452C0"/>
    <w:rsid w:val="00457AD5"/>
    <w:rsid w:val="00467E1F"/>
    <w:rsid w:val="00472A30"/>
    <w:rsid w:val="00474E2E"/>
    <w:rsid w:val="0047740C"/>
    <w:rsid w:val="00483232"/>
    <w:rsid w:val="004839C6"/>
    <w:rsid w:val="00487924"/>
    <w:rsid w:val="004E3ACF"/>
    <w:rsid w:val="004F0B9D"/>
    <w:rsid w:val="004F2CE9"/>
    <w:rsid w:val="005248C2"/>
    <w:rsid w:val="00525DEE"/>
    <w:rsid w:val="0054499A"/>
    <w:rsid w:val="0057352B"/>
    <w:rsid w:val="00590628"/>
    <w:rsid w:val="0059511B"/>
    <w:rsid w:val="005A6060"/>
    <w:rsid w:val="005B095D"/>
    <w:rsid w:val="005B1F71"/>
    <w:rsid w:val="005C0165"/>
    <w:rsid w:val="005C1750"/>
    <w:rsid w:val="00602AFC"/>
    <w:rsid w:val="006078C1"/>
    <w:rsid w:val="00607C26"/>
    <w:rsid w:val="0061207E"/>
    <w:rsid w:val="006248BD"/>
    <w:rsid w:val="0063094F"/>
    <w:rsid w:val="00661A8E"/>
    <w:rsid w:val="0066786E"/>
    <w:rsid w:val="00675725"/>
    <w:rsid w:val="00683042"/>
    <w:rsid w:val="00692BEC"/>
    <w:rsid w:val="006A2D3E"/>
    <w:rsid w:val="006A4B04"/>
    <w:rsid w:val="006B51C9"/>
    <w:rsid w:val="006C7FB2"/>
    <w:rsid w:val="006D5022"/>
    <w:rsid w:val="006E03EF"/>
    <w:rsid w:val="006E1AA3"/>
    <w:rsid w:val="00721533"/>
    <w:rsid w:val="00742E33"/>
    <w:rsid w:val="00755F0F"/>
    <w:rsid w:val="00766001"/>
    <w:rsid w:val="007705B4"/>
    <w:rsid w:val="00783E9A"/>
    <w:rsid w:val="0078438B"/>
    <w:rsid w:val="00797F3A"/>
    <w:rsid w:val="007A031A"/>
    <w:rsid w:val="007A346E"/>
    <w:rsid w:val="007D5969"/>
    <w:rsid w:val="007D6CA8"/>
    <w:rsid w:val="007D7B4A"/>
    <w:rsid w:val="007E732E"/>
    <w:rsid w:val="007F5252"/>
    <w:rsid w:val="00801F19"/>
    <w:rsid w:val="0080642E"/>
    <w:rsid w:val="0081398B"/>
    <w:rsid w:val="0082333D"/>
    <w:rsid w:val="0083158A"/>
    <w:rsid w:val="00840E70"/>
    <w:rsid w:val="0084379C"/>
    <w:rsid w:val="0085397E"/>
    <w:rsid w:val="008704E4"/>
    <w:rsid w:val="00895FC6"/>
    <w:rsid w:val="008A0732"/>
    <w:rsid w:val="008A357F"/>
    <w:rsid w:val="008A6234"/>
    <w:rsid w:val="008B0FF8"/>
    <w:rsid w:val="008B6FF2"/>
    <w:rsid w:val="008B7585"/>
    <w:rsid w:val="008C0DC2"/>
    <w:rsid w:val="008D4A2F"/>
    <w:rsid w:val="008E424E"/>
    <w:rsid w:val="008F0828"/>
    <w:rsid w:val="008F343B"/>
    <w:rsid w:val="00915578"/>
    <w:rsid w:val="00941F21"/>
    <w:rsid w:val="00942EBF"/>
    <w:rsid w:val="00944C32"/>
    <w:rsid w:val="009512A5"/>
    <w:rsid w:val="0096670B"/>
    <w:rsid w:val="00974318"/>
    <w:rsid w:val="00985F37"/>
    <w:rsid w:val="00987056"/>
    <w:rsid w:val="00987FE6"/>
    <w:rsid w:val="009B79A8"/>
    <w:rsid w:val="009D627B"/>
    <w:rsid w:val="009E0CDC"/>
    <w:rsid w:val="00A36A80"/>
    <w:rsid w:val="00A43B09"/>
    <w:rsid w:val="00A44CF9"/>
    <w:rsid w:val="00A463C3"/>
    <w:rsid w:val="00A6555B"/>
    <w:rsid w:val="00A73E6F"/>
    <w:rsid w:val="00A81A2E"/>
    <w:rsid w:val="00A86654"/>
    <w:rsid w:val="00A92827"/>
    <w:rsid w:val="00AB3D6B"/>
    <w:rsid w:val="00AC2422"/>
    <w:rsid w:val="00AC5A7A"/>
    <w:rsid w:val="00AD0EF2"/>
    <w:rsid w:val="00AE3D00"/>
    <w:rsid w:val="00AE5DF1"/>
    <w:rsid w:val="00B006E4"/>
    <w:rsid w:val="00B1783D"/>
    <w:rsid w:val="00B204CD"/>
    <w:rsid w:val="00B24F96"/>
    <w:rsid w:val="00B347ED"/>
    <w:rsid w:val="00B37D4E"/>
    <w:rsid w:val="00B46FCA"/>
    <w:rsid w:val="00B5680C"/>
    <w:rsid w:val="00B64CF9"/>
    <w:rsid w:val="00B706AD"/>
    <w:rsid w:val="00B905EB"/>
    <w:rsid w:val="00B909E3"/>
    <w:rsid w:val="00B97B31"/>
    <w:rsid w:val="00BA44E6"/>
    <w:rsid w:val="00BB0824"/>
    <w:rsid w:val="00BB16A6"/>
    <w:rsid w:val="00BB4C1D"/>
    <w:rsid w:val="00BC00E2"/>
    <w:rsid w:val="00BC55AF"/>
    <w:rsid w:val="00BD1A00"/>
    <w:rsid w:val="00BE1E95"/>
    <w:rsid w:val="00C1450A"/>
    <w:rsid w:val="00C14E2D"/>
    <w:rsid w:val="00C158AA"/>
    <w:rsid w:val="00C55A9F"/>
    <w:rsid w:val="00C9138B"/>
    <w:rsid w:val="00C95B49"/>
    <w:rsid w:val="00C96F70"/>
    <w:rsid w:val="00CA0FB1"/>
    <w:rsid w:val="00CA2AAF"/>
    <w:rsid w:val="00CA3CEF"/>
    <w:rsid w:val="00CA508B"/>
    <w:rsid w:val="00CC13F4"/>
    <w:rsid w:val="00CD5AF6"/>
    <w:rsid w:val="00CD6EBB"/>
    <w:rsid w:val="00CE6A97"/>
    <w:rsid w:val="00CE6AE2"/>
    <w:rsid w:val="00CF6CE3"/>
    <w:rsid w:val="00D13969"/>
    <w:rsid w:val="00D30528"/>
    <w:rsid w:val="00D3173B"/>
    <w:rsid w:val="00D60825"/>
    <w:rsid w:val="00D6685C"/>
    <w:rsid w:val="00D909E4"/>
    <w:rsid w:val="00D9605C"/>
    <w:rsid w:val="00DB5CB8"/>
    <w:rsid w:val="00DC18E1"/>
    <w:rsid w:val="00DE5CD3"/>
    <w:rsid w:val="00E03AF0"/>
    <w:rsid w:val="00E0454D"/>
    <w:rsid w:val="00E213D0"/>
    <w:rsid w:val="00E30D8C"/>
    <w:rsid w:val="00E44666"/>
    <w:rsid w:val="00E66889"/>
    <w:rsid w:val="00E8396F"/>
    <w:rsid w:val="00EA1D2E"/>
    <w:rsid w:val="00EA4D06"/>
    <w:rsid w:val="00EA59E5"/>
    <w:rsid w:val="00EA7ED6"/>
    <w:rsid w:val="00EE3BB1"/>
    <w:rsid w:val="00F11EAF"/>
    <w:rsid w:val="00F12C62"/>
    <w:rsid w:val="00F20C96"/>
    <w:rsid w:val="00F36D37"/>
    <w:rsid w:val="00F62770"/>
    <w:rsid w:val="00F65546"/>
    <w:rsid w:val="00FA714C"/>
    <w:rsid w:val="00FB2B81"/>
    <w:rsid w:val="00FB4B91"/>
    <w:rsid w:val="00FB5875"/>
    <w:rsid w:val="00FC17C5"/>
    <w:rsid w:val="00FD01D7"/>
    <w:rsid w:val="00FE3C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BDDBA"/>
  <w15:docId w15:val="{FA6C65CE-EC93-4B75-96D3-607271D2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D9B"/>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F5D9B"/>
    <w:pPr>
      <w:spacing w:before="100" w:beforeAutospacing="1" w:after="100" w:afterAutospacing="1"/>
    </w:pPr>
  </w:style>
  <w:style w:type="table" w:styleId="TableGrid">
    <w:name w:val="Table Grid"/>
    <w:basedOn w:val="TableNormal"/>
    <w:uiPriority w:val="39"/>
    <w:rsid w:val="000F5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5725"/>
    <w:rPr>
      <w:rFonts w:ascii="Tahoma" w:hAnsi="Tahoma" w:cs="Tahoma"/>
      <w:sz w:val="16"/>
      <w:szCs w:val="16"/>
    </w:rPr>
  </w:style>
  <w:style w:type="character" w:customStyle="1" w:styleId="BalloonTextChar">
    <w:name w:val="Balloon Text Char"/>
    <w:basedOn w:val="DefaultParagraphFont"/>
    <w:link w:val="BalloonText"/>
    <w:uiPriority w:val="99"/>
    <w:semiHidden/>
    <w:rsid w:val="00675725"/>
    <w:rPr>
      <w:rFonts w:ascii="Tahoma" w:eastAsia="Times New Roman" w:hAnsi="Tahoma" w:cs="Tahoma"/>
      <w:sz w:val="16"/>
      <w:szCs w:val="16"/>
      <w:lang w:eastAsia="en-US"/>
    </w:rPr>
  </w:style>
  <w:style w:type="paragraph" w:styleId="Title">
    <w:name w:val="Title"/>
    <w:basedOn w:val="Normal"/>
    <w:next w:val="Normal"/>
    <w:link w:val="TitleChar"/>
    <w:uiPriority w:val="10"/>
    <w:qFormat/>
    <w:rsid w:val="000D577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D5779"/>
    <w:rPr>
      <w:rFonts w:asciiTheme="majorHAnsi" w:eastAsiaTheme="majorEastAsia" w:hAnsiTheme="majorHAnsi" w:cstheme="majorBidi"/>
      <w:color w:val="323E4F" w:themeColor="text2" w:themeShade="BF"/>
      <w:spacing w:val="5"/>
      <w:kern w:val="28"/>
      <w:sz w:val="52"/>
      <w:szCs w:val="52"/>
      <w:lang w:eastAsia="en-US"/>
    </w:rPr>
  </w:style>
  <w:style w:type="character" w:styleId="Hyperlink">
    <w:name w:val="Hyperlink"/>
    <w:basedOn w:val="DefaultParagraphFont"/>
    <w:uiPriority w:val="99"/>
    <w:semiHidden/>
    <w:unhideWhenUsed/>
    <w:rsid w:val="007D7B4A"/>
    <w:rPr>
      <w:color w:val="0000FF"/>
      <w:u w:val="single"/>
    </w:rPr>
  </w:style>
  <w:style w:type="paragraph" w:styleId="ListParagraph">
    <w:name w:val="List Paragraph"/>
    <w:basedOn w:val="Normal"/>
    <w:uiPriority w:val="34"/>
    <w:qFormat/>
    <w:rsid w:val="00941F21"/>
    <w:pPr>
      <w:ind w:left="720"/>
      <w:contextualSpacing/>
    </w:pPr>
  </w:style>
  <w:style w:type="paragraph" w:styleId="BodyText">
    <w:name w:val="Body Text"/>
    <w:basedOn w:val="Normal"/>
    <w:link w:val="BodyTextChar"/>
    <w:rsid w:val="00EA1D2E"/>
    <w:pPr>
      <w:jc w:val="both"/>
    </w:pPr>
    <w:rPr>
      <w:rFonts w:ascii=".VnTime" w:hAnsi=".VnTime"/>
      <w:sz w:val="28"/>
      <w:szCs w:val="28"/>
    </w:rPr>
  </w:style>
  <w:style w:type="character" w:customStyle="1" w:styleId="BodyTextChar">
    <w:name w:val="Body Text Char"/>
    <w:basedOn w:val="DefaultParagraphFont"/>
    <w:link w:val="BodyText"/>
    <w:rsid w:val="00EA1D2E"/>
    <w:rPr>
      <w:rFonts w:ascii=".VnTime" w:eastAsia="Times New Roman" w:hAnsi=".VnTime" w:cs="Times New Roman"/>
      <w:sz w:val="28"/>
      <w:szCs w:val="28"/>
      <w:lang w:eastAsia="en-US"/>
    </w:rPr>
  </w:style>
  <w:style w:type="paragraph" w:styleId="BodyTextIndent">
    <w:name w:val="Body Text Indent"/>
    <w:basedOn w:val="Normal"/>
    <w:link w:val="BodyTextIndentChar"/>
    <w:rsid w:val="00EA1D2E"/>
    <w:pPr>
      <w:ind w:firstLine="720"/>
      <w:jc w:val="both"/>
    </w:pPr>
    <w:rPr>
      <w:rFonts w:ascii=".VnTime" w:hAnsi=".VnTime"/>
      <w:sz w:val="28"/>
      <w:szCs w:val="20"/>
    </w:rPr>
  </w:style>
  <w:style w:type="character" w:customStyle="1" w:styleId="BodyTextIndentChar">
    <w:name w:val="Body Text Indent Char"/>
    <w:basedOn w:val="DefaultParagraphFont"/>
    <w:link w:val="BodyTextIndent"/>
    <w:rsid w:val="00EA1D2E"/>
    <w:rPr>
      <w:rFonts w:ascii=".VnTime" w:eastAsia="Times New Roman" w:hAnsi=".VnTime" w:cs="Times New Roman"/>
      <w:sz w:val="28"/>
      <w:szCs w:val="20"/>
      <w:lang w:eastAsia="en-US"/>
    </w:rPr>
  </w:style>
  <w:style w:type="paragraph" w:customStyle="1" w:styleId="Dieu">
    <w:name w:val="Dieu"/>
    <w:basedOn w:val="Normal"/>
    <w:rsid w:val="00EA1D2E"/>
    <w:pPr>
      <w:numPr>
        <w:numId w:val="10"/>
      </w:numPr>
      <w:spacing w:before="480" w:after="120"/>
    </w:pPr>
    <w:rPr>
      <w:b/>
    </w:rPr>
  </w:style>
  <w:style w:type="paragraph" w:customStyle="1" w:styleId="Khoan">
    <w:name w:val="Khoan"/>
    <w:basedOn w:val="Normal"/>
    <w:rsid w:val="00EA1D2E"/>
    <w:pPr>
      <w:numPr>
        <w:ilvl w:val="1"/>
        <w:numId w:val="10"/>
      </w:numPr>
      <w:spacing w:before="120" w:after="120" w:line="360" w:lineRule="exact"/>
      <w:jc w:val="both"/>
    </w:pPr>
    <w:rPr>
      <w:spacing w:val="-4"/>
      <w:lang w:val="fr-FR"/>
    </w:rPr>
  </w:style>
  <w:style w:type="paragraph" w:styleId="Header">
    <w:name w:val="header"/>
    <w:basedOn w:val="Normal"/>
    <w:link w:val="HeaderChar"/>
    <w:uiPriority w:val="99"/>
    <w:unhideWhenUsed/>
    <w:rsid w:val="0018242C"/>
    <w:pPr>
      <w:tabs>
        <w:tab w:val="center" w:pos="4680"/>
        <w:tab w:val="right" w:pos="9360"/>
      </w:tabs>
    </w:pPr>
  </w:style>
  <w:style w:type="character" w:customStyle="1" w:styleId="HeaderChar">
    <w:name w:val="Header Char"/>
    <w:basedOn w:val="DefaultParagraphFont"/>
    <w:link w:val="Header"/>
    <w:uiPriority w:val="99"/>
    <w:rsid w:val="001824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18242C"/>
    <w:pPr>
      <w:tabs>
        <w:tab w:val="center" w:pos="4680"/>
        <w:tab w:val="right" w:pos="9360"/>
      </w:tabs>
    </w:pPr>
  </w:style>
  <w:style w:type="character" w:customStyle="1" w:styleId="FooterChar">
    <w:name w:val="Footer Char"/>
    <w:basedOn w:val="DefaultParagraphFont"/>
    <w:link w:val="Footer"/>
    <w:uiPriority w:val="99"/>
    <w:rsid w:val="0018242C"/>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4088">
      <w:bodyDiv w:val="1"/>
      <w:marLeft w:val="0"/>
      <w:marRight w:val="0"/>
      <w:marTop w:val="0"/>
      <w:marBottom w:val="0"/>
      <w:divBdr>
        <w:top w:val="none" w:sz="0" w:space="0" w:color="auto"/>
        <w:left w:val="none" w:sz="0" w:space="0" w:color="auto"/>
        <w:bottom w:val="none" w:sz="0" w:space="0" w:color="auto"/>
        <w:right w:val="none" w:sz="0" w:space="0" w:color="auto"/>
      </w:divBdr>
    </w:div>
    <w:div w:id="107162670">
      <w:bodyDiv w:val="1"/>
      <w:marLeft w:val="0"/>
      <w:marRight w:val="0"/>
      <w:marTop w:val="0"/>
      <w:marBottom w:val="0"/>
      <w:divBdr>
        <w:top w:val="none" w:sz="0" w:space="0" w:color="auto"/>
        <w:left w:val="none" w:sz="0" w:space="0" w:color="auto"/>
        <w:bottom w:val="none" w:sz="0" w:space="0" w:color="auto"/>
        <w:right w:val="none" w:sz="0" w:space="0" w:color="auto"/>
      </w:divBdr>
    </w:div>
    <w:div w:id="113209413">
      <w:bodyDiv w:val="1"/>
      <w:marLeft w:val="0"/>
      <w:marRight w:val="0"/>
      <w:marTop w:val="0"/>
      <w:marBottom w:val="0"/>
      <w:divBdr>
        <w:top w:val="none" w:sz="0" w:space="0" w:color="auto"/>
        <w:left w:val="none" w:sz="0" w:space="0" w:color="auto"/>
        <w:bottom w:val="none" w:sz="0" w:space="0" w:color="auto"/>
        <w:right w:val="none" w:sz="0" w:space="0" w:color="auto"/>
      </w:divBdr>
    </w:div>
    <w:div w:id="140924661">
      <w:bodyDiv w:val="1"/>
      <w:marLeft w:val="0"/>
      <w:marRight w:val="0"/>
      <w:marTop w:val="0"/>
      <w:marBottom w:val="0"/>
      <w:divBdr>
        <w:top w:val="none" w:sz="0" w:space="0" w:color="auto"/>
        <w:left w:val="none" w:sz="0" w:space="0" w:color="auto"/>
        <w:bottom w:val="none" w:sz="0" w:space="0" w:color="auto"/>
        <w:right w:val="none" w:sz="0" w:space="0" w:color="auto"/>
      </w:divBdr>
    </w:div>
    <w:div w:id="153763083">
      <w:bodyDiv w:val="1"/>
      <w:marLeft w:val="0"/>
      <w:marRight w:val="0"/>
      <w:marTop w:val="0"/>
      <w:marBottom w:val="0"/>
      <w:divBdr>
        <w:top w:val="none" w:sz="0" w:space="0" w:color="auto"/>
        <w:left w:val="none" w:sz="0" w:space="0" w:color="auto"/>
        <w:bottom w:val="none" w:sz="0" w:space="0" w:color="auto"/>
        <w:right w:val="none" w:sz="0" w:space="0" w:color="auto"/>
      </w:divBdr>
    </w:div>
    <w:div w:id="195194076">
      <w:bodyDiv w:val="1"/>
      <w:marLeft w:val="0"/>
      <w:marRight w:val="0"/>
      <w:marTop w:val="0"/>
      <w:marBottom w:val="0"/>
      <w:divBdr>
        <w:top w:val="none" w:sz="0" w:space="0" w:color="auto"/>
        <w:left w:val="none" w:sz="0" w:space="0" w:color="auto"/>
        <w:bottom w:val="none" w:sz="0" w:space="0" w:color="auto"/>
        <w:right w:val="none" w:sz="0" w:space="0" w:color="auto"/>
      </w:divBdr>
    </w:div>
    <w:div w:id="304164132">
      <w:bodyDiv w:val="1"/>
      <w:marLeft w:val="0"/>
      <w:marRight w:val="0"/>
      <w:marTop w:val="0"/>
      <w:marBottom w:val="0"/>
      <w:divBdr>
        <w:top w:val="none" w:sz="0" w:space="0" w:color="auto"/>
        <w:left w:val="none" w:sz="0" w:space="0" w:color="auto"/>
        <w:bottom w:val="none" w:sz="0" w:space="0" w:color="auto"/>
        <w:right w:val="none" w:sz="0" w:space="0" w:color="auto"/>
      </w:divBdr>
    </w:div>
    <w:div w:id="347678689">
      <w:bodyDiv w:val="1"/>
      <w:marLeft w:val="0"/>
      <w:marRight w:val="0"/>
      <w:marTop w:val="0"/>
      <w:marBottom w:val="0"/>
      <w:divBdr>
        <w:top w:val="none" w:sz="0" w:space="0" w:color="auto"/>
        <w:left w:val="none" w:sz="0" w:space="0" w:color="auto"/>
        <w:bottom w:val="none" w:sz="0" w:space="0" w:color="auto"/>
        <w:right w:val="none" w:sz="0" w:space="0" w:color="auto"/>
      </w:divBdr>
    </w:div>
    <w:div w:id="349261583">
      <w:bodyDiv w:val="1"/>
      <w:marLeft w:val="0"/>
      <w:marRight w:val="0"/>
      <w:marTop w:val="0"/>
      <w:marBottom w:val="0"/>
      <w:divBdr>
        <w:top w:val="none" w:sz="0" w:space="0" w:color="auto"/>
        <w:left w:val="none" w:sz="0" w:space="0" w:color="auto"/>
        <w:bottom w:val="none" w:sz="0" w:space="0" w:color="auto"/>
        <w:right w:val="none" w:sz="0" w:space="0" w:color="auto"/>
      </w:divBdr>
    </w:div>
    <w:div w:id="372465270">
      <w:bodyDiv w:val="1"/>
      <w:marLeft w:val="0"/>
      <w:marRight w:val="0"/>
      <w:marTop w:val="0"/>
      <w:marBottom w:val="0"/>
      <w:divBdr>
        <w:top w:val="none" w:sz="0" w:space="0" w:color="auto"/>
        <w:left w:val="none" w:sz="0" w:space="0" w:color="auto"/>
        <w:bottom w:val="none" w:sz="0" w:space="0" w:color="auto"/>
        <w:right w:val="none" w:sz="0" w:space="0" w:color="auto"/>
      </w:divBdr>
    </w:div>
    <w:div w:id="375466962">
      <w:bodyDiv w:val="1"/>
      <w:marLeft w:val="0"/>
      <w:marRight w:val="0"/>
      <w:marTop w:val="0"/>
      <w:marBottom w:val="0"/>
      <w:divBdr>
        <w:top w:val="none" w:sz="0" w:space="0" w:color="auto"/>
        <w:left w:val="none" w:sz="0" w:space="0" w:color="auto"/>
        <w:bottom w:val="none" w:sz="0" w:space="0" w:color="auto"/>
        <w:right w:val="none" w:sz="0" w:space="0" w:color="auto"/>
      </w:divBdr>
    </w:div>
    <w:div w:id="419984264">
      <w:bodyDiv w:val="1"/>
      <w:marLeft w:val="0"/>
      <w:marRight w:val="0"/>
      <w:marTop w:val="0"/>
      <w:marBottom w:val="0"/>
      <w:divBdr>
        <w:top w:val="none" w:sz="0" w:space="0" w:color="auto"/>
        <w:left w:val="none" w:sz="0" w:space="0" w:color="auto"/>
        <w:bottom w:val="none" w:sz="0" w:space="0" w:color="auto"/>
        <w:right w:val="none" w:sz="0" w:space="0" w:color="auto"/>
      </w:divBdr>
    </w:div>
    <w:div w:id="529028592">
      <w:bodyDiv w:val="1"/>
      <w:marLeft w:val="0"/>
      <w:marRight w:val="0"/>
      <w:marTop w:val="0"/>
      <w:marBottom w:val="0"/>
      <w:divBdr>
        <w:top w:val="none" w:sz="0" w:space="0" w:color="auto"/>
        <w:left w:val="none" w:sz="0" w:space="0" w:color="auto"/>
        <w:bottom w:val="none" w:sz="0" w:space="0" w:color="auto"/>
        <w:right w:val="none" w:sz="0" w:space="0" w:color="auto"/>
      </w:divBdr>
    </w:div>
    <w:div w:id="594359257">
      <w:bodyDiv w:val="1"/>
      <w:marLeft w:val="0"/>
      <w:marRight w:val="0"/>
      <w:marTop w:val="0"/>
      <w:marBottom w:val="0"/>
      <w:divBdr>
        <w:top w:val="none" w:sz="0" w:space="0" w:color="auto"/>
        <w:left w:val="none" w:sz="0" w:space="0" w:color="auto"/>
        <w:bottom w:val="none" w:sz="0" w:space="0" w:color="auto"/>
        <w:right w:val="none" w:sz="0" w:space="0" w:color="auto"/>
      </w:divBdr>
    </w:div>
    <w:div w:id="788856920">
      <w:bodyDiv w:val="1"/>
      <w:marLeft w:val="0"/>
      <w:marRight w:val="0"/>
      <w:marTop w:val="0"/>
      <w:marBottom w:val="0"/>
      <w:divBdr>
        <w:top w:val="none" w:sz="0" w:space="0" w:color="auto"/>
        <w:left w:val="none" w:sz="0" w:space="0" w:color="auto"/>
        <w:bottom w:val="none" w:sz="0" w:space="0" w:color="auto"/>
        <w:right w:val="none" w:sz="0" w:space="0" w:color="auto"/>
      </w:divBdr>
    </w:div>
    <w:div w:id="792209961">
      <w:bodyDiv w:val="1"/>
      <w:marLeft w:val="0"/>
      <w:marRight w:val="0"/>
      <w:marTop w:val="0"/>
      <w:marBottom w:val="0"/>
      <w:divBdr>
        <w:top w:val="none" w:sz="0" w:space="0" w:color="auto"/>
        <w:left w:val="none" w:sz="0" w:space="0" w:color="auto"/>
        <w:bottom w:val="none" w:sz="0" w:space="0" w:color="auto"/>
        <w:right w:val="none" w:sz="0" w:space="0" w:color="auto"/>
      </w:divBdr>
    </w:div>
    <w:div w:id="824904568">
      <w:bodyDiv w:val="1"/>
      <w:marLeft w:val="0"/>
      <w:marRight w:val="0"/>
      <w:marTop w:val="0"/>
      <w:marBottom w:val="0"/>
      <w:divBdr>
        <w:top w:val="none" w:sz="0" w:space="0" w:color="auto"/>
        <w:left w:val="none" w:sz="0" w:space="0" w:color="auto"/>
        <w:bottom w:val="none" w:sz="0" w:space="0" w:color="auto"/>
        <w:right w:val="none" w:sz="0" w:space="0" w:color="auto"/>
      </w:divBdr>
    </w:div>
    <w:div w:id="858549602">
      <w:bodyDiv w:val="1"/>
      <w:marLeft w:val="0"/>
      <w:marRight w:val="0"/>
      <w:marTop w:val="0"/>
      <w:marBottom w:val="0"/>
      <w:divBdr>
        <w:top w:val="none" w:sz="0" w:space="0" w:color="auto"/>
        <w:left w:val="none" w:sz="0" w:space="0" w:color="auto"/>
        <w:bottom w:val="none" w:sz="0" w:space="0" w:color="auto"/>
        <w:right w:val="none" w:sz="0" w:space="0" w:color="auto"/>
      </w:divBdr>
    </w:div>
    <w:div w:id="947273046">
      <w:bodyDiv w:val="1"/>
      <w:marLeft w:val="0"/>
      <w:marRight w:val="0"/>
      <w:marTop w:val="0"/>
      <w:marBottom w:val="0"/>
      <w:divBdr>
        <w:top w:val="none" w:sz="0" w:space="0" w:color="auto"/>
        <w:left w:val="none" w:sz="0" w:space="0" w:color="auto"/>
        <w:bottom w:val="none" w:sz="0" w:space="0" w:color="auto"/>
        <w:right w:val="none" w:sz="0" w:space="0" w:color="auto"/>
      </w:divBdr>
    </w:div>
    <w:div w:id="970666818">
      <w:bodyDiv w:val="1"/>
      <w:marLeft w:val="0"/>
      <w:marRight w:val="0"/>
      <w:marTop w:val="0"/>
      <w:marBottom w:val="0"/>
      <w:divBdr>
        <w:top w:val="none" w:sz="0" w:space="0" w:color="auto"/>
        <w:left w:val="none" w:sz="0" w:space="0" w:color="auto"/>
        <w:bottom w:val="none" w:sz="0" w:space="0" w:color="auto"/>
        <w:right w:val="none" w:sz="0" w:space="0" w:color="auto"/>
      </w:divBdr>
    </w:div>
    <w:div w:id="1021978183">
      <w:bodyDiv w:val="1"/>
      <w:marLeft w:val="0"/>
      <w:marRight w:val="0"/>
      <w:marTop w:val="0"/>
      <w:marBottom w:val="0"/>
      <w:divBdr>
        <w:top w:val="none" w:sz="0" w:space="0" w:color="auto"/>
        <w:left w:val="none" w:sz="0" w:space="0" w:color="auto"/>
        <w:bottom w:val="none" w:sz="0" w:space="0" w:color="auto"/>
        <w:right w:val="none" w:sz="0" w:space="0" w:color="auto"/>
      </w:divBdr>
    </w:div>
    <w:div w:id="1024358269">
      <w:bodyDiv w:val="1"/>
      <w:marLeft w:val="0"/>
      <w:marRight w:val="0"/>
      <w:marTop w:val="0"/>
      <w:marBottom w:val="0"/>
      <w:divBdr>
        <w:top w:val="none" w:sz="0" w:space="0" w:color="auto"/>
        <w:left w:val="none" w:sz="0" w:space="0" w:color="auto"/>
        <w:bottom w:val="none" w:sz="0" w:space="0" w:color="auto"/>
        <w:right w:val="none" w:sz="0" w:space="0" w:color="auto"/>
      </w:divBdr>
    </w:div>
    <w:div w:id="1041631947">
      <w:bodyDiv w:val="1"/>
      <w:marLeft w:val="0"/>
      <w:marRight w:val="0"/>
      <w:marTop w:val="0"/>
      <w:marBottom w:val="0"/>
      <w:divBdr>
        <w:top w:val="none" w:sz="0" w:space="0" w:color="auto"/>
        <w:left w:val="none" w:sz="0" w:space="0" w:color="auto"/>
        <w:bottom w:val="none" w:sz="0" w:space="0" w:color="auto"/>
        <w:right w:val="none" w:sz="0" w:space="0" w:color="auto"/>
      </w:divBdr>
    </w:div>
    <w:div w:id="1074354497">
      <w:bodyDiv w:val="1"/>
      <w:marLeft w:val="0"/>
      <w:marRight w:val="0"/>
      <w:marTop w:val="0"/>
      <w:marBottom w:val="0"/>
      <w:divBdr>
        <w:top w:val="none" w:sz="0" w:space="0" w:color="auto"/>
        <w:left w:val="none" w:sz="0" w:space="0" w:color="auto"/>
        <w:bottom w:val="none" w:sz="0" w:space="0" w:color="auto"/>
        <w:right w:val="none" w:sz="0" w:space="0" w:color="auto"/>
      </w:divBdr>
    </w:div>
    <w:div w:id="1083836975">
      <w:bodyDiv w:val="1"/>
      <w:marLeft w:val="0"/>
      <w:marRight w:val="0"/>
      <w:marTop w:val="0"/>
      <w:marBottom w:val="0"/>
      <w:divBdr>
        <w:top w:val="none" w:sz="0" w:space="0" w:color="auto"/>
        <w:left w:val="none" w:sz="0" w:space="0" w:color="auto"/>
        <w:bottom w:val="none" w:sz="0" w:space="0" w:color="auto"/>
        <w:right w:val="none" w:sz="0" w:space="0" w:color="auto"/>
      </w:divBdr>
    </w:div>
    <w:div w:id="1101337356">
      <w:bodyDiv w:val="1"/>
      <w:marLeft w:val="0"/>
      <w:marRight w:val="0"/>
      <w:marTop w:val="0"/>
      <w:marBottom w:val="0"/>
      <w:divBdr>
        <w:top w:val="none" w:sz="0" w:space="0" w:color="auto"/>
        <w:left w:val="none" w:sz="0" w:space="0" w:color="auto"/>
        <w:bottom w:val="none" w:sz="0" w:space="0" w:color="auto"/>
        <w:right w:val="none" w:sz="0" w:space="0" w:color="auto"/>
      </w:divBdr>
    </w:div>
    <w:div w:id="1127118964">
      <w:bodyDiv w:val="1"/>
      <w:marLeft w:val="0"/>
      <w:marRight w:val="0"/>
      <w:marTop w:val="0"/>
      <w:marBottom w:val="0"/>
      <w:divBdr>
        <w:top w:val="none" w:sz="0" w:space="0" w:color="auto"/>
        <w:left w:val="none" w:sz="0" w:space="0" w:color="auto"/>
        <w:bottom w:val="none" w:sz="0" w:space="0" w:color="auto"/>
        <w:right w:val="none" w:sz="0" w:space="0" w:color="auto"/>
      </w:divBdr>
    </w:div>
    <w:div w:id="1148132041">
      <w:bodyDiv w:val="1"/>
      <w:marLeft w:val="0"/>
      <w:marRight w:val="0"/>
      <w:marTop w:val="0"/>
      <w:marBottom w:val="0"/>
      <w:divBdr>
        <w:top w:val="none" w:sz="0" w:space="0" w:color="auto"/>
        <w:left w:val="none" w:sz="0" w:space="0" w:color="auto"/>
        <w:bottom w:val="none" w:sz="0" w:space="0" w:color="auto"/>
        <w:right w:val="none" w:sz="0" w:space="0" w:color="auto"/>
      </w:divBdr>
    </w:div>
    <w:div w:id="1310524061">
      <w:bodyDiv w:val="1"/>
      <w:marLeft w:val="0"/>
      <w:marRight w:val="0"/>
      <w:marTop w:val="0"/>
      <w:marBottom w:val="0"/>
      <w:divBdr>
        <w:top w:val="none" w:sz="0" w:space="0" w:color="auto"/>
        <w:left w:val="none" w:sz="0" w:space="0" w:color="auto"/>
        <w:bottom w:val="none" w:sz="0" w:space="0" w:color="auto"/>
        <w:right w:val="none" w:sz="0" w:space="0" w:color="auto"/>
      </w:divBdr>
    </w:div>
    <w:div w:id="1338656662">
      <w:bodyDiv w:val="1"/>
      <w:marLeft w:val="0"/>
      <w:marRight w:val="0"/>
      <w:marTop w:val="0"/>
      <w:marBottom w:val="0"/>
      <w:divBdr>
        <w:top w:val="none" w:sz="0" w:space="0" w:color="auto"/>
        <w:left w:val="none" w:sz="0" w:space="0" w:color="auto"/>
        <w:bottom w:val="none" w:sz="0" w:space="0" w:color="auto"/>
        <w:right w:val="none" w:sz="0" w:space="0" w:color="auto"/>
      </w:divBdr>
    </w:div>
    <w:div w:id="1354501844">
      <w:bodyDiv w:val="1"/>
      <w:marLeft w:val="0"/>
      <w:marRight w:val="0"/>
      <w:marTop w:val="0"/>
      <w:marBottom w:val="0"/>
      <w:divBdr>
        <w:top w:val="none" w:sz="0" w:space="0" w:color="auto"/>
        <w:left w:val="none" w:sz="0" w:space="0" w:color="auto"/>
        <w:bottom w:val="none" w:sz="0" w:space="0" w:color="auto"/>
        <w:right w:val="none" w:sz="0" w:space="0" w:color="auto"/>
      </w:divBdr>
    </w:div>
    <w:div w:id="1395854603">
      <w:bodyDiv w:val="1"/>
      <w:marLeft w:val="0"/>
      <w:marRight w:val="0"/>
      <w:marTop w:val="0"/>
      <w:marBottom w:val="0"/>
      <w:divBdr>
        <w:top w:val="none" w:sz="0" w:space="0" w:color="auto"/>
        <w:left w:val="none" w:sz="0" w:space="0" w:color="auto"/>
        <w:bottom w:val="none" w:sz="0" w:space="0" w:color="auto"/>
        <w:right w:val="none" w:sz="0" w:space="0" w:color="auto"/>
      </w:divBdr>
    </w:div>
    <w:div w:id="1403407223">
      <w:bodyDiv w:val="1"/>
      <w:marLeft w:val="0"/>
      <w:marRight w:val="0"/>
      <w:marTop w:val="0"/>
      <w:marBottom w:val="0"/>
      <w:divBdr>
        <w:top w:val="none" w:sz="0" w:space="0" w:color="auto"/>
        <w:left w:val="none" w:sz="0" w:space="0" w:color="auto"/>
        <w:bottom w:val="none" w:sz="0" w:space="0" w:color="auto"/>
        <w:right w:val="none" w:sz="0" w:space="0" w:color="auto"/>
      </w:divBdr>
    </w:div>
    <w:div w:id="1425614878">
      <w:bodyDiv w:val="1"/>
      <w:marLeft w:val="0"/>
      <w:marRight w:val="0"/>
      <w:marTop w:val="0"/>
      <w:marBottom w:val="0"/>
      <w:divBdr>
        <w:top w:val="none" w:sz="0" w:space="0" w:color="auto"/>
        <w:left w:val="none" w:sz="0" w:space="0" w:color="auto"/>
        <w:bottom w:val="none" w:sz="0" w:space="0" w:color="auto"/>
        <w:right w:val="none" w:sz="0" w:space="0" w:color="auto"/>
      </w:divBdr>
    </w:div>
    <w:div w:id="1446195153">
      <w:bodyDiv w:val="1"/>
      <w:marLeft w:val="0"/>
      <w:marRight w:val="0"/>
      <w:marTop w:val="0"/>
      <w:marBottom w:val="0"/>
      <w:divBdr>
        <w:top w:val="none" w:sz="0" w:space="0" w:color="auto"/>
        <w:left w:val="none" w:sz="0" w:space="0" w:color="auto"/>
        <w:bottom w:val="none" w:sz="0" w:space="0" w:color="auto"/>
        <w:right w:val="none" w:sz="0" w:space="0" w:color="auto"/>
      </w:divBdr>
    </w:div>
    <w:div w:id="1469593166">
      <w:bodyDiv w:val="1"/>
      <w:marLeft w:val="0"/>
      <w:marRight w:val="0"/>
      <w:marTop w:val="0"/>
      <w:marBottom w:val="0"/>
      <w:divBdr>
        <w:top w:val="none" w:sz="0" w:space="0" w:color="auto"/>
        <w:left w:val="none" w:sz="0" w:space="0" w:color="auto"/>
        <w:bottom w:val="none" w:sz="0" w:space="0" w:color="auto"/>
        <w:right w:val="none" w:sz="0" w:space="0" w:color="auto"/>
      </w:divBdr>
    </w:div>
    <w:div w:id="1504205755">
      <w:bodyDiv w:val="1"/>
      <w:marLeft w:val="0"/>
      <w:marRight w:val="0"/>
      <w:marTop w:val="0"/>
      <w:marBottom w:val="0"/>
      <w:divBdr>
        <w:top w:val="none" w:sz="0" w:space="0" w:color="auto"/>
        <w:left w:val="none" w:sz="0" w:space="0" w:color="auto"/>
        <w:bottom w:val="none" w:sz="0" w:space="0" w:color="auto"/>
        <w:right w:val="none" w:sz="0" w:space="0" w:color="auto"/>
      </w:divBdr>
    </w:div>
    <w:div w:id="1509101737">
      <w:bodyDiv w:val="1"/>
      <w:marLeft w:val="0"/>
      <w:marRight w:val="0"/>
      <w:marTop w:val="0"/>
      <w:marBottom w:val="0"/>
      <w:divBdr>
        <w:top w:val="none" w:sz="0" w:space="0" w:color="auto"/>
        <w:left w:val="none" w:sz="0" w:space="0" w:color="auto"/>
        <w:bottom w:val="none" w:sz="0" w:space="0" w:color="auto"/>
        <w:right w:val="none" w:sz="0" w:space="0" w:color="auto"/>
      </w:divBdr>
    </w:div>
    <w:div w:id="1514765315">
      <w:bodyDiv w:val="1"/>
      <w:marLeft w:val="0"/>
      <w:marRight w:val="0"/>
      <w:marTop w:val="0"/>
      <w:marBottom w:val="0"/>
      <w:divBdr>
        <w:top w:val="none" w:sz="0" w:space="0" w:color="auto"/>
        <w:left w:val="none" w:sz="0" w:space="0" w:color="auto"/>
        <w:bottom w:val="none" w:sz="0" w:space="0" w:color="auto"/>
        <w:right w:val="none" w:sz="0" w:space="0" w:color="auto"/>
      </w:divBdr>
    </w:div>
    <w:div w:id="1529492699">
      <w:bodyDiv w:val="1"/>
      <w:marLeft w:val="0"/>
      <w:marRight w:val="0"/>
      <w:marTop w:val="0"/>
      <w:marBottom w:val="0"/>
      <w:divBdr>
        <w:top w:val="none" w:sz="0" w:space="0" w:color="auto"/>
        <w:left w:val="none" w:sz="0" w:space="0" w:color="auto"/>
        <w:bottom w:val="none" w:sz="0" w:space="0" w:color="auto"/>
        <w:right w:val="none" w:sz="0" w:space="0" w:color="auto"/>
      </w:divBdr>
    </w:div>
    <w:div w:id="1549731115">
      <w:bodyDiv w:val="1"/>
      <w:marLeft w:val="0"/>
      <w:marRight w:val="0"/>
      <w:marTop w:val="0"/>
      <w:marBottom w:val="0"/>
      <w:divBdr>
        <w:top w:val="none" w:sz="0" w:space="0" w:color="auto"/>
        <w:left w:val="none" w:sz="0" w:space="0" w:color="auto"/>
        <w:bottom w:val="none" w:sz="0" w:space="0" w:color="auto"/>
        <w:right w:val="none" w:sz="0" w:space="0" w:color="auto"/>
      </w:divBdr>
    </w:div>
    <w:div w:id="1624530258">
      <w:bodyDiv w:val="1"/>
      <w:marLeft w:val="0"/>
      <w:marRight w:val="0"/>
      <w:marTop w:val="0"/>
      <w:marBottom w:val="0"/>
      <w:divBdr>
        <w:top w:val="none" w:sz="0" w:space="0" w:color="auto"/>
        <w:left w:val="none" w:sz="0" w:space="0" w:color="auto"/>
        <w:bottom w:val="none" w:sz="0" w:space="0" w:color="auto"/>
        <w:right w:val="none" w:sz="0" w:space="0" w:color="auto"/>
      </w:divBdr>
    </w:div>
    <w:div w:id="1713459555">
      <w:bodyDiv w:val="1"/>
      <w:marLeft w:val="0"/>
      <w:marRight w:val="0"/>
      <w:marTop w:val="0"/>
      <w:marBottom w:val="0"/>
      <w:divBdr>
        <w:top w:val="none" w:sz="0" w:space="0" w:color="auto"/>
        <w:left w:val="none" w:sz="0" w:space="0" w:color="auto"/>
        <w:bottom w:val="none" w:sz="0" w:space="0" w:color="auto"/>
        <w:right w:val="none" w:sz="0" w:space="0" w:color="auto"/>
      </w:divBdr>
    </w:div>
    <w:div w:id="1782650258">
      <w:bodyDiv w:val="1"/>
      <w:marLeft w:val="0"/>
      <w:marRight w:val="0"/>
      <w:marTop w:val="0"/>
      <w:marBottom w:val="0"/>
      <w:divBdr>
        <w:top w:val="none" w:sz="0" w:space="0" w:color="auto"/>
        <w:left w:val="none" w:sz="0" w:space="0" w:color="auto"/>
        <w:bottom w:val="none" w:sz="0" w:space="0" w:color="auto"/>
        <w:right w:val="none" w:sz="0" w:space="0" w:color="auto"/>
      </w:divBdr>
    </w:div>
    <w:div w:id="1784881308">
      <w:bodyDiv w:val="1"/>
      <w:marLeft w:val="0"/>
      <w:marRight w:val="0"/>
      <w:marTop w:val="0"/>
      <w:marBottom w:val="0"/>
      <w:divBdr>
        <w:top w:val="none" w:sz="0" w:space="0" w:color="auto"/>
        <w:left w:val="none" w:sz="0" w:space="0" w:color="auto"/>
        <w:bottom w:val="none" w:sz="0" w:space="0" w:color="auto"/>
        <w:right w:val="none" w:sz="0" w:space="0" w:color="auto"/>
      </w:divBdr>
    </w:div>
    <w:div w:id="1786534852">
      <w:bodyDiv w:val="1"/>
      <w:marLeft w:val="0"/>
      <w:marRight w:val="0"/>
      <w:marTop w:val="0"/>
      <w:marBottom w:val="0"/>
      <w:divBdr>
        <w:top w:val="none" w:sz="0" w:space="0" w:color="auto"/>
        <w:left w:val="none" w:sz="0" w:space="0" w:color="auto"/>
        <w:bottom w:val="none" w:sz="0" w:space="0" w:color="auto"/>
        <w:right w:val="none" w:sz="0" w:space="0" w:color="auto"/>
      </w:divBdr>
    </w:div>
    <w:div w:id="1806392531">
      <w:bodyDiv w:val="1"/>
      <w:marLeft w:val="0"/>
      <w:marRight w:val="0"/>
      <w:marTop w:val="0"/>
      <w:marBottom w:val="0"/>
      <w:divBdr>
        <w:top w:val="none" w:sz="0" w:space="0" w:color="auto"/>
        <w:left w:val="none" w:sz="0" w:space="0" w:color="auto"/>
        <w:bottom w:val="none" w:sz="0" w:space="0" w:color="auto"/>
        <w:right w:val="none" w:sz="0" w:space="0" w:color="auto"/>
      </w:divBdr>
    </w:div>
    <w:div w:id="1820611859">
      <w:bodyDiv w:val="1"/>
      <w:marLeft w:val="0"/>
      <w:marRight w:val="0"/>
      <w:marTop w:val="0"/>
      <w:marBottom w:val="0"/>
      <w:divBdr>
        <w:top w:val="none" w:sz="0" w:space="0" w:color="auto"/>
        <w:left w:val="none" w:sz="0" w:space="0" w:color="auto"/>
        <w:bottom w:val="none" w:sz="0" w:space="0" w:color="auto"/>
        <w:right w:val="none" w:sz="0" w:space="0" w:color="auto"/>
      </w:divBdr>
    </w:div>
    <w:div w:id="1904096737">
      <w:bodyDiv w:val="1"/>
      <w:marLeft w:val="0"/>
      <w:marRight w:val="0"/>
      <w:marTop w:val="0"/>
      <w:marBottom w:val="0"/>
      <w:divBdr>
        <w:top w:val="none" w:sz="0" w:space="0" w:color="auto"/>
        <w:left w:val="none" w:sz="0" w:space="0" w:color="auto"/>
        <w:bottom w:val="none" w:sz="0" w:space="0" w:color="auto"/>
        <w:right w:val="none" w:sz="0" w:space="0" w:color="auto"/>
      </w:divBdr>
    </w:div>
    <w:div w:id="1932658008">
      <w:bodyDiv w:val="1"/>
      <w:marLeft w:val="0"/>
      <w:marRight w:val="0"/>
      <w:marTop w:val="0"/>
      <w:marBottom w:val="0"/>
      <w:divBdr>
        <w:top w:val="none" w:sz="0" w:space="0" w:color="auto"/>
        <w:left w:val="none" w:sz="0" w:space="0" w:color="auto"/>
        <w:bottom w:val="none" w:sz="0" w:space="0" w:color="auto"/>
        <w:right w:val="none" w:sz="0" w:space="0" w:color="auto"/>
      </w:divBdr>
    </w:div>
    <w:div w:id="1946838214">
      <w:bodyDiv w:val="1"/>
      <w:marLeft w:val="0"/>
      <w:marRight w:val="0"/>
      <w:marTop w:val="0"/>
      <w:marBottom w:val="0"/>
      <w:divBdr>
        <w:top w:val="none" w:sz="0" w:space="0" w:color="auto"/>
        <w:left w:val="none" w:sz="0" w:space="0" w:color="auto"/>
        <w:bottom w:val="none" w:sz="0" w:space="0" w:color="auto"/>
        <w:right w:val="none" w:sz="0" w:space="0" w:color="auto"/>
      </w:divBdr>
    </w:div>
    <w:div w:id="1969778430">
      <w:bodyDiv w:val="1"/>
      <w:marLeft w:val="0"/>
      <w:marRight w:val="0"/>
      <w:marTop w:val="0"/>
      <w:marBottom w:val="0"/>
      <w:divBdr>
        <w:top w:val="none" w:sz="0" w:space="0" w:color="auto"/>
        <w:left w:val="none" w:sz="0" w:space="0" w:color="auto"/>
        <w:bottom w:val="none" w:sz="0" w:space="0" w:color="auto"/>
        <w:right w:val="none" w:sz="0" w:space="0" w:color="auto"/>
      </w:divBdr>
    </w:div>
    <w:div w:id="2019887146">
      <w:bodyDiv w:val="1"/>
      <w:marLeft w:val="0"/>
      <w:marRight w:val="0"/>
      <w:marTop w:val="0"/>
      <w:marBottom w:val="0"/>
      <w:divBdr>
        <w:top w:val="none" w:sz="0" w:space="0" w:color="auto"/>
        <w:left w:val="none" w:sz="0" w:space="0" w:color="auto"/>
        <w:bottom w:val="none" w:sz="0" w:space="0" w:color="auto"/>
        <w:right w:val="none" w:sz="0" w:space="0" w:color="auto"/>
      </w:divBdr>
    </w:div>
    <w:div w:id="2021422078">
      <w:bodyDiv w:val="1"/>
      <w:marLeft w:val="0"/>
      <w:marRight w:val="0"/>
      <w:marTop w:val="0"/>
      <w:marBottom w:val="0"/>
      <w:divBdr>
        <w:top w:val="none" w:sz="0" w:space="0" w:color="auto"/>
        <w:left w:val="none" w:sz="0" w:space="0" w:color="auto"/>
        <w:bottom w:val="none" w:sz="0" w:space="0" w:color="auto"/>
        <w:right w:val="none" w:sz="0" w:space="0" w:color="auto"/>
      </w:divBdr>
    </w:div>
    <w:div w:id="2063167663">
      <w:bodyDiv w:val="1"/>
      <w:marLeft w:val="0"/>
      <w:marRight w:val="0"/>
      <w:marTop w:val="0"/>
      <w:marBottom w:val="0"/>
      <w:divBdr>
        <w:top w:val="none" w:sz="0" w:space="0" w:color="auto"/>
        <w:left w:val="none" w:sz="0" w:space="0" w:color="auto"/>
        <w:bottom w:val="none" w:sz="0" w:space="0" w:color="auto"/>
        <w:right w:val="none" w:sz="0" w:space="0" w:color="auto"/>
      </w:divBdr>
    </w:div>
    <w:div w:id="210148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956EA-B8DC-4A21-968E-A78F3C604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4</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iec</dc:creator>
  <cp:lastModifiedBy>Work-PC</cp:lastModifiedBy>
  <cp:revision>271</cp:revision>
  <cp:lastPrinted>2020-11-03T08:28:00Z</cp:lastPrinted>
  <dcterms:created xsi:type="dcterms:W3CDTF">2020-10-17T04:04:00Z</dcterms:created>
  <dcterms:modified xsi:type="dcterms:W3CDTF">2022-03-17T11:56:00Z</dcterms:modified>
</cp:coreProperties>
</file>