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4C34F" w14:textId="53F9B71A" w:rsidR="009E2C32" w:rsidRDefault="009E2C32">
      <w:bookmarkStart w:id="0" w:name="_Hlk511836263"/>
      <w:bookmarkEnd w:id="0"/>
    </w:p>
    <w:p w14:paraId="2DF23AF6" w14:textId="40CCB307" w:rsidR="00D36F1E" w:rsidRDefault="00D36F1E"/>
    <w:p w14:paraId="07FCEE36" w14:textId="0D4B38DB" w:rsidR="00D36F1E" w:rsidRDefault="00D36F1E"/>
    <w:p w14:paraId="2223526C" w14:textId="77777777" w:rsidR="001B48F9" w:rsidRDefault="001B48F9" w:rsidP="001B48F9"/>
    <w:p w14:paraId="242FF804" w14:textId="77777777" w:rsidR="00892A4C" w:rsidRDefault="005B7C1E" w:rsidP="005B2957">
      <w:pPr>
        <w:pStyle w:val="Title"/>
        <w:rPr>
          <w:b w:val="0"/>
        </w:rPr>
      </w:pPr>
      <w:r>
        <w:rPr>
          <w:b w:val="0"/>
        </w:rPr>
        <w:t>ALNAP Legacy Analytic</w:t>
      </w:r>
      <w:r w:rsidR="005B2957">
        <w:rPr>
          <w:b w:val="0"/>
        </w:rPr>
        <w:t>s</w:t>
      </w:r>
      <w:r w:rsidR="00892A4C">
        <w:rPr>
          <w:b w:val="0"/>
        </w:rPr>
        <w:t xml:space="preserve"> </w:t>
      </w:r>
    </w:p>
    <w:p w14:paraId="508B305A" w14:textId="6CEEE765" w:rsidR="001B48F9" w:rsidRDefault="00892A4C" w:rsidP="005B2957">
      <w:pPr>
        <w:pStyle w:val="Title"/>
        <w:rPr>
          <w:b w:val="0"/>
        </w:rPr>
      </w:pPr>
      <w:r>
        <w:rPr>
          <w:b w:val="0"/>
        </w:rPr>
        <w:t>(2009 – 2017)</w:t>
      </w:r>
    </w:p>
    <w:p w14:paraId="3E54D9C2" w14:textId="29EF1DF3" w:rsidR="00892A4C" w:rsidRPr="00892A4C" w:rsidRDefault="00892A4C" w:rsidP="00892A4C">
      <w:pPr>
        <w:rPr>
          <w:lang w:bidi="en-US"/>
        </w:rPr>
      </w:pPr>
    </w:p>
    <w:p w14:paraId="038CD971" w14:textId="77777777" w:rsidR="005B2957" w:rsidRPr="00B57259" w:rsidRDefault="005B2957" w:rsidP="001B48F9"/>
    <w:p w14:paraId="0FDAA63A" w14:textId="6A6E6174" w:rsidR="004161B0" w:rsidRPr="00C26A80" w:rsidRDefault="004161B0" w:rsidP="004161B0">
      <w:pPr>
        <w:jc w:val="center"/>
        <w:rPr>
          <w:b/>
          <w:sz w:val="40"/>
          <w:szCs w:val="40"/>
        </w:rPr>
      </w:pPr>
      <w:r>
        <w:rPr>
          <w:b/>
          <w:sz w:val="40"/>
          <w:szCs w:val="40"/>
        </w:rPr>
        <w:t>18</w:t>
      </w:r>
      <w:r w:rsidRPr="00C26A80">
        <w:rPr>
          <w:b/>
          <w:sz w:val="40"/>
          <w:szCs w:val="40"/>
        </w:rPr>
        <w:t xml:space="preserve"> </w:t>
      </w:r>
      <w:r>
        <w:rPr>
          <w:b/>
          <w:sz w:val="40"/>
          <w:szCs w:val="40"/>
        </w:rPr>
        <w:t>April</w:t>
      </w:r>
      <w:r w:rsidRPr="00C26A80">
        <w:rPr>
          <w:b/>
          <w:sz w:val="40"/>
          <w:szCs w:val="40"/>
        </w:rPr>
        <w:t xml:space="preserve"> 2018</w:t>
      </w:r>
    </w:p>
    <w:p w14:paraId="5227C654" w14:textId="77777777" w:rsidR="004161B0" w:rsidRDefault="004161B0" w:rsidP="004161B0"/>
    <w:p w14:paraId="5AF05463" w14:textId="77777777" w:rsidR="004161B0" w:rsidRDefault="004161B0" w:rsidP="004161B0"/>
    <w:p w14:paraId="50E24BEE" w14:textId="26F74F13" w:rsidR="004161B0" w:rsidRDefault="004161B0" w:rsidP="004161B0"/>
    <w:p w14:paraId="78A14FDC" w14:textId="5F81A175" w:rsidR="005B2957" w:rsidRDefault="005B2957" w:rsidP="004161B0"/>
    <w:p w14:paraId="0B1BED22" w14:textId="4964ECD8" w:rsidR="005B2957" w:rsidRDefault="005B2957" w:rsidP="004161B0"/>
    <w:p w14:paraId="3FDEFCDA" w14:textId="77777777" w:rsidR="005B2957" w:rsidRDefault="005B2957" w:rsidP="004161B0"/>
    <w:p w14:paraId="1487CDDE" w14:textId="77777777" w:rsidR="004161B0" w:rsidRDefault="004161B0" w:rsidP="004161B0"/>
    <w:p w14:paraId="38F18069" w14:textId="77777777" w:rsidR="004161B0" w:rsidRDefault="004161B0" w:rsidP="004161B0">
      <w:pPr>
        <w:pStyle w:val="Heading2"/>
        <w:jc w:val="center"/>
        <w:rPr>
          <w:rStyle w:val="Heading4Char"/>
          <w:color w:val="808080"/>
        </w:rPr>
      </w:pPr>
      <w:bookmarkStart w:id="1" w:name="_Toc225606972"/>
      <w:bookmarkStart w:id="2" w:name="_Toc225607404"/>
      <w:bookmarkStart w:id="3" w:name="_Toc225608042"/>
      <w:bookmarkStart w:id="4" w:name="_Toc225650766"/>
      <w:bookmarkStart w:id="5" w:name="_Toc251920419"/>
      <w:bookmarkStart w:id="6" w:name="_Toc251924501"/>
      <w:bookmarkStart w:id="7" w:name="_Toc251924562"/>
      <w:bookmarkStart w:id="8" w:name="_Toc251939822"/>
      <w:bookmarkStart w:id="9" w:name="_Toc300745179"/>
      <w:bookmarkStart w:id="10" w:name="_Toc317249267"/>
      <w:bookmarkStart w:id="11" w:name="_Toc317249963"/>
      <w:bookmarkStart w:id="12" w:name="_Toc317250031"/>
      <w:bookmarkStart w:id="13" w:name="_Toc317250088"/>
      <w:bookmarkStart w:id="14" w:name="_Toc318470487"/>
      <w:bookmarkStart w:id="15" w:name="_Toc318470808"/>
      <w:bookmarkStart w:id="16" w:name="_Toc318470965"/>
      <w:bookmarkStart w:id="17" w:name="_Toc318471372"/>
      <w:bookmarkStart w:id="18" w:name="_Toc318471691"/>
      <w:bookmarkStart w:id="19" w:name="_Toc349918659"/>
      <w:bookmarkStart w:id="20" w:name="_Toc349918700"/>
      <w:bookmarkStart w:id="21" w:name="_Toc349918873"/>
      <w:bookmarkStart w:id="22" w:name="_Toc355958532"/>
      <w:bookmarkStart w:id="23" w:name="_Toc356836524"/>
      <w:bookmarkStart w:id="24" w:name="_Toc356836616"/>
      <w:bookmarkStart w:id="25" w:name="_Toc362597579"/>
      <w:bookmarkStart w:id="26" w:name="_Toc362599229"/>
      <w:bookmarkStart w:id="27" w:name="_Toc433361891"/>
      <w:r w:rsidRPr="00B57259">
        <w:rPr>
          <w:rStyle w:val="Heading4Char"/>
          <w:color w:val="808080"/>
        </w:rPr>
        <w:t>Produced by</w:t>
      </w:r>
    </w:p>
    <w:p w14:paraId="23D80FEB" w14:textId="77777777" w:rsidR="004161B0" w:rsidRDefault="004161B0" w:rsidP="004161B0">
      <w:pPr>
        <w:jc w:val="center"/>
      </w:pPr>
      <w:r>
        <w:br/>
      </w:r>
      <w:r>
        <w:rPr>
          <w:noProof/>
          <w:lang w:eastAsia="en-GB"/>
        </w:rPr>
        <w:drawing>
          <wp:inline distT="0" distB="0" distL="0" distR="0" wp14:anchorId="71755A96" wp14:editId="00B7D770">
            <wp:extent cx="1581562" cy="942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85474" cy="945307"/>
                    </a:xfrm>
                    <a:prstGeom prst="rect">
                      <a:avLst/>
                    </a:prstGeom>
                    <a:noFill/>
                    <a:ln w="9525">
                      <a:noFill/>
                      <a:miter lim="800000"/>
                      <a:headEnd/>
                      <a:tailEnd/>
                    </a:ln>
                  </pic:spPr>
                </pic:pic>
              </a:graphicData>
            </a:graphic>
          </wp:inline>
        </w:drawing>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32E760B2" w14:textId="77777777" w:rsidR="004161B0" w:rsidRPr="003D21D5" w:rsidRDefault="006F3F46" w:rsidP="004161B0">
      <w:pPr>
        <w:jc w:val="center"/>
        <w:rPr>
          <w:b/>
          <w:bCs/>
          <w:iCs/>
          <w:color w:val="808080"/>
          <w:sz w:val="24"/>
          <w:szCs w:val="24"/>
        </w:rPr>
      </w:pPr>
      <w:hyperlink r:id="rId6" w:history="1">
        <w:r w:rsidR="004161B0" w:rsidRPr="00F555E4">
          <w:rPr>
            <w:rStyle w:val="Hyperlink"/>
            <w:sz w:val="24"/>
            <w:szCs w:val="24"/>
          </w:rPr>
          <w:t>www.mantaraymedia.co.uk</w:t>
        </w:r>
      </w:hyperlink>
    </w:p>
    <w:p w14:paraId="3F7DCAC4" w14:textId="57D890DA" w:rsidR="00D36F1E" w:rsidRDefault="00D36F1E"/>
    <w:p w14:paraId="2A39D842" w14:textId="082A2662" w:rsidR="00D36F1E" w:rsidRDefault="00D36F1E"/>
    <w:p w14:paraId="540F3F3D" w14:textId="67F9E57E" w:rsidR="00D36F1E" w:rsidRDefault="00D36F1E"/>
    <w:p w14:paraId="78E606E9" w14:textId="2BA40751" w:rsidR="00D36F1E" w:rsidRDefault="00D36F1E"/>
    <w:p w14:paraId="4EB96CD7" w14:textId="3A9159B5" w:rsidR="00D36F1E" w:rsidRDefault="00D36F1E"/>
    <w:p w14:paraId="5B966546" w14:textId="77777777" w:rsidR="005B2957" w:rsidRDefault="005B2957"/>
    <w:p w14:paraId="60CCBEEA" w14:textId="45E30CF3" w:rsidR="00306050" w:rsidRPr="001331CB" w:rsidRDefault="005B2957" w:rsidP="00AF5881">
      <w:pPr>
        <w:pStyle w:val="Heading2"/>
        <w:pBdr>
          <w:bottom w:val="single" w:sz="4" w:space="1" w:color="auto"/>
        </w:pBdr>
      </w:pPr>
      <w:r w:rsidRPr="001331CB">
        <w:lastRenderedPageBreak/>
        <w:t xml:space="preserve">Report </w:t>
      </w:r>
      <w:r w:rsidR="00D72088" w:rsidRPr="001331CB">
        <w:t>Overview</w:t>
      </w:r>
    </w:p>
    <w:p w14:paraId="5CEE49ED" w14:textId="77777777" w:rsidR="00C8295F" w:rsidRDefault="00C8295F" w:rsidP="00C35386">
      <w:pPr>
        <w:jc w:val="both"/>
        <w:rPr>
          <w:b/>
          <w:i/>
          <w:sz w:val="24"/>
          <w:szCs w:val="24"/>
        </w:rPr>
      </w:pPr>
    </w:p>
    <w:p w14:paraId="49F0E0A9" w14:textId="23182C98" w:rsidR="00D222CB" w:rsidRPr="00E4353C" w:rsidRDefault="00CD6156" w:rsidP="00A359C7">
      <w:pPr>
        <w:pStyle w:val="ListParagraph"/>
        <w:numPr>
          <w:ilvl w:val="0"/>
          <w:numId w:val="2"/>
        </w:numPr>
        <w:jc w:val="both"/>
        <w:rPr>
          <w:sz w:val="28"/>
          <w:szCs w:val="28"/>
        </w:rPr>
      </w:pPr>
      <w:r w:rsidRPr="00E4353C">
        <w:rPr>
          <w:sz w:val="28"/>
          <w:szCs w:val="28"/>
        </w:rPr>
        <w:t xml:space="preserve">This report looks at </w:t>
      </w:r>
      <w:r w:rsidR="002C3381" w:rsidRPr="00E4353C">
        <w:rPr>
          <w:sz w:val="28"/>
          <w:szCs w:val="28"/>
        </w:rPr>
        <w:t xml:space="preserve">legacy </w:t>
      </w:r>
      <w:r w:rsidRPr="00E4353C">
        <w:rPr>
          <w:sz w:val="28"/>
          <w:szCs w:val="28"/>
        </w:rPr>
        <w:t xml:space="preserve">data </w:t>
      </w:r>
      <w:r w:rsidR="002C3381" w:rsidRPr="00E4353C">
        <w:rPr>
          <w:sz w:val="28"/>
          <w:szCs w:val="28"/>
        </w:rPr>
        <w:t>provided by</w:t>
      </w:r>
      <w:r w:rsidRPr="00E4353C">
        <w:rPr>
          <w:sz w:val="28"/>
          <w:szCs w:val="28"/>
        </w:rPr>
        <w:t xml:space="preserve"> </w:t>
      </w:r>
      <w:r w:rsidR="002C3381" w:rsidRPr="00E4353C">
        <w:rPr>
          <w:sz w:val="28"/>
          <w:szCs w:val="28"/>
        </w:rPr>
        <w:t>ALNAP</w:t>
      </w:r>
      <w:r w:rsidR="00F1770E" w:rsidRPr="00E4353C">
        <w:rPr>
          <w:sz w:val="28"/>
          <w:szCs w:val="28"/>
        </w:rPr>
        <w:t xml:space="preserve"> </w:t>
      </w:r>
      <w:r w:rsidR="00E32895" w:rsidRPr="00E4353C">
        <w:rPr>
          <w:sz w:val="28"/>
          <w:szCs w:val="28"/>
        </w:rPr>
        <w:t xml:space="preserve">in the format of log files </w:t>
      </w:r>
      <w:r w:rsidR="00F1770E" w:rsidRPr="00E4353C">
        <w:rPr>
          <w:sz w:val="28"/>
          <w:szCs w:val="28"/>
        </w:rPr>
        <w:t>from 2009</w:t>
      </w:r>
      <w:r w:rsidRPr="00E4353C">
        <w:rPr>
          <w:sz w:val="28"/>
          <w:szCs w:val="28"/>
        </w:rPr>
        <w:t xml:space="preserve"> through to </w:t>
      </w:r>
      <w:r w:rsidR="00F1770E" w:rsidRPr="00E4353C">
        <w:rPr>
          <w:sz w:val="28"/>
          <w:szCs w:val="28"/>
        </w:rPr>
        <w:t>2017</w:t>
      </w:r>
      <w:r w:rsidR="00E32895" w:rsidRPr="00E4353C">
        <w:rPr>
          <w:sz w:val="28"/>
          <w:szCs w:val="28"/>
        </w:rPr>
        <w:t xml:space="preserve">, to </w:t>
      </w:r>
      <w:r w:rsidR="00E92061" w:rsidRPr="00E4353C">
        <w:rPr>
          <w:sz w:val="28"/>
          <w:szCs w:val="28"/>
        </w:rPr>
        <w:t>determine the number of downloads for each file during this period.</w:t>
      </w:r>
    </w:p>
    <w:p w14:paraId="71739184" w14:textId="77777777" w:rsidR="00A359C7" w:rsidRPr="00E4353C" w:rsidRDefault="00A359C7" w:rsidP="00A359C7">
      <w:pPr>
        <w:pStyle w:val="ListParagraph"/>
        <w:jc w:val="both"/>
        <w:rPr>
          <w:sz w:val="28"/>
          <w:szCs w:val="28"/>
        </w:rPr>
      </w:pPr>
    </w:p>
    <w:p w14:paraId="0B97C5BF" w14:textId="44AA0665" w:rsidR="00A359C7" w:rsidRPr="00CD62AE" w:rsidRDefault="0055452D" w:rsidP="00CD62AE">
      <w:pPr>
        <w:pStyle w:val="ListParagraph"/>
        <w:numPr>
          <w:ilvl w:val="0"/>
          <w:numId w:val="2"/>
        </w:numPr>
        <w:jc w:val="both"/>
        <w:rPr>
          <w:sz w:val="28"/>
          <w:szCs w:val="28"/>
        </w:rPr>
      </w:pPr>
      <w:r w:rsidRPr="00E4353C">
        <w:rPr>
          <w:sz w:val="28"/>
          <w:szCs w:val="28"/>
        </w:rPr>
        <w:t xml:space="preserve">The data from the log files </w:t>
      </w:r>
      <w:r w:rsidR="00306050" w:rsidRPr="00E4353C">
        <w:rPr>
          <w:sz w:val="28"/>
          <w:szCs w:val="28"/>
        </w:rPr>
        <w:t xml:space="preserve">and current google analytics data </w:t>
      </w:r>
      <w:r w:rsidRPr="00E4353C">
        <w:rPr>
          <w:sz w:val="28"/>
          <w:szCs w:val="28"/>
        </w:rPr>
        <w:t>were combined using a script generated in R programming language</w:t>
      </w:r>
      <w:r w:rsidR="00306050" w:rsidRPr="00E4353C">
        <w:rPr>
          <w:sz w:val="28"/>
          <w:szCs w:val="28"/>
        </w:rPr>
        <w:t>, which</w:t>
      </w:r>
      <w:r w:rsidRPr="00E4353C">
        <w:rPr>
          <w:sz w:val="28"/>
          <w:szCs w:val="28"/>
        </w:rPr>
        <w:t xml:space="preserve"> export</w:t>
      </w:r>
      <w:r w:rsidR="00306050" w:rsidRPr="00E4353C">
        <w:rPr>
          <w:sz w:val="28"/>
          <w:szCs w:val="28"/>
        </w:rPr>
        <w:t>s</w:t>
      </w:r>
      <w:r w:rsidRPr="00E4353C">
        <w:rPr>
          <w:sz w:val="28"/>
          <w:szCs w:val="28"/>
        </w:rPr>
        <w:t xml:space="preserve"> a</w:t>
      </w:r>
      <w:r w:rsidR="00935316" w:rsidRPr="00E4353C">
        <w:rPr>
          <w:sz w:val="28"/>
          <w:szCs w:val="28"/>
        </w:rPr>
        <w:t>n excel file</w:t>
      </w:r>
      <w:r w:rsidR="00306050" w:rsidRPr="00E4353C">
        <w:rPr>
          <w:sz w:val="28"/>
          <w:szCs w:val="28"/>
        </w:rPr>
        <w:t xml:space="preserve"> containing </w:t>
      </w:r>
      <w:r w:rsidR="00935316" w:rsidRPr="00E4353C">
        <w:rPr>
          <w:sz w:val="28"/>
          <w:szCs w:val="28"/>
        </w:rPr>
        <w:t xml:space="preserve">the processed data with download statistics for all </w:t>
      </w:r>
      <w:r w:rsidR="00306050" w:rsidRPr="00E4353C">
        <w:rPr>
          <w:sz w:val="28"/>
          <w:szCs w:val="28"/>
        </w:rPr>
        <w:t>downloaded f</w:t>
      </w:r>
      <w:r w:rsidR="00F1770E" w:rsidRPr="00E4353C">
        <w:rPr>
          <w:sz w:val="28"/>
          <w:szCs w:val="28"/>
        </w:rPr>
        <w:t>ile</w:t>
      </w:r>
      <w:r w:rsidR="00935316" w:rsidRPr="00E4353C">
        <w:rPr>
          <w:sz w:val="28"/>
          <w:szCs w:val="28"/>
        </w:rPr>
        <w:t>s</w:t>
      </w:r>
      <w:r w:rsidR="002D1432" w:rsidRPr="00E4353C">
        <w:rPr>
          <w:sz w:val="28"/>
          <w:szCs w:val="28"/>
        </w:rPr>
        <w:t xml:space="preserve"> (PDF, docx, doc, ppt, xls. xlsx)</w:t>
      </w:r>
      <w:r w:rsidR="005B2957" w:rsidRPr="00E4353C">
        <w:rPr>
          <w:sz w:val="28"/>
          <w:szCs w:val="28"/>
        </w:rPr>
        <w:t>.</w:t>
      </w:r>
    </w:p>
    <w:p w14:paraId="67643D7D" w14:textId="77777777" w:rsidR="00A359C7" w:rsidRPr="00E4353C" w:rsidRDefault="00A359C7" w:rsidP="00A359C7">
      <w:pPr>
        <w:pStyle w:val="ListParagraph"/>
        <w:jc w:val="both"/>
        <w:rPr>
          <w:sz w:val="28"/>
          <w:szCs w:val="28"/>
        </w:rPr>
      </w:pPr>
    </w:p>
    <w:p w14:paraId="5CF67AD5" w14:textId="14DE01F7" w:rsidR="00A359C7" w:rsidRPr="00E4353C" w:rsidRDefault="006C249E" w:rsidP="00A359C7">
      <w:pPr>
        <w:pStyle w:val="ListParagraph"/>
        <w:numPr>
          <w:ilvl w:val="0"/>
          <w:numId w:val="2"/>
        </w:numPr>
        <w:jc w:val="both"/>
        <w:rPr>
          <w:sz w:val="28"/>
          <w:szCs w:val="28"/>
        </w:rPr>
      </w:pPr>
      <w:r w:rsidRPr="00E4353C">
        <w:rPr>
          <w:sz w:val="28"/>
          <w:szCs w:val="28"/>
        </w:rPr>
        <w:t xml:space="preserve">The data was </w:t>
      </w:r>
      <w:r w:rsidR="00935316" w:rsidRPr="00E4353C">
        <w:rPr>
          <w:sz w:val="28"/>
          <w:szCs w:val="28"/>
        </w:rPr>
        <w:t xml:space="preserve">also </w:t>
      </w:r>
      <w:r w:rsidRPr="00E4353C">
        <w:rPr>
          <w:sz w:val="28"/>
          <w:szCs w:val="28"/>
        </w:rPr>
        <w:t xml:space="preserve">filtered to extract the resource title from the path. Hyphens in the file name were replaced with spaces. ALNAP specific files were filtered based on the assumption that the filenames contained the words </w:t>
      </w:r>
      <w:r w:rsidR="001168EB" w:rsidRPr="00E4353C">
        <w:rPr>
          <w:sz w:val="28"/>
          <w:szCs w:val="28"/>
        </w:rPr>
        <w:t>“</w:t>
      </w:r>
      <w:r w:rsidRPr="00E4353C">
        <w:rPr>
          <w:sz w:val="28"/>
          <w:szCs w:val="28"/>
        </w:rPr>
        <w:t>ALNAP</w:t>
      </w:r>
      <w:r w:rsidR="001168EB" w:rsidRPr="00E4353C">
        <w:rPr>
          <w:sz w:val="28"/>
          <w:szCs w:val="28"/>
        </w:rPr>
        <w:t>”</w:t>
      </w:r>
      <w:r w:rsidRPr="00E4353C">
        <w:rPr>
          <w:sz w:val="28"/>
          <w:szCs w:val="28"/>
        </w:rPr>
        <w:t xml:space="preserve"> or </w:t>
      </w:r>
      <w:r w:rsidR="001168EB" w:rsidRPr="00E4353C">
        <w:rPr>
          <w:sz w:val="28"/>
          <w:szCs w:val="28"/>
        </w:rPr>
        <w:t>“</w:t>
      </w:r>
      <w:r w:rsidRPr="00E4353C">
        <w:rPr>
          <w:sz w:val="28"/>
          <w:szCs w:val="28"/>
        </w:rPr>
        <w:t>alnap</w:t>
      </w:r>
      <w:r w:rsidR="001168EB" w:rsidRPr="00E4353C">
        <w:rPr>
          <w:sz w:val="28"/>
          <w:szCs w:val="28"/>
        </w:rPr>
        <w:t>”</w:t>
      </w:r>
      <w:r w:rsidRPr="00E4353C">
        <w:rPr>
          <w:sz w:val="28"/>
          <w:szCs w:val="28"/>
        </w:rPr>
        <w:t>.</w:t>
      </w:r>
      <w:r w:rsidR="00184C10" w:rsidRPr="00E4353C">
        <w:rPr>
          <w:sz w:val="28"/>
          <w:szCs w:val="28"/>
        </w:rPr>
        <w:t xml:space="preserve"> </w:t>
      </w:r>
    </w:p>
    <w:p w14:paraId="533814F7" w14:textId="77777777" w:rsidR="00A359C7" w:rsidRPr="00E4353C" w:rsidRDefault="00A359C7" w:rsidP="00A359C7">
      <w:pPr>
        <w:pStyle w:val="ListParagraph"/>
        <w:jc w:val="both"/>
        <w:rPr>
          <w:sz w:val="28"/>
          <w:szCs w:val="28"/>
        </w:rPr>
      </w:pPr>
    </w:p>
    <w:p w14:paraId="0EC81978" w14:textId="4A2A7718" w:rsidR="00A359C7" w:rsidRDefault="00184C10" w:rsidP="00A359C7">
      <w:pPr>
        <w:pStyle w:val="ListParagraph"/>
        <w:numPr>
          <w:ilvl w:val="0"/>
          <w:numId w:val="2"/>
        </w:numPr>
        <w:jc w:val="both"/>
        <w:rPr>
          <w:sz w:val="28"/>
          <w:szCs w:val="28"/>
        </w:rPr>
      </w:pPr>
      <w:r w:rsidRPr="00E4353C">
        <w:rPr>
          <w:sz w:val="28"/>
          <w:szCs w:val="28"/>
        </w:rPr>
        <w:t xml:space="preserve">The final outputs after data cleaning and manipulation </w:t>
      </w:r>
      <w:r w:rsidR="00DF4A48" w:rsidRPr="00E4353C">
        <w:rPr>
          <w:sz w:val="28"/>
          <w:szCs w:val="28"/>
        </w:rPr>
        <w:t xml:space="preserve">are </w:t>
      </w:r>
      <w:r w:rsidRPr="00E4353C">
        <w:rPr>
          <w:sz w:val="28"/>
          <w:szCs w:val="28"/>
        </w:rPr>
        <w:t xml:space="preserve">the following </w:t>
      </w:r>
      <w:r w:rsidR="00DF4A48" w:rsidRPr="00E4353C">
        <w:rPr>
          <w:sz w:val="28"/>
          <w:szCs w:val="28"/>
        </w:rPr>
        <w:t xml:space="preserve">two </w:t>
      </w:r>
      <w:r w:rsidR="00935316" w:rsidRPr="00E4353C">
        <w:rPr>
          <w:sz w:val="28"/>
          <w:szCs w:val="28"/>
        </w:rPr>
        <w:t>excel files with t</w:t>
      </w:r>
      <w:r w:rsidR="002D1432" w:rsidRPr="00E4353C">
        <w:rPr>
          <w:sz w:val="28"/>
          <w:szCs w:val="28"/>
        </w:rPr>
        <w:t>wo</w:t>
      </w:r>
      <w:r w:rsidR="00935316" w:rsidRPr="00E4353C">
        <w:rPr>
          <w:sz w:val="28"/>
          <w:szCs w:val="28"/>
        </w:rPr>
        <w:t xml:space="preserve"> columns (</w:t>
      </w:r>
      <w:r w:rsidR="002D1432" w:rsidRPr="00E4353C">
        <w:rPr>
          <w:sz w:val="28"/>
          <w:szCs w:val="28"/>
        </w:rPr>
        <w:t>Resource Title</w:t>
      </w:r>
      <w:r w:rsidR="00935316" w:rsidRPr="00E4353C">
        <w:rPr>
          <w:sz w:val="28"/>
          <w:szCs w:val="28"/>
        </w:rPr>
        <w:t xml:space="preserve"> and number of downloads)</w:t>
      </w:r>
      <w:r w:rsidR="00DF4A48" w:rsidRPr="00E4353C">
        <w:rPr>
          <w:sz w:val="28"/>
          <w:szCs w:val="28"/>
        </w:rPr>
        <w:t>:</w:t>
      </w:r>
    </w:p>
    <w:p w14:paraId="4A2ECA1A" w14:textId="77777777" w:rsidR="00CD62AE" w:rsidRPr="00CD62AE" w:rsidRDefault="00CD62AE" w:rsidP="00CD62AE">
      <w:pPr>
        <w:pStyle w:val="ListParagraph"/>
        <w:jc w:val="both"/>
        <w:rPr>
          <w:sz w:val="28"/>
          <w:szCs w:val="28"/>
        </w:rPr>
      </w:pPr>
    </w:p>
    <w:p w14:paraId="61CCC57A" w14:textId="7E51B768" w:rsidR="0029699F" w:rsidRPr="00E4353C" w:rsidRDefault="00DF4A48" w:rsidP="00AA0BD5">
      <w:pPr>
        <w:pStyle w:val="ListParagraph"/>
        <w:numPr>
          <w:ilvl w:val="0"/>
          <w:numId w:val="4"/>
        </w:numPr>
        <w:jc w:val="both"/>
        <w:rPr>
          <w:sz w:val="28"/>
          <w:szCs w:val="28"/>
        </w:rPr>
      </w:pPr>
      <w:r w:rsidRPr="00E4353C">
        <w:rPr>
          <w:sz w:val="28"/>
          <w:szCs w:val="28"/>
        </w:rPr>
        <w:t>all_files.xlsx</w:t>
      </w:r>
      <w:r w:rsidR="00184C10" w:rsidRPr="00E4353C">
        <w:rPr>
          <w:sz w:val="28"/>
          <w:szCs w:val="28"/>
        </w:rPr>
        <w:t>:</w:t>
      </w:r>
      <w:r w:rsidR="00935316" w:rsidRPr="00E4353C">
        <w:rPr>
          <w:sz w:val="28"/>
          <w:szCs w:val="28"/>
        </w:rPr>
        <w:t xml:space="preserve"> </w:t>
      </w:r>
      <w:r w:rsidR="00184C10" w:rsidRPr="00E4353C">
        <w:rPr>
          <w:sz w:val="28"/>
          <w:szCs w:val="28"/>
        </w:rPr>
        <w:t xml:space="preserve">This </w:t>
      </w:r>
      <w:r w:rsidR="0029699F" w:rsidRPr="00E4353C">
        <w:rPr>
          <w:sz w:val="28"/>
          <w:szCs w:val="28"/>
        </w:rPr>
        <w:t>contains</w:t>
      </w:r>
      <w:r w:rsidR="002D1432" w:rsidRPr="00E4353C">
        <w:rPr>
          <w:sz w:val="28"/>
          <w:szCs w:val="28"/>
        </w:rPr>
        <w:t xml:space="preserve"> </w:t>
      </w:r>
      <w:r w:rsidR="007E58C1" w:rsidRPr="00E4353C">
        <w:rPr>
          <w:sz w:val="28"/>
          <w:szCs w:val="28"/>
        </w:rPr>
        <w:t>all the file download statistics.</w:t>
      </w:r>
      <w:r w:rsidR="0029699F" w:rsidRPr="00E4353C">
        <w:rPr>
          <w:sz w:val="28"/>
          <w:szCs w:val="28"/>
        </w:rPr>
        <w:t xml:space="preserve"> The user can search for a file name or filter the files by keyword (e.g. ‘.docx’, ‘evaluation’, ‘performance’ etc) by clicking the drop-down arrow next to the column name header and typing in the search box.</w:t>
      </w:r>
    </w:p>
    <w:p w14:paraId="795D7B80" w14:textId="77777777" w:rsidR="00AA0BD5" w:rsidRPr="00E4353C" w:rsidRDefault="00AA0BD5" w:rsidP="00AA0BD5">
      <w:pPr>
        <w:pStyle w:val="ListParagraph"/>
        <w:ind w:left="1800"/>
        <w:jc w:val="both"/>
        <w:rPr>
          <w:sz w:val="28"/>
          <w:szCs w:val="28"/>
        </w:rPr>
      </w:pPr>
    </w:p>
    <w:p w14:paraId="07C0D122" w14:textId="7FD74A4D" w:rsidR="0029699F" w:rsidRPr="00E4353C" w:rsidRDefault="00184C10" w:rsidP="00AA0BD5">
      <w:pPr>
        <w:pStyle w:val="ListParagraph"/>
        <w:numPr>
          <w:ilvl w:val="0"/>
          <w:numId w:val="4"/>
        </w:numPr>
        <w:jc w:val="both"/>
        <w:rPr>
          <w:sz w:val="28"/>
          <w:szCs w:val="28"/>
        </w:rPr>
      </w:pPr>
      <w:r w:rsidRPr="00E4353C">
        <w:rPr>
          <w:sz w:val="28"/>
          <w:szCs w:val="28"/>
        </w:rPr>
        <w:t xml:space="preserve">alnap_files.xlsx: </w:t>
      </w:r>
      <w:r w:rsidR="00FF14D8" w:rsidRPr="00E4353C">
        <w:rPr>
          <w:sz w:val="28"/>
          <w:szCs w:val="28"/>
        </w:rPr>
        <w:t xml:space="preserve">This contains </w:t>
      </w:r>
      <w:r w:rsidR="002D1432" w:rsidRPr="00E4353C">
        <w:rPr>
          <w:sz w:val="28"/>
          <w:szCs w:val="28"/>
        </w:rPr>
        <w:t>the number of downloads for ALNAP</w:t>
      </w:r>
      <w:r w:rsidR="00AA0BD5" w:rsidRPr="00E4353C">
        <w:rPr>
          <w:sz w:val="28"/>
          <w:szCs w:val="28"/>
        </w:rPr>
        <w:t xml:space="preserve"> </w:t>
      </w:r>
      <w:r w:rsidR="002D1432" w:rsidRPr="00E4353C">
        <w:rPr>
          <w:sz w:val="28"/>
          <w:szCs w:val="28"/>
        </w:rPr>
        <w:t>resources only.</w:t>
      </w:r>
    </w:p>
    <w:p w14:paraId="7425F65A" w14:textId="6F68C8C3" w:rsidR="007A5C08" w:rsidRPr="00E4353C" w:rsidRDefault="007A5C08" w:rsidP="00A359C7">
      <w:pPr>
        <w:ind w:left="2160"/>
        <w:jc w:val="both"/>
        <w:rPr>
          <w:sz w:val="28"/>
          <w:szCs w:val="28"/>
        </w:rPr>
      </w:pPr>
    </w:p>
    <w:p w14:paraId="21EADA9A" w14:textId="49D0FFDD" w:rsidR="007A5C08" w:rsidRPr="00E4353C" w:rsidRDefault="007A5C08" w:rsidP="007A5C08">
      <w:pPr>
        <w:jc w:val="both"/>
        <w:rPr>
          <w:sz w:val="24"/>
          <w:szCs w:val="24"/>
        </w:rPr>
      </w:pPr>
    </w:p>
    <w:p w14:paraId="71F4AAC8" w14:textId="000C22F0" w:rsidR="007A5C08" w:rsidRDefault="007A5C08" w:rsidP="007A5C08">
      <w:pPr>
        <w:jc w:val="both"/>
        <w:rPr>
          <w:b/>
          <w:i/>
          <w:sz w:val="24"/>
          <w:szCs w:val="24"/>
        </w:rPr>
      </w:pPr>
    </w:p>
    <w:p w14:paraId="6CA4FC58" w14:textId="77777777" w:rsidR="00CD62AE" w:rsidRDefault="00CD62AE" w:rsidP="007A5C08">
      <w:pPr>
        <w:jc w:val="both"/>
        <w:rPr>
          <w:b/>
          <w:i/>
          <w:sz w:val="24"/>
          <w:szCs w:val="24"/>
        </w:rPr>
      </w:pPr>
    </w:p>
    <w:p w14:paraId="49C56C39" w14:textId="35D59D7A" w:rsidR="007A5C08" w:rsidRDefault="007A5C08" w:rsidP="007A5C08">
      <w:pPr>
        <w:jc w:val="both"/>
        <w:rPr>
          <w:b/>
          <w:i/>
          <w:sz w:val="24"/>
          <w:szCs w:val="24"/>
        </w:rPr>
      </w:pPr>
    </w:p>
    <w:p w14:paraId="56E3EBA9" w14:textId="77777777" w:rsidR="007A5C08" w:rsidRPr="007A5C08" w:rsidRDefault="007A5C08" w:rsidP="007A5C08">
      <w:pPr>
        <w:jc w:val="both"/>
        <w:rPr>
          <w:b/>
          <w:i/>
          <w:sz w:val="24"/>
          <w:szCs w:val="24"/>
        </w:rPr>
      </w:pPr>
    </w:p>
    <w:p w14:paraId="76313EAA" w14:textId="3288B23A" w:rsidR="007A5C08" w:rsidRPr="001331CB" w:rsidRDefault="005B2957" w:rsidP="00AF5881">
      <w:pPr>
        <w:pStyle w:val="Heading2"/>
        <w:pBdr>
          <w:bottom w:val="single" w:sz="4" w:space="1" w:color="auto"/>
        </w:pBdr>
      </w:pPr>
      <w:r w:rsidRPr="001331CB">
        <w:lastRenderedPageBreak/>
        <w:t xml:space="preserve">Results - </w:t>
      </w:r>
      <w:r w:rsidR="0029699F" w:rsidRPr="001331CB">
        <w:t>All file downloads</w:t>
      </w:r>
    </w:p>
    <w:p w14:paraId="06BA29A7" w14:textId="77777777" w:rsidR="001331CB" w:rsidRDefault="001331CB">
      <w:pPr>
        <w:rPr>
          <w:sz w:val="24"/>
          <w:szCs w:val="24"/>
        </w:rPr>
      </w:pPr>
    </w:p>
    <w:p w14:paraId="49CBAF29" w14:textId="0BD6DAA8" w:rsidR="00D4798C" w:rsidRPr="00E4353C" w:rsidRDefault="00634FC2">
      <w:pPr>
        <w:rPr>
          <w:sz w:val="28"/>
          <w:szCs w:val="28"/>
        </w:rPr>
      </w:pPr>
      <w:r w:rsidRPr="00E4353C">
        <w:rPr>
          <w:sz w:val="28"/>
          <w:szCs w:val="28"/>
        </w:rPr>
        <w:t>The visualisation below sho</w:t>
      </w:r>
      <w:r w:rsidR="006C249E" w:rsidRPr="00E4353C">
        <w:rPr>
          <w:sz w:val="28"/>
          <w:szCs w:val="28"/>
        </w:rPr>
        <w:t xml:space="preserve">ws the top 20 downloads for </w:t>
      </w:r>
      <w:r w:rsidR="00F1770E" w:rsidRPr="00E4353C">
        <w:rPr>
          <w:sz w:val="28"/>
          <w:szCs w:val="28"/>
        </w:rPr>
        <w:t xml:space="preserve">the whole </w:t>
      </w:r>
      <w:r w:rsidRPr="00E4353C">
        <w:rPr>
          <w:sz w:val="28"/>
          <w:szCs w:val="28"/>
        </w:rPr>
        <w:t xml:space="preserve">period between </w:t>
      </w:r>
      <w:r w:rsidR="00F1770E" w:rsidRPr="00E4353C">
        <w:rPr>
          <w:sz w:val="28"/>
          <w:szCs w:val="28"/>
        </w:rPr>
        <w:t>2009</w:t>
      </w:r>
      <w:r w:rsidRPr="00E4353C">
        <w:rPr>
          <w:sz w:val="28"/>
          <w:szCs w:val="28"/>
        </w:rPr>
        <w:t xml:space="preserve"> – </w:t>
      </w:r>
      <w:r w:rsidR="006C249E" w:rsidRPr="00E4353C">
        <w:rPr>
          <w:sz w:val="28"/>
          <w:szCs w:val="28"/>
        </w:rPr>
        <w:t xml:space="preserve">18 April </w:t>
      </w:r>
      <w:r w:rsidRPr="00E4353C">
        <w:rPr>
          <w:sz w:val="28"/>
          <w:szCs w:val="28"/>
        </w:rPr>
        <w:t xml:space="preserve">2018. The most downloaded files were </w:t>
      </w:r>
      <w:r w:rsidR="00EA1AA0" w:rsidRPr="00E4353C">
        <w:rPr>
          <w:b/>
          <w:sz w:val="28"/>
          <w:szCs w:val="28"/>
        </w:rPr>
        <w:t>rteguide.pdf, ALNAPLessonsCycloneNargis.pdf</w:t>
      </w:r>
      <w:r w:rsidR="00CD5452" w:rsidRPr="00E4353C">
        <w:rPr>
          <w:b/>
          <w:sz w:val="28"/>
          <w:szCs w:val="28"/>
        </w:rPr>
        <w:t xml:space="preserve"> and 8rhakm eng.pdf</w:t>
      </w:r>
      <w:r w:rsidR="006C249E" w:rsidRPr="00E4353C">
        <w:rPr>
          <w:b/>
          <w:sz w:val="28"/>
          <w:szCs w:val="28"/>
        </w:rPr>
        <w:t xml:space="preserve">, </w:t>
      </w:r>
      <w:r w:rsidRPr="00E4353C">
        <w:rPr>
          <w:sz w:val="28"/>
          <w:szCs w:val="28"/>
        </w:rPr>
        <w:t xml:space="preserve">which registered </w:t>
      </w:r>
      <w:r w:rsidR="00EA1AA0" w:rsidRPr="00E4353C">
        <w:rPr>
          <w:sz w:val="28"/>
          <w:szCs w:val="28"/>
        </w:rPr>
        <w:t>1399</w:t>
      </w:r>
      <w:r w:rsidR="00CD5452" w:rsidRPr="00E4353C">
        <w:rPr>
          <w:sz w:val="28"/>
          <w:szCs w:val="28"/>
        </w:rPr>
        <w:t>4</w:t>
      </w:r>
      <w:r w:rsidR="00EA1AA0" w:rsidRPr="00E4353C">
        <w:rPr>
          <w:sz w:val="28"/>
          <w:szCs w:val="28"/>
        </w:rPr>
        <w:t>, 12</w:t>
      </w:r>
      <w:r w:rsidR="00CD5452" w:rsidRPr="00E4353C">
        <w:rPr>
          <w:sz w:val="28"/>
          <w:szCs w:val="28"/>
        </w:rPr>
        <w:t>809</w:t>
      </w:r>
      <w:r w:rsidRPr="00E4353C">
        <w:rPr>
          <w:sz w:val="28"/>
          <w:szCs w:val="28"/>
        </w:rPr>
        <w:t xml:space="preserve"> and </w:t>
      </w:r>
      <w:r w:rsidR="00EA1AA0" w:rsidRPr="00E4353C">
        <w:rPr>
          <w:sz w:val="28"/>
          <w:szCs w:val="28"/>
        </w:rPr>
        <w:t>12</w:t>
      </w:r>
      <w:r w:rsidR="00CD5452" w:rsidRPr="00E4353C">
        <w:rPr>
          <w:sz w:val="28"/>
          <w:szCs w:val="28"/>
        </w:rPr>
        <w:t>320</w:t>
      </w:r>
      <w:r w:rsidRPr="00E4353C">
        <w:rPr>
          <w:sz w:val="28"/>
          <w:szCs w:val="28"/>
        </w:rPr>
        <w:t xml:space="preserve"> downloads respectively. </w:t>
      </w:r>
    </w:p>
    <w:p w14:paraId="4C8F07CB" w14:textId="6DACAB50" w:rsidR="001331CB" w:rsidRDefault="001331CB">
      <w:pPr>
        <w:rPr>
          <w:sz w:val="24"/>
          <w:szCs w:val="24"/>
        </w:rPr>
      </w:pPr>
    </w:p>
    <w:p w14:paraId="143501D1" w14:textId="77777777" w:rsidR="00E4353C" w:rsidRDefault="00E4353C">
      <w:pPr>
        <w:rPr>
          <w:sz w:val="24"/>
          <w:szCs w:val="24"/>
        </w:rPr>
      </w:pPr>
      <w:bookmarkStart w:id="28" w:name="_GoBack"/>
      <w:bookmarkEnd w:id="28"/>
    </w:p>
    <w:p w14:paraId="13D9E863" w14:textId="1FB31CCB" w:rsidR="007A5C08" w:rsidRPr="007A5C08" w:rsidRDefault="00CD5452">
      <w:pPr>
        <w:rPr>
          <w:sz w:val="24"/>
          <w:szCs w:val="24"/>
        </w:rPr>
      </w:pPr>
      <w:r>
        <w:rPr>
          <w:noProof/>
        </w:rPr>
        <w:drawing>
          <wp:inline distT="0" distB="0" distL="0" distR="0" wp14:anchorId="3564582F" wp14:editId="7C571008">
            <wp:extent cx="5868035" cy="5476875"/>
            <wp:effectExtent l="0" t="0" r="0" b="0"/>
            <wp:docPr id="1" name="Chart 1">
              <a:extLst xmlns:a="http://schemas.openxmlformats.org/drawingml/2006/main">
                <a:ext uri="{FF2B5EF4-FFF2-40B4-BE49-F238E27FC236}">
                  <a16:creationId xmlns:a16="http://schemas.microsoft.com/office/drawing/2014/main" id="{9F585B24-BCF2-409D-8B60-7ACF45C5D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FA7889" w14:textId="77777777" w:rsidR="0029699F" w:rsidRDefault="0029699F" w:rsidP="006C249E">
      <w:pPr>
        <w:rPr>
          <w:sz w:val="24"/>
          <w:szCs w:val="24"/>
        </w:rPr>
      </w:pPr>
    </w:p>
    <w:p w14:paraId="28D5490D" w14:textId="262AC965" w:rsidR="009A5490" w:rsidRDefault="009A5490" w:rsidP="006C249E">
      <w:pPr>
        <w:rPr>
          <w:sz w:val="24"/>
          <w:szCs w:val="24"/>
        </w:rPr>
      </w:pPr>
    </w:p>
    <w:p w14:paraId="527CE894" w14:textId="77777777" w:rsidR="001331CB" w:rsidRDefault="001331CB" w:rsidP="006C249E">
      <w:pPr>
        <w:rPr>
          <w:sz w:val="24"/>
          <w:szCs w:val="24"/>
        </w:rPr>
      </w:pPr>
    </w:p>
    <w:p w14:paraId="4888DF77" w14:textId="421F0EDF" w:rsidR="0029699F" w:rsidRPr="005B2957" w:rsidRDefault="0029699F" w:rsidP="00AF5881">
      <w:pPr>
        <w:pStyle w:val="Heading2"/>
        <w:pBdr>
          <w:bottom w:val="single" w:sz="4" w:space="1" w:color="auto"/>
        </w:pBdr>
      </w:pPr>
      <w:r w:rsidRPr="005B2957">
        <w:lastRenderedPageBreak/>
        <w:t xml:space="preserve"> </w:t>
      </w:r>
      <w:r w:rsidR="005B2957" w:rsidRPr="005B2957">
        <w:t xml:space="preserve">Results - </w:t>
      </w:r>
      <w:r w:rsidRPr="005B2957">
        <w:t>ALNAP file downloads</w:t>
      </w:r>
    </w:p>
    <w:p w14:paraId="60D94FCA" w14:textId="77777777" w:rsidR="001331CB" w:rsidRDefault="001331CB" w:rsidP="006C249E">
      <w:pPr>
        <w:rPr>
          <w:sz w:val="24"/>
          <w:szCs w:val="24"/>
        </w:rPr>
      </w:pPr>
    </w:p>
    <w:p w14:paraId="256D7A5B" w14:textId="770023B8" w:rsidR="006C249E" w:rsidRDefault="006C249E" w:rsidP="00E4353C">
      <w:pPr>
        <w:rPr>
          <w:sz w:val="28"/>
          <w:szCs w:val="28"/>
        </w:rPr>
      </w:pPr>
      <w:r w:rsidRPr="00E4353C">
        <w:rPr>
          <w:sz w:val="28"/>
          <w:szCs w:val="28"/>
        </w:rPr>
        <w:t xml:space="preserve">The visualisation below shows the top 20 downloads for files with ‘ALNAP’ or ‘alnap’ in the path name. The most downloaded files were </w:t>
      </w:r>
      <w:r w:rsidR="004644A1" w:rsidRPr="00E4353C">
        <w:rPr>
          <w:b/>
          <w:sz w:val="28"/>
          <w:szCs w:val="28"/>
        </w:rPr>
        <w:t>ALNAPLessonsCycloneNargis.pdf</w:t>
      </w:r>
      <w:r w:rsidRPr="00E4353C">
        <w:rPr>
          <w:b/>
          <w:sz w:val="28"/>
          <w:szCs w:val="28"/>
        </w:rPr>
        <w:t xml:space="preserve">, </w:t>
      </w:r>
      <w:r w:rsidR="004644A1" w:rsidRPr="00E4353C">
        <w:rPr>
          <w:b/>
          <w:sz w:val="28"/>
          <w:szCs w:val="28"/>
        </w:rPr>
        <w:t xml:space="preserve">ALNAPLessonsEarthquakes.pdf, ALNAPLessonsFoodPriceCrisis.pdf, </w:t>
      </w:r>
      <w:r w:rsidRPr="00E4353C">
        <w:rPr>
          <w:sz w:val="28"/>
          <w:szCs w:val="28"/>
        </w:rPr>
        <w:t xml:space="preserve">which registered </w:t>
      </w:r>
      <w:r w:rsidR="004644A1" w:rsidRPr="00E4353C">
        <w:rPr>
          <w:sz w:val="28"/>
          <w:szCs w:val="28"/>
        </w:rPr>
        <w:t>12</w:t>
      </w:r>
      <w:r w:rsidR="00D95E4B" w:rsidRPr="00E4353C">
        <w:rPr>
          <w:sz w:val="28"/>
          <w:szCs w:val="28"/>
        </w:rPr>
        <w:t>809</w:t>
      </w:r>
      <w:r w:rsidR="004644A1" w:rsidRPr="00E4353C">
        <w:rPr>
          <w:sz w:val="28"/>
          <w:szCs w:val="28"/>
        </w:rPr>
        <w:t xml:space="preserve">, </w:t>
      </w:r>
      <w:r w:rsidR="00D95E4B" w:rsidRPr="00E4353C">
        <w:rPr>
          <w:sz w:val="28"/>
          <w:szCs w:val="28"/>
        </w:rPr>
        <w:t>8303</w:t>
      </w:r>
      <w:r w:rsidR="004644A1" w:rsidRPr="00E4353C">
        <w:rPr>
          <w:sz w:val="28"/>
          <w:szCs w:val="28"/>
        </w:rPr>
        <w:t xml:space="preserve"> and </w:t>
      </w:r>
      <w:r w:rsidR="00D95E4B" w:rsidRPr="00E4353C">
        <w:rPr>
          <w:sz w:val="28"/>
          <w:szCs w:val="28"/>
        </w:rPr>
        <w:t>5537</w:t>
      </w:r>
      <w:r w:rsidRPr="00E4353C">
        <w:rPr>
          <w:sz w:val="28"/>
          <w:szCs w:val="28"/>
        </w:rPr>
        <w:t xml:space="preserve"> downloads respectively. </w:t>
      </w:r>
    </w:p>
    <w:p w14:paraId="5B674540" w14:textId="77777777" w:rsidR="00E4353C" w:rsidRPr="00E4353C" w:rsidRDefault="00E4353C" w:rsidP="00E4353C">
      <w:pPr>
        <w:rPr>
          <w:sz w:val="28"/>
          <w:szCs w:val="28"/>
        </w:rPr>
      </w:pPr>
    </w:p>
    <w:p w14:paraId="13A45572" w14:textId="6E160351" w:rsidR="004644A1" w:rsidRDefault="00E4353C" w:rsidP="006C249E">
      <w:pPr>
        <w:rPr>
          <w:sz w:val="24"/>
          <w:szCs w:val="24"/>
        </w:rPr>
      </w:pPr>
      <w:r>
        <w:rPr>
          <w:noProof/>
        </w:rPr>
        <w:drawing>
          <wp:inline distT="0" distB="0" distL="0" distR="0" wp14:anchorId="5D8A21C0" wp14:editId="7B2E377E">
            <wp:extent cx="5883910" cy="5476875"/>
            <wp:effectExtent l="0" t="0" r="2540" b="0"/>
            <wp:docPr id="2" name="Chart 2">
              <a:extLst xmlns:a="http://schemas.openxmlformats.org/drawingml/2006/main">
                <a:ext uri="{FF2B5EF4-FFF2-40B4-BE49-F238E27FC236}">
                  <a16:creationId xmlns:a16="http://schemas.microsoft.com/office/drawing/2014/main" id="{04127AC9-1479-4616-9D24-7CD96AE55C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B770D6" w14:textId="1B4C6DA0" w:rsidR="00BA5C3F" w:rsidRPr="00E4353C" w:rsidRDefault="00BA5C3F">
      <w:pPr>
        <w:rPr>
          <w:sz w:val="24"/>
          <w:szCs w:val="24"/>
        </w:rPr>
      </w:pPr>
    </w:p>
    <w:sectPr w:rsidR="00BA5C3F" w:rsidRPr="00E43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53B60"/>
    <w:multiLevelType w:val="hybridMultilevel"/>
    <w:tmpl w:val="0AB055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D95891"/>
    <w:multiLevelType w:val="hybridMultilevel"/>
    <w:tmpl w:val="229C4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42FF2"/>
    <w:multiLevelType w:val="hybridMultilevel"/>
    <w:tmpl w:val="63FAD224"/>
    <w:lvl w:ilvl="0" w:tplc="FE14E39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76D21E02"/>
    <w:multiLevelType w:val="hybridMultilevel"/>
    <w:tmpl w:val="76EEF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1490"/>
    <w:rsid w:val="00014AB1"/>
    <w:rsid w:val="000C6E82"/>
    <w:rsid w:val="000D73AF"/>
    <w:rsid w:val="000E7A5D"/>
    <w:rsid w:val="001027B1"/>
    <w:rsid w:val="0011021B"/>
    <w:rsid w:val="001168EB"/>
    <w:rsid w:val="0012265A"/>
    <w:rsid w:val="001279A0"/>
    <w:rsid w:val="001331CB"/>
    <w:rsid w:val="001368DE"/>
    <w:rsid w:val="001727DE"/>
    <w:rsid w:val="001809DF"/>
    <w:rsid w:val="00184C10"/>
    <w:rsid w:val="001B48F9"/>
    <w:rsid w:val="001D5C4F"/>
    <w:rsid w:val="0022088E"/>
    <w:rsid w:val="00227B63"/>
    <w:rsid w:val="002758FB"/>
    <w:rsid w:val="0029699F"/>
    <w:rsid w:val="002A2C4C"/>
    <w:rsid w:val="002B6135"/>
    <w:rsid w:val="002C3381"/>
    <w:rsid w:val="002D1432"/>
    <w:rsid w:val="002E012A"/>
    <w:rsid w:val="003037C3"/>
    <w:rsid w:val="00306050"/>
    <w:rsid w:val="003318DD"/>
    <w:rsid w:val="003E59A0"/>
    <w:rsid w:val="003F01C6"/>
    <w:rsid w:val="004161B0"/>
    <w:rsid w:val="0042686E"/>
    <w:rsid w:val="004311BE"/>
    <w:rsid w:val="00434E83"/>
    <w:rsid w:val="00437081"/>
    <w:rsid w:val="004547A7"/>
    <w:rsid w:val="004644A1"/>
    <w:rsid w:val="0048282C"/>
    <w:rsid w:val="004C2B07"/>
    <w:rsid w:val="004F0D5D"/>
    <w:rsid w:val="0055452D"/>
    <w:rsid w:val="00563671"/>
    <w:rsid w:val="0059768E"/>
    <w:rsid w:val="005B2957"/>
    <w:rsid w:val="005B7C1E"/>
    <w:rsid w:val="005C3B7E"/>
    <w:rsid w:val="00634FC2"/>
    <w:rsid w:val="00651C6D"/>
    <w:rsid w:val="006632D3"/>
    <w:rsid w:val="006711A7"/>
    <w:rsid w:val="0069665B"/>
    <w:rsid w:val="006C249E"/>
    <w:rsid w:val="006D6D14"/>
    <w:rsid w:val="006F3F46"/>
    <w:rsid w:val="00701ABD"/>
    <w:rsid w:val="0074054B"/>
    <w:rsid w:val="00751D0D"/>
    <w:rsid w:val="00761338"/>
    <w:rsid w:val="00767BB8"/>
    <w:rsid w:val="00776C80"/>
    <w:rsid w:val="00793725"/>
    <w:rsid w:val="007A5C08"/>
    <w:rsid w:val="007B16BA"/>
    <w:rsid w:val="007B2022"/>
    <w:rsid w:val="007E58C1"/>
    <w:rsid w:val="00890DF3"/>
    <w:rsid w:val="00892A4C"/>
    <w:rsid w:val="00896D46"/>
    <w:rsid w:val="008C4DAA"/>
    <w:rsid w:val="00903E02"/>
    <w:rsid w:val="00920C88"/>
    <w:rsid w:val="00935316"/>
    <w:rsid w:val="009457FE"/>
    <w:rsid w:val="009506D4"/>
    <w:rsid w:val="009861BD"/>
    <w:rsid w:val="009A5490"/>
    <w:rsid w:val="009E2C32"/>
    <w:rsid w:val="00A359C7"/>
    <w:rsid w:val="00A5414B"/>
    <w:rsid w:val="00A91A5A"/>
    <w:rsid w:val="00AA0BD5"/>
    <w:rsid w:val="00AB2066"/>
    <w:rsid w:val="00AB5B0C"/>
    <w:rsid w:val="00AF5881"/>
    <w:rsid w:val="00B03841"/>
    <w:rsid w:val="00B46D86"/>
    <w:rsid w:val="00BA5C3F"/>
    <w:rsid w:val="00BB483B"/>
    <w:rsid w:val="00BC56F8"/>
    <w:rsid w:val="00C1547C"/>
    <w:rsid w:val="00C311FB"/>
    <w:rsid w:val="00C35386"/>
    <w:rsid w:val="00C4054A"/>
    <w:rsid w:val="00C8295F"/>
    <w:rsid w:val="00CD5452"/>
    <w:rsid w:val="00CD6156"/>
    <w:rsid w:val="00CD62AE"/>
    <w:rsid w:val="00CE7955"/>
    <w:rsid w:val="00D222CB"/>
    <w:rsid w:val="00D36F1E"/>
    <w:rsid w:val="00D37051"/>
    <w:rsid w:val="00D4798C"/>
    <w:rsid w:val="00D72088"/>
    <w:rsid w:val="00D76E72"/>
    <w:rsid w:val="00D95E4B"/>
    <w:rsid w:val="00D96E66"/>
    <w:rsid w:val="00DA306C"/>
    <w:rsid w:val="00DB64AD"/>
    <w:rsid w:val="00DF4A48"/>
    <w:rsid w:val="00E32895"/>
    <w:rsid w:val="00E4353C"/>
    <w:rsid w:val="00E51490"/>
    <w:rsid w:val="00E60BCE"/>
    <w:rsid w:val="00E75A70"/>
    <w:rsid w:val="00E92061"/>
    <w:rsid w:val="00EA1AA0"/>
    <w:rsid w:val="00EC5606"/>
    <w:rsid w:val="00EE1ED5"/>
    <w:rsid w:val="00EE4411"/>
    <w:rsid w:val="00EF53F1"/>
    <w:rsid w:val="00F11C1D"/>
    <w:rsid w:val="00F138A9"/>
    <w:rsid w:val="00F1770E"/>
    <w:rsid w:val="00F23CB1"/>
    <w:rsid w:val="00F26CCD"/>
    <w:rsid w:val="00F87DDB"/>
    <w:rsid w:val="00FA4F3F"/>
    <w:rsid w:val="00FC2E29"/>
    <w:rsid w:val="00FE266A"/>
    <w:rsid w:val="00FE2FF7"/>
    <w:rsid w:val="00FF14D8"/>
    <w:rsid w:val="00FF320B"/>
    <w:rsid w:val="00FF4E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C33BA"/>
  <w15:docId w15:val="{6C233960-48FB-4DEF-A545-2B820117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8F9"/>
    <w:pPr>
      <w:spacing w:before="200" w:after="120" w:line="240" w:lineRule="auto"/>
      <w:outlineLvl w:val="1"/>
    </w:pPr>
    <w:rPr>
      <w:rFonts w:ascii="Calibri" w:eastAsia="Times New Roman" w:hAnsi="Calibri" w:cs="Times New Roman"/>
      <w:b/>
      <w:bCs/>
      <w:color w:val="365F91"/>
      <w:sz w:val="40"/>
      <w:szCs w:val="40"/>
      <w:lang w:bidi="en-US"/>
    </w:rPr>
  </w:style>
  <w:style w:type="paragraph" w:styleId="Heading4">
    <w:name w:val="heading 4"/>
    <w:basedOn w:val="Normal"/>
    <w:next w:val="Normal"/>
    <w:link w:val="Heading4Char"/>
    <w:uiPriority w:val="9"/>
    <w:unhideWhenUsed/>
    <w:qFormat/>
    <w:rsid w:val="001B48F9"/>
    <w:pPr>
      <w:spacing w:before="200" w:after="120" w:line="240" w:lineRule="auto"/>
      <w:outlineLvl w:val="3"/>
    </w:pPr>
    <w:rPr>
      <w:rFonts w:ascii="Calibri" w:eastAsia="Times New Roman" w:hAnsi="Calibri" w:cs="Times New Roman"/>
      <w:b/>
      <w:bCs/>
      <w:iCs/>
      <w:color w:val="4F81BD"/>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8F9"/>
    <w:rPr>
      <w:rFonts w:ascii="Calibri" w:eastAsia="Times New Roman" w:hAnsi="Calibri" w:cs="Times New Roman"/>
      <w:b/>
      <w:bCs/>
      <w:color w:val="365F91"/>
      <w:sz w:val="40"/>
      <w:szCs w:val="40"/>
      <w:lang w:bidi="en-US"/>
    </w:rPr>
  </w:style>
  <w:style w:type="character" w:customStyle="1" w:styleId="Heading4Char">
    <w:name w:val="Heading 4 Char"/>
    <w:basedOn w:val="DefaultParagraphFont"/>
    <w:link w:val="Heading4"/>
    <w:uiPriority w:val="9"/>
    <w:rsid w:val="001B48F9"/>
    <w:rPr>
      <w:rFonts w:ascii="Calibri" w:eastAsia="Times New Roman" w:hAnsi="Calibri" w:cs="Times New Roman"/>
      <w:b/>
      <w:bCs/>
      <w:iCs/>
      <w:color w:val="4F81BD"/>
      <w:sz w:val="24"/>
      <w:szCs w:val="24"/>
      <w:lang w:bidi="en-US"/>
    </w:rPr>
  </w:style>
  <w:style w:type="paragraph" w:styleId="Title">
    <w:name w:val="Title"/>
    <w:basedOn w:val="Normal"/>
    <w:next w:val="Normal"/>
    <w:link w:val="TitleChar"/>
    <w:uiPriority w:val="10"/>
    <w:qFormat/>
    <w:rsid w:val="001B48F9"/>
    <w:pPr>
      <w:spacing w:before="120" w:after="120" w:line="240" w:lineRule="auto"/>
      <w:contextualSpacing/>
      <w:jc w:val="center"/>
    </w:pPr>
    <w:rPr>
      <w:rFonts w:ascii="Calibri" w:eastAsia="Times New Roman" w:hAnsi="Calibri" w:cs="Times New Roman"/>
      <w:b/>
      <w:color w:val="365F91"/>
      <w:spacing w:val="5"/>
      <w:sz w:val="72"/>
      <w:szCs w:val="56"/>
      <w:lang w:bidi="en-US"/>
    </w:rPr>
  </w:style>
  <w:style w:type="character" w:customStyle="1" w:styleId="TitleChar">
    <w:name w:val="Title Char"/>
    <w:basedOn w:val="DefaultParagraphFont"/>
    <w:link w:val="Title"/>
    <w:uiPriority w:val="10"/>
    <w:rsid w:val="001B48F9"/>
    <w:rPr>
      <w:rFonts w:ascii="Calibri" w:eastAsia="Times New Roman" w:hAnsi="Calibri" w:cs="Times New Roman"/>
      <w:b/>
      <w:color w:val="365F91"/>
      <w:spacing w:val="5"/>
      <w:sz w:val="72"/>
      <w:szCs w:val="56"/>
      <w:lang w:bidi="en-US"/>
    </w:rPr>
  </w:style>
  <w:style w:type="character" w:styleId="Hyperlink">
    <w:name w:val="Hyperlink"/>
    <w:uiPriority w:val="99"/>
    <w:unhideWhenUsed/>
    <w:rsid w:val="001B48F9"/>
    <w:rPr>
      <w:color w:val="0000FF"/>
      <w:u w:val="single"/>
    </w:rPr>
  </w:style>
  <w:style w:type="character" w:customStyle="1" w:styleId="Heading1Char">
    <w:name w:val="Heading 1 Char"/>
    <w:basedOn w:val="DefaultParagraphFont"/>
    <w:link w:val="Heading1"/>
    <w:uiPriority w:val="9"/>
    <w:rsid w:val="00CD6156"/>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A91A5A"/>
    <w:rPr>
      <w:color w:val="808080"/>
      <w:shd w:val="clear" w:color="auto" w:fill="E6E6E6"/>
    </w:rPr>
  </w:style>
  <w:style w:type="character" w:styleId="FollowedHyperlink">
    <w:name w:val="FollowedHyperlink"/>
    <w:basedOn w:val="DefaultParagraphFont"/>
    <w:uiPriority w:val="99"/>
    <w:semiHidden/>
    <w:unhideWhenUsed/>
    <w:rsid w:val="00A91A5A"/>
    <w:rPr>
      <w:color w:val="954F72" w:themeColor="followedHyperlink"/>
      <w:u w:val="single"/>
    </w:rPr>
  </w:style>
  <w:style w:type="paragraph" w:styleId="BalloonText">
    <w:name w:val="Balloon Text"/>
    <w:basedOn w:val="Normal"/>
    <w:link w:val="BalloonTextChar"/>
    <w:uiPriority w:val="99"/>
    <w:semiHidden/>
    <w:unhideWhenUsed/>
    <w:rsid w:val="00F177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70E"/>
    <w:rPr>
      <w:rFonts w:ascii="Lucida Grande" w:hAnsi="Lucida Grande" w:cs="Lucida Grande"/>
      <w:sz w:val="18"/>
      <w:szCs w:val="18"/>
    </w:rPr>
  </w:style>
  <w:style w:type="paragraph" w:styleId="ListParagraph">
    <w:name w:val="List Paragraph"/>
    <w:basedOn w:val="Normal"/>
    <w:uiPriority w:val="34"/>
    <w:qFormat/>
    <w:rsid w:val="00A35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taraymedia.co.u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BABYORCA\Files\PROJECTS\ALNAP%20website%20and%20CRM%20-%20526\Data\Analytics\Old%20website%20analytics\For%20Client\Apr_Analytics\all_files_2009-2018_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ABYORCA\Files\PROJECTS\ALNAP%20website%20and%20CRM%20-%20526\Data\Analytics\Old%20website%20analytics\For%20Client\Apr_Analytics\alnap_files_2009-2018_v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Top</a:t>
            </a:r>
            <a:r>
              <a:rPr lang="en-US" baseline="0"/>
              <a:t> 20</a:t>
            </a:r>
            <a:r>
              <a:rPr lang="en-US"/>
              <a:t> downloaded files (2009 - 2017)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'all_files_2009-2018_v2'!$B$1</c:f>
              <c:strCache>
                <c:ptCount val="1"/>
                <c:pt idx="0">
                  <c:v>Number_of_downloads</c:v>
                </c:pt>
              </c:strCache>
            </c:strRef>
          </c:tx>
          <c:spPr>
            <a:solidFill>
              <a:schemeClr val="accent1"/>
            </a:solidFill>
            <a:ln>
              <a:noFill/>
            </a:ln>
            <a:effectLst/>
          </c:spPr>
          <c:invertIfNegative val="0"/>
          <c:cat>
            <c:strRef>
              <c:f>'all_files_2009-2018_v2'!$A$2:$A$21</c:f>
              <c:strCache>
                <c:ptCount val="20"/>
                <c:pt idx="0">
                  <c:v>rteguide.pdf</c:v>
                </c:pt>
                <c:pt idx="1">
                  <c:v>ALNAPLessonsCycloneNargis.pdf</c:v>
                </c:pt>
                <c:pt idx="2">
                  <c:v>8rhakm eng.pdf</c:v>
                </c:pt>
                <c:pt idx="3">
                  <c:v>ALNAPLessonsEarthquakes.pdf</c:v>
                </c:pt>
                <c:pt idx="4">
                  <c:v>ALNAPLessonsFoodPriceCrisis.pdf</c:v>
                </c:pt>
                <c:pt idx="5">
                  <c:v>gs_handbook.pdf</c:v>
                </c:pt>
                <c:pt idx="6">
                  <c:v>8rhach3.pdf</c:v>
                </c:pt>
                <c:pt idx="7">
                  <c:v>a ripple in development main report.pdf</c:v>
                </c:pt>
                <c:pt idx="8">
                  <c:v>alnap protection guide.pdf</c:v>
                </c:pt>
                <c:pt idx="9">
                  <c:v>alnaplessonsfoodpricecrisis.pdf</c:v>
                </c:pt>
                <c:pt idx="10">
                  <c:v>synthrep(1).pdf</c:v>
                </c:pt>
                <c:pt idx="11">
                  <c:v>a ripple in development document study.pdf</c:v>
                </c:pt>
                <c:pt idx="12">
                  <c:v>eha_2006.pdf</c:v>
                </c:pt>
                <c:pt idx="13">
                  <c:v>ALNAP ProVention_flood_lessons.pdf</c:v>
                </c:pt>
                <c:pt idx="14">
                  <c:v>erd 3691 full.pdf</c:v>
                </c:pt>
                <c:pt idx="15">
                  <c:v>bulletin0909.pdf</c:v>
                </c:pt>
                <c:pt idx="16">
                  <c:v>QualityProforma05.pdf</c:v>
                </c:pt>
                <c:pt idx="17">
                  <c:v>praccountability.pdf</c:v>
                </c:pt>
                <c:pt idx="18">
                  <c:v>8rhach1.pdf</c:v>
                </c:pt>
                <c:pt idx="19">
                  <c:v>ALNAP ProVention_lessons_on_slow onset_disasters.pdf</c:v>
                </c:pt>
              </c:strCache>
            </c:strRef>
          </c:cat>
          <c:val>
            <c:numRef>
              <c:f>'all_files_2009-2018_v2'!$B$2:$B$21</c:f>
              <c:numCache>
                <c:formatCode>General</c:formatCode>
                <c:ptCount val="20"/>
                <c:pt idx="0">
                  <c:v>13994</c:v>
                </c:pt>
                <c:pt idx="1">
                  <c:v>12809</c:v>
                </c:pt>
                <c:pt idx="2">
                  <c:v>12320</c:v>
                </c:pt>
                <c:pt idx="3">
                  <c:v>8303</c:v>
                </c:pt>
                <c:pt idx="4">
                  <c:v>5537</c:v>
                </c:pt>
                <c:pt idx="5">
                  <c:v>5013</c:v>
                </c:pt>
                <c:pt idx="6">
                  <c:v>3455</c:v>
                </c:pt>
                <c:pt idx="7">
                  <c:v>3361</c:v>
                </c:pt>
                <c:pt idx="8">
                  <c:v>2961</c:v>
                </c:pt>
                <c:pt idx="9">
                  <c:v>2706</c:v>
                </c:pt>
                <c:pt idx="10">
                  <c:v>2488</c:v>
                </c:pt>
                <c:pt idx="11">
                  <c:v>2333</c:v>
                </c:pt>
                <c:pt idx="12">
                  <c:v>2139</c:v>
                </c:pt>
                <c:pt idx="13">
                  <c:v>2120</c:v>
                </c:pt>
                <c:pt idx="14">
                  <c:v>1969</c:v>
                </c:pt>
                <c:pt idx="15">
                  <c:v>1920</c:v>
                </c:pt>
                <c:pt idx="16">
                  <c:v>1852</c:v>
                </c:pt>
                <c:pt idx="17">
                  <c:v>1796</c:v>
                </c:pt>
                <c:pt idx="18">
                  <c:v>1735</c:v>
                </c:pt>
                <c:pt idx="19">
                  <c:v>1652</c:v>
                </c:pt>
              </c:numCache>
            </c:numRef>
          </c:val>
          <c:extLst>
            <c:ext xmlns:c16="http://schemas.microsoft.com/office/drawing/2014/chart" uri="{C3380CC4-5D6E-409C-BE32-E72D297353CC}">
              <c16:uniqueId val="{00000000-E27C-495A-B591-B234D7124E84}"/>
            </c:ext>
          </c:extLst>
        </c:ser>
        <c:dLbls>
          <c:showLegendKey val="0"/>
          <c:showVal val="0"/>
          <c:showCatName val="0"/>
          <c:showSerName val="0"/>
          <c:showPercent val="0"/>
          <c:showBubbleSize val="0"/>
        </c:dLbls>
        <c:gapWidth val="182"/>
        <c:axId val="526611968"/>
        <c:axId val="526614264"/>
        <c:extLst>
          <c:ext xmlns:c15="http://schemas.microsoft.com/office/drawing/2012/chart" uri="{02D57815-91ED-43cb-92C2-25804820EDAC}">
            <c15:filteredBarSeries>
              <c15:ser>
                <c:idx val="1"/>
                <c:order val="1"/>
                <c:tx>
                  <c:strRef>
                    <c:extLst>
                      <c:ext uri="{02D57815-91ED-43cb-92C2-25804820EDAC}">
                        <c15:formulaRef>
                          <c15:sqref>'all_files_2009-2018_v2'!$C$1</c15:sqref>
                        </c15:formulaRef>
                      </c:ext>
                    </c:extLst>
                    <c:strCache>
                      <c:ptCount val="1"/>
                    </c:strCache>
                  </c:strRef>
                </c:tx>
                <c:spPr>
                  <a:solidFill>
                    <a:schemeClr val="accent2"/>
                  </a:solidFill>
                  <a:ln>
                    <a:noFill/>
                  </a:ln>
                  <a:effectLst/>
                </c:spPr>
                <c:invertIfNegative val="0"/>
                <c:cat>
                  <c:strRef>
                    <c:extLst>
                      <c:ext uri="{02D57815-91ED-43cb-92C2-25804820EDAC}">
                        <c15:formulaRef>
                          <c15:sqref>'all_files_2009-2018_v2'!$A$2:$A$21</c15:sqref>
                        </c15:formulaRef>
                      </c:ext>
                    </c:extLst>
                    <c:strCache>
                      <c:ptCount val="20"/>
                      <c:pt idx="0">
                        <c:v>rteguide.pdf</c:v>
                      </c:pt>
                      <c:pt idx="1">
                        <c:v>ALNAPLessonsCycloneNargis.pdf</c:v>
                      </c:pt>
                      <c:pt idx="2">
                        <c:v>8rhakm eng.pdf</c:v>
                      </c:pt>
                      <c:pt idx="3">
                        <c:v>ALNAPLessonsEarthquakes.pdf</c:v>
                      </c:pt>
                      <c:pt idx="4">
                        <c:v>ALNAPLessonsFoodPriceCrisis.pdf</c:v>
                      </c:pt>
                      <c:pt idx="5">
                        <c:v>gs_handbook.pdf</c:v>
                      </c:pt>
                      <c:pt idx="6">
                        <c:v>8rhach3.pdf</c:v>
                      </c:pt>
                      <c:pt idx="7">
                        <c:v>a ripple in development main report.pdf</c:v>
                      </c:pt>
                      <c:pt idx="8">
                        <c:v>alnap protection guide.pdf</c:v>
                      </c:pt>
                      <c:pt idx="9">
                        <c:v>alnaplessonsfoodpricecrisis.pdf</c:v>
                      </c:pt>
                      <c:pt idx="10">
                        <c:v>synthrep(1).pdf</c:v>
                      </c:pt>
                      <c:pt idx="11">
                        <c:v>a ripple in development document study.pdf</c:v>
                      </c:pt>
                      <c:pt idx="12">
                        <c:v>eha_2006.pdf</c:v>
                      </c:pt>
                      <c:pt idx="13">
                        <c:v>ALNAP ProVention_flood_lessons.pdf</c:v>
                      </c:pt>
                      <c:pt idx="14">
                        <c:v>erd 3691 full.pdf</c:v>
                      </c:pt>
                      <c:pt idx="15">
                        <c:v>bulletin0909.pdf</c:v>
                      </c:pt>
                      <c:pt idx="16">
                        <c:v>QualityProforma05.pdf</c:v>
                      </c:pt>
                      <c:pt idx="17">
                        <c:v>praccountability.pdf</c:v>
                      </c:pt>
                      <c:pt idx="18">
                        <c:v>8rhach1.pdf</c:v>
                      </c:pt>
                      <c:pt idx="19">
                        <c:v>ALNAP ProVention_lessons_on_slow onset_disasters.pdf</c:v>
                      </c:pt>
                    </c:strCache>
                  </c:strRef>
                </c:cat>
                <c:val>
                  <c:numRef>
                    <c:extLst>
                      <c:ext uri="{02D57815-91ED-43cb-92C2-25804820EDAC}">
                        <c15:formulaRef>
                          <c15:sqref>'all_files_2009-2018_v2'!$C$2:$C$21</c15:sqref>
                        </c15:formulaRef>
                      </c:ext>
                    </c:extLst>
                    <c:numCache>
                      <c:formatCode>General</c:formatCode>
                      <c:ptCount val="20"/>
                    </c:numCache>
                  </c:numRef>
                </c:val>
                <c:extLst>
                  <c:ext xmlns:c16="http://schemas.microsoft.com/office/drawing/2014/chart" uri="{C3380CC4-5D6E-409C-BE32-E72D297353CC}">
                    <c16:uniqueId val="{00000001-E27C-495A-B591-B234D7124E84}"/>
                  </c:ext>
                </c:extLst>
              </c15:ser>
            </c15:filteredBarSeries>
          </c:ext>
        </c:extLst>
      </c:barChart>
      <c:catAx>
        <c:axId val="5266119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526614264"/>
        <c:crosses val="autoZero"/>
        <c:auto val="1"/>
        <c:lblAlgn val="ctr"/>
        <c:lblOffset val="100"/>
        <c:noMultiLvlLbl val="0"/>
      </c:catAx>
      <c:valAx>
        <c:axId val="526614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66119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Top 20 ALNAP downloads (2009 - 2017)</a:t>
            </a:r>
          </a:p>
        </c:rich>
      </c:tx>
      <c:layout>
        <c:manualLayout>
          <c:xMode val="edge"/>
          <c:yMode val="edge"/>
          <c:x val="0.25357138703304627"/>
          <c:y val="1.5936254980079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bar"/>
        <c:grouping val="clustered"/>
        <c:varyColors val="0"/>
        <c:ser>
          <c:idx val="0"/>
          <c:order val="0"/>
          <c:tx>
            <c:strRef>
              <c:f>'alnap_files_2009-2018_v2'!$B$1</c:f>
              <c:strCache>
                <c:ptCount val="1"/>
                <c:pt idx="0">
                  <c:v>Number_of_downloads</c:v>
                </c:pt>
              </c:strCache>
            </c:strRef>
          </c:tx>
          <c:spPr>
            <a:solidFill>
              <a:schemeClr val="accent1"/>
            </a:solidFill>
            <a:ln>
              <a:noFill/>
            </a:ln>
            <a:effectLst/>
          </c:spPr>
          <c:invertIfNegative val="0"/>
          <c:cat>
            <c:strRef>
              <c:f>'alnap_files_2009-2018_v2'!$A$2:$A$21</c:f>
              <c:strCache>
                <c:ptCount val="20"/>
                <c:pt idx="0">
                  <c:v>ALNAPLessonsCycloneNargis.pdf</c:v>
                </c:pt>
                <c:pt idx="1">
                  <c:v>ALNAPLessonsEarthquakes.pdf</c:v>
                </c:pt>
                <c:pt idx="2">
                  <c:v>ALNAPLessonsFoodPriceCrisis.pdf</c:v>
                </c:pt>
                <c:pt idx="3">
                  <c:v>alnap protection guide.pdf</c:v>
                </c:pt>
                <c:pt idx="4">
                  <c:v>alnaplessonsfoodpricecrisis.pdf</c:v>
                </c:pt>
                <c:pt idx="5">
                  <c:v>ALNAP ProVention_flood_lessons.pdf</c:v>
                </c:pt>
                <c:pt idx="6">
                  <c:v>ALNAP ProVention_lessons_on_slow onset_disasters.pdf</c:v>
                </c:pt>
                <c:pt idx="7">
                  <c:v>alnap hpg sudan paper.pdf</c:v>
                </c:pt>
                <c:pt idx="8">
                  <c:v>ALNAP ProVention_SAsia_Quake_Lessonsa.pdf</c:v>
                </c:pt>
                <c:pt idx="9">
                  <c:v>ALNAP ProVention_SAsia_Quake_Lessonsb.pdf</c:v>
                </c:pt>
                <c:pt idx="10">
                  <c:v>alnap provention lessons urban.pdf</c:v>
                </c:pt>
                <c:pt idx="11">
                  <c:v>alnap_protection_guide.pdf</c:v>
                </c:pt>
                <c:pt idx="12">
                  <c:v>alnaplessonsgaza.pdf</c:v>
                </c:pt>
                <c:pt idx="13">
                  <c:v>alnap_strategy_2008 2013.pdf</c:v>
                </c:pt>
                <c:pt idx="14">
                  <c:v>ALNAPLessonsEarthquakesChinese.pdf</c:v>
                </c:pt>
                <c:pt idx="15">
                  <c:v>ALNAPLessonsGaza.pdf</c:v>
                </c:pt>
                <c:pt idx="16">
                  <c:v>ALNAP_HPG_Sudan_Paper.pdf</c:v>
                </c:pt>
                <c:pt idx="17">
                  <c:v>alnaplessonsgaza(1).pdf</c:v>
                </c:pt>
                <c:pt idx="18">
                  <c:v>alnap_membership.pdf</c:v>
                </c:pt>
                <c:pt idx="19">
                  <c:v>ALNAP Provention_Sasia_recovery_Spanish.pdf</c:v>
                </c:pt>
              </c:strCache>
            </c:strRef>
          </c:cat>
          <c:val>
            <c:numRef>
              <c:f>'alnap_files_2009-2018_v2'!$B$2:$B$21</c:f>
              <c:numCache>
                <c:formatCode>General</c:formatCode>
                <c:ptCount val="20"/>
                <c:pt idx="0">
                  <c:v>12809</c:v>
                </c:pt>
                <c:pt idx="1">
                  <c:v>8303</c:v>
                </c:pt>
                <c:pt idx="2">
                  <c:v>5537</c:v>
                </c:pt>
                <c:pt idx="3">
                  <c:v>2961</c:v>
                </c:pt>
                <c:pt idx="4">
                  <c:v>2706</c:v>
                </c:pt>
                <c:pt idx="5">
                  <c:v>2120</c:v>
                </c:pt>
                <c:pt idx="6">
                  <c:v>1652</c:v>
                </c:pt>
                <c:pt idx="7">
                  <c:v>1599</c:v>
                </c:pt>
                <c:pt idx="8">
                  <c:v>1595</c:v>
                </c:pt>
                <c:pt idx="9">
                  <c:v>1537</c:v>
                </c:pt>
                <c:pt idx="10">
                  <c:v>1407</c:v>
                </c:pt>
                <c:pt idx="11">
                  <c:v>1249</c:v>
                </c:pt>
                <c:pt idx="12">
                  <c:v>1043</c:v>
                </c:pt>
                <c:pt idx="13">
                  <c:v>1018</c:v>
                </c:pt>
                <c:pt idx="14">
                  <c:v>957</c:v>
                </c:pt>
                <c:pt idx="15">
                  <c:v>876</c:v>
                </c:pt>
                <c:pt idx="16">
                  <c:v>752</c:v>
                </c:pt>
                <c:pt idx="17">
                  <c:v>652</c:v>
                </c:pt>
                <c:pt idx="18">
                  <c:v>588</c:v>
                </c:pt>
                <c:pt idx="19">
                  <c:v>377</c:v>
                </c:pt>
              </c:numCache>
            </c:numRef>
          </c:val>
          <c:extLst>
            <c:ext xmlns:c16="http://schemas.microsoft.com/office/drawing/2014/chart" uri="{C3380CC4-5D6E-409C-BE32-E72D297353CC}">
              <c16:uniqueId val="{00000000-03F4-4282-9E7E-9EAD3AAFB81B}"/>
            </c:ext>
          </c:extLst>
        </c:ser>
        <c:dLbls>
          <c:showLegendKey val="0"/>
          <c:showVal val="0"/>
          <c:showCatName val="0"/>
          <c:showSerName val="0"/>
          <c:showPercent val="0"/>
          <c:showBubbleSize val="0"/>
        </c:dLbls>
        <c:gapWidth val="182"/>
        <c:axId val="543646992"/>
        <c:axId val="543643056"/>
      </c:barChart>
      <c:catAx>
        <c:axId val="543646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543643056"/>
        <c:crosses val="autoZero"/>
        <c:auto val="1"/>
        <c:lblAlgn val="ctr"/>
        <c:lblOffset val="100"/>
        <c:noMultiLvlLbl val="0"/>
      </c:catAx>
      <c:valAx>
        <c:axId val="543643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436469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4</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Nazareth</dc:creator>
  <cp:keywords/>
  <dc:description/>
  <cp:lastModifiedBy>Ryan Nazareth</cp:lastModifiedBy>
  <cp:revision>114</cp:revision>
  <dcterms:created xsi:type="dcterms:W3CDTF">2018-02-05T12:41:00Z</dcterms:created>
  <dcterms:modified xsi:type="dcterms:W3CDTF">2018-04-18T16:42:00Z</dcterms:modified>
</cp:coreProperties>
</file>