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F31D7" w14:textId="6933B696" w:rsidR="00FF55DC" w:rsidRDefault="005949D1">
      <w:pPr>
        <w:pStyle w:val="Title"/>
      </w:pPr>
      <w:r>
        <w:rPr>
          <w:noProof/>
        </w:rPr>
        <w:drawing>
          <wp:inline distT="0" distB="0" distL="0" distR="0" wp14:anchorId="7FF07CBE" wp14:editId="465D3346">
            <wp:extent cx="5943600" cy="984250"/>
            <wp:effectExtent l="0" t="0" r="0" b="635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WS Databricks ML Dev Day Workshop - Virtual-LandingPage-Marke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15CC" w14:textId="02B1AA74" w:rsidR="002749BF" w:rsidRDefault="002749BF">
      <w:pPr>
        <w:rPr>
          <w:rFonts w:ascii="Barlow" w:hAnsi="Barlow"/>
          <w:sz w:val="24"/>
          <w:szCs w:val="24"/>
        </w:rPr>
      </w:pPr>
    </w:p>
    <w:p w14:paraId="08D51EFC" w14:textId="77777777" w:rsidR="00E8520A" w:rsidRDefault="002749BF">
      <w:pPr>
        <w:rPr>
          <w:rFonts w:ascii="Barlow" w:hAnsi="Barlow"/>
          <w:sz w:val="24"/>
          <w:szCs w:val="24"/>
        </w:rPr>
      </w:pPr>
      <w:r w:rsidRPr="006C7830">
        <w:rPr>
          <w:rFonts w:ascii="Barlow" w:hAnsi="Barlow"/>
          <w:sz w:val="24"/>
          <w:szCs w:val="24"/>
        </w:rPr>
        <w:t xml:space="preserve">For this AWS Machine Learning Dev Day </w:t>
      </w:r>
      <w:r w:rsidR="00BD587E" w:rsidRPr="006C7830">
        <w:rPr>
          <w:rFonts w:ascii="Barlow" w:hAnsi="Barlow"/>
          <w:sz w:val="24"/>
          <w:szCs w:val="24"/>
        </w:rPr>
        <w:t>workshop,</w:t>
      </w:r>
      <w:r>
        <w:rPr>
          <w:rFonts w:ascii="Barlow" w:hAnsi="Barlow"/>
          <w:sz w:val="24"/>
          <w:szCs w:val="24"/>
        </w:rPr>
        <w:t xml:space="preserve"> you will be given access to a </w:t>
      </w:r>
      <w:proofErr w:type="spellStart"/>
      <w:r>
        <w:rPr>
          <w:rFonts w:ascii="Barlow" w:hAnsi="Barlow"/>
          <w:sz w:val="24"/>
          <w:szCs w:val="24"/>
        </w:rPr>
        <w:t>CloudLab</w:t>
      </w:r>
      <w:r w:rsidR="00BD587E">
        <w:rPr>
          <w:rFonts w:ascii="Barlow" w:hAnsi="Barlow"/>
          <w:sz w:val="24"/>
          <w:szCs w:val="24"/>
        </w:rPr>
        <w:t>s</w:t>
      </w:r>
      <w:proofErr w:type="spellEnd"/>
      <w:r w:rsidR="00BD587E">
        <w:rPr>
          <w:rFonts w:ascii="Barlow" w:hAnsi="Barlow"/>
          <w:sz w:val="24"/>
          <w:szCs w:val="24"/>
        </w:rPr>
        <w:t xml:space="preserve"> platform from </w:t>
      </w:r>
      <w:proofErr w:type="spellStart"/>
      <w:r w:rsidR="00BD587E">
        <w:rPr>
          <w:rFonts w:ascii="Barlow" w:hAnsi="Barlow"/>
          <w:sz w:val="24"/>
          <w:szCs w:val="24"/>
        </w:rPr>
        <w:t>Spektra</w:t>
      </w:r>
      <w:proofErr w:type="spellEnd"/>
      <w:r w:rsidR="00BD587E">
        <w:rPr>
          <w:rFonts w:ascii="Barlow" w:hAnsi="Barlow"/>
          <w:sz w:val="24"/>
          <w:szCs w:val="24"/>
        </w:rPr>
        <w:t xml:space="preserve"> Systems. The Databricks on AWS </w:t>
      </w:r>
      <w:r>
        <w:rPr>
          <w:rFonts w:ascii="Barlow" w:hAnsi="Barlow"/>
          <w:sz w:val="24"/>
          <w:szCs w:val="24"/>
        </w:rPr>
        <w:t xml:space="preserve">environment </w:t>
      </w:r>
      <w:r w:rsidR="00BD587E">
        <w:rPr>
          <w:rFonts w:ascii="Barlow" w:hAnsi="Barlow"/>
          <w:sz w:val="24"/>
          <w:szCs w:val="24"/>
        </w:rPr>
        <w:t xml:space="preserve">is provided </w:t>
      </w:r>
      <w:r>
        <w:rPr>
          <w:rFonts w:ascii="Barlow" w:hAnsi="Barlow"/>
          <w:sz w:val="24"/>
          <w:szCs w:val="24"/>
        </w:rPr>
        <w:t>with a running cluster</w:t>
      </w:r>
      <w:r w:rsidR="00BD587E">
        <w:rPr>
          <w:rFonts w:ascii="Barlow" w:hAnsi="Barlow"/>
          <w:sz w:val="24"/>
          <w:szCs w:val="24"/>
        </w:rPr>
        <w:t xml:space="preserve"> and the pre-loaded notebook.</w:t>
      </w:r>
      <w:r w:rsidR="00E8520A">
        <w:rPr>
          <w:rFonts w:ascii="Barlow" w:hAnsi="Barlow"/>
          <w:sz w:val="24"/>
          <w:szCs w:val="24"/>
        </w:rPr>
        <w:t xml:space="preserve"> </w:t>
      </w:r>
    </w:p>
    <w:p w14:paraId="21DDE87C" w14:textId="77777777" w:rsidR="00E8520A" w:rsidRDefault="00E8520A">
      <w:pPr>
        <w:rPr>
          <w:rFonts w:ascii="Barlow" w:hAnsi="Barlow"/>
          <w:sz w:val="24"/>
          <w:szCs w:val="24"/>
        </w:rPr>
      </w:pPr>
    </w:p>
    <w:p w14:paraId="5C433A77" w14:textId="7C15563B" w:rsidR="002749BF" w:rsidRDefault="000F6F34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 xml:space="preserve">A Databricks workspace including a cluster and pre-loaded notebook will be provided for each attendant. The </w:t>
      </w:r>
      <w:r w:rsidR="00D158C1" w:rsidRPr="00D158C1">
        <w:rPr>
          <w:rFonts w:ascii="Barlow" w:hAnsi="Barlow"/>
          <w:sz w:val="24"/>
          <w:szCs w:val="24"/>
        </w:rPr>
        <w:t>workshop</w:t>
      </w:r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url</w:t>
      </w:r>
      <w:proofErr w:type="spellEnd"/>
      <w:r>
        <w:rPr>
          <w:rFonts w:ascii="Barlow" w:hAnsi="Barlow"/>
          <w:sz w:val="24"/>
          <w:szCs w:val="24"/>
        </w:rPr>
        <w:t xml:space="preserve"> with the a</w:t>
      </w:r>
      <w:r w:rsidR="00D158C1" w:rsidRPr="00D158C1">
        <w:rPr>
          <w:rFonts w:ascii="Barlow" w:hAnsi="Barlow"/>
          <w:sz w:val="24"/>
          <w:szCs w:val="24"/>
        </w:rPr>
        <w:t>ctivation code</w:t>
      </w:r>
      <w:r>
        <w:rPr>
          <w:rFonts w:ascii="Barlow" w:hAnsi="Barlow"/>
          <w:sz w:val="24"/>
          <w:szCs w:val="24"/>
        </w:rPr>
        <w:t xml:space="preserve"> will be provided during the workshop</w:t>
      </w:r>
      <w:r w:rsidR="00D158C1" w:rsidRPr="00D158C1">
        <w:rPr>
          <w:rFonts w:ascii="Barlow" w:hAnsi="Barlow"/>
          <w:sz w:val="24"/>
          <w:szCs w:val="24"/>
        </w:rPr>
        <w:t>.</w:t>
      </w:r>
      <w:r w:rsidR="00D158C1">
        <w:rPr>
          <w:rFonts w:ascii="Barlow" w:hAnsi="Barlow"/>
          <w:sz w:val="24"/>
          <w:szCs w:val="24"/>
        </w:rPr>
        <w:t xml:space="preserve"> </w:t>
      </w:r>
      <w:r w:rsidR="00BD587E">
        <w:rPr>
          <w:rFonts w:ascii="Barlow" w:hAnsi="Barlow"/>
          <w:sz w:val="24"/>
          <w:szCs w:val="24"/>
        </w:rPr>
        <w:t xml:space="preserve">Please refer to this registration </w:t>
      </w:r>
      <w:hyperlink r:id="rId6" w:anchor="registration-process-for-databricks-labs-on-aws" w:history="1">
        <w:r w:rsidR="00BD587E" w:rsidRPr="00BD587E">
          <w:rPr>
            <w:rStyle w:val="Hyperlink"/>
            <w:rFonts w:ascii="Barlow" w:hAnsi="Barlow"/>
            <w:sz w:val="24"/>
            <w:szCs w:val="24"/>
          </w:rPr>
          <w:t>guide</w:t>
        </w:r>
      </w:hyperlink>
      <w:r w:rsidR="00BD587E">
        <w:rPr>
          <w:rFonts w:ascii="Barlow" w:hAnsi="Barlow"/>
          <w:sz w:val="24"/>
          <w:szCs w:val="24"/>
        </w:rPr>
        <w:t xml:space="preserve"> which describe how to launch the environment.</w:t>
      </w:r>
    </w:p>
    <w:p w14:paraId="5DF18861" w14:textId="77777777" w:rsidR="002749BF" w:rsidRDefault="002749BF">
      <w:pPr>
        <w:rPr>
          <w:rFonts w:ascii="Barlow" w:hAnsi="Barlow"/>
          <w:sz w:val="24"/>
          <w:szCs w:val="24"/>
        </w:rPr>
      </w:pPr>
    </w:p>
    <w:p w14:paraId="12D737E3" w14:textId="156DDE6F" w:rsidR="002749BF" w:rsidRDefault="002749BF">
      <w:pPr>
        <w:rPr>
          <w:rFonts w:ascii="Barlow" w:hAnsi="Barlow"/>
          <w:sz w:val="24"/>
          <w:szCs w:val="24"/>
        </w:rPr>
      </w:pPr>
    </w:p>
    <w:p w14:paraId="32FAFE80" w14:textId="1B035E9B" w:rsidR="00D158C1" w:rsidRDefault="00D158C1" w:rsidP="00D158C1">
      <w:pPr>
        <w:pStyle w:val="Heading1"/>
      </w:pPr>
      <w:r>
        <w:t>Using the Databricks Community Edition</w:t>
      </w:r>
    </w:p>
    <w:p w14:paraId="09A47DE6" w14:textId="77777777" w:rsidR="00D158C1" w:rsidRDefault="00D158C1">
      <w:pPr>
        <w:rPr>
          <w:rFonts w:ascii="Barlow" w:hAnsi="Barlow"/>
          <w:sz w:val="24"/>
          <w:szCs w:val="24"/>
        </w:rPr>
      </w:pPr>
    </w:p>
    <w:p w14:paraId="06A7AC99" w14:textId="484836DF" w:rsidR="00FF55DC" w:rsidRPr="006C7830" w:rsidRDefault="00D158C1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The zip file that you have received in your reminder email from Databricks also contains the notebook.</w:t>
      </w:r>
      <w:r w:rsidR="00A92E30" w:rsidRPr="006C7830">
        <w:rPr>
          <w:rFonts w:ascii="Barlow" w:hAnsi="Barlow"/>
          <w:sz w:val="24"/>
          <w:szCs w:val="24"/>
        </w:rPr>
        <w:t xml:space="preserve">  You can run the notebook on your own after the workshop by using Databricks</w:t>
      </w:r>
      <w:r w:rsidR="002749BF">
        <w:rPr>
          <w:rFonts w:ascii="Barlow" w:hAnsi="Barlow"/>
          <w:sz w:val="24"/>
          <w:szCs w:val="24"/>
        </w:rPr>
        <w:t xml:space="preserve"> Community Edition</w:t>
      </w:r>
      <w:r w:rsidR="00A92E30" w:rsidRPr="006C7830">
        <w:rPr>
          <w:rFonts w:ascii="Barlow" w:hAnsi="Barlow"/>
          <w:sz w:val="24"/>
          <w:szCs w:val="24"/>
        </w:rPr>
        <w:t>.</w:t>
      </w:r>
    </w:p>
    <w:p w14:paraId="6995127E" w14:textId="77777777" w:rsidR="00FF55DC" w:rsidRPr="006C7830" w:rsidRDefault="00FF55DC">
      <w:pPr>
        <w:rPr>
          <w:rFonts w:ascii="Barlow" w:hAnsi="Barlow"/>
          <w:sz w:val="24"/>
          <w:szCs w:val="24"/>
        </w:rPr>
      </w:pPr>
    </w:p>
    <w:p w14:paraId="16F34C5C" w14:textId="798C1E8E" w:rsidR="00FF55DC" w:rsidRPr="006C7830" w:rsidRDefault="00A92E30">
      <w:pPr>
        <w:rPr>
          <w:rFonts w:ascii="Barlow" w:hAnsi="Barlow"/>
          <w:sz w:val="24"/>
          <w:szCs w:val="24"/>
        </w:rPr>
      </w:pPr>
      <w:r w:rsidRPr="006C7830">
        <w:rPr>
          <w:rFonts w:ascii="Barlow" w:hAnsi="Barlow"/>
          <w:sz w:val="24"/>
          <w:szCs w:val="24"/>
        </w:rPr>
        <w:t xml:space="preserve">If you do not have a Databricks account, you can get your own free Databricks Community Edition (DBCE) account by going to </w:t>
      </w:r>
      <w:hyperlink r:id="rId7">
        <w:r w:rsidRPr="006C7830">
          <w:rPr>
            <w:rFonts w:ascii="Barlow" w:hAnsi="Barlow"/>
            <w:color w:val="1155CC"/>
            <w:sz w:val="24"/>
            <w:szCs w:val="24"/>
            <w:u w:val="single"/>
          </w:rPr>
          <w:t>http://databricks.com/try-databricks</w:t>
        </w:r>
      </w:hyperlink>
      <w:r w:rsidRPr="006C7830">
        <w:rPr>
          <w:rFonts w:ascii="Barlow" w:hAnsi="Barlow"/>
          <w:sz w:val="24"/>
          <w:szCs w:val="24"/>
        </w:rPr>
        <w:t>.  Choose “</w:t>
      </w:r>
      <w:r w:rsidRPr="006C7830">
        <w:rPr>
          <w:rFonts w:ascii="Barlow" w:hAnsi="Barlow"/>
          <w:b/>
          <w:sz w:val="24"/>
          <w:szCs w:val="24"/>
        </w:rPr>
        <w:t>Community Edition</w:t>
      </w:r>
      <w:r w:rsidRPr="006C7830">
        <w:rPr>
          <w:rFonts w:ascii="Barlow" w:hAnsi="Barlow"/>
          <w:sz w:val="24"/>
          <w:szCs w:val="24"/>
        </w:rPr>
        <w:t>” (</w:t>
      </w:r>
      <w:r w:rsidR="00762F51" w:rsidRPr="006C7830">
        <w:rPr>
          <w:rFonts w:ascii="Barlow" w:hAnsi="Barlow"/>
          <w:sz w:val="24"/>
          <w:szCs w:val="24"/>
        </w:rPr>
        <w:t xml:space="preserve">as illustrated in </w:t>
      </w:r>
      <w:r w:rsidR="00762F51" w:rsidRPr="006C7830">
        <w:rPr>
          <w:rFonts w:ascii="Barlow" w:hAnsi="Barlow"/>
          <w:color w:val="FF0000"/>
          <w:sz w:val="24"/>
          <w:szCs w:val="24"/>
        </w:rPr>
        <w:t>RED</w:t>
      </w:r>
      <w:r w:rsidR="00762F51" w:rsidRPr="006C7830">
        <w:rPr>
          <w:rFonts w:ascii="Barlow" w:hAnsi="Barlow"/>
          <w:sz w:val="24"/>
          <w:szCs w:val="24"/>
        </w:rPr>
        <w:t xml:space="preserve"> </w:t>
      </w:r>
      <w:r w:rsidRPr="006C7830">
        <w:rPr>
          <w:rFonts w:ascii="Barlow" w:hAnsi="Barlow"/>
          <w:sz w:val="24"/>
          <w:szCs w:val="24"/>
        </w:rPr>
        <w:t>on the right).</w:t>
      </w:r>
    </w:p>
    <w:p w14:paraId="0F7D1B49" w14:textId="77777777" w:rsidR="00762F51" w:rsidRPr="006C7830" w:rsidRDefault="00762F51">
      <w:pPr>
        <w:rPr>
          <w:rFonts w:ascii="Barlow" w:hAnsi="Barlow"/>
        </w:rPr>
      </w:pPr>
    </w:p>
    <w:p w14:paraId="65A4156B" w14:textId="535AFE79" w:rsidR="00FF55DC" w:rsidRPr="006C7830" w:rsidRDefault="0064677D" w:rsidP="0064677D">
      <w:pPr>
        <w:rPr>
          <w:rFonts w:ascii="Barlow" w:hAnsi="Barlow"/>
          <w:noProof/>
        </w:rPr>
      </w:pPr>
      <w:r w:rsidRPr="006C7830">
        <w:rPr>
          <w:rFonts w:ascii="Barlow" w:hAnsi="Barlow"/>
          <w:noProof/>
        </w:rPr>
        <w:lastRenderedPageBreak/>
        <w:drawing>
          <wp:inline distT="0" distB="0" distL="0" distR="0" wp14:anchorId="619D29DA" wp14:editId="6D289748">
            <wp:extent cx="5943600" cy="39027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4EFB" w14:textId="329FEA05" w:rsidR="006C7830" w:rsidRPr="006C7830" w:rsidRDefault="006C7830" w:rsidP="006C7830">
      <w:pPr>
        <w:rPr>
          <w:rFonts w:ascii="Barlow" w:hAnsi="Barlow"/>
        </w:rPr>
      </w:pPr>
    </w:p>
    <w:p w14:paraId="3BE19ECE" w14:textId="59960845" w:rsidR="006C7830" w:rsidRPr="006C7830" w:rsidRDefault="006C7830" w:rsidP="006C7830">
      <w:pPr>
        <w:rPr>
          <w:rFonts w:ascii="Barlow" w:hAnsi="Barlow"/>
          <w:noProof/>
        </w:rPr>
      </w:pPr>
    </w:p>
    <w:p w14:paraId="7981756B" w14:textId="77777777" w:rsidR="00D158C1" w:rsidRDefault="00D158C1" w:rsidP="006C7830">
      <w:pPr>
        <w:pStyle w:val="Heading3"/>
        <w:shd w:val="clear" w:color="auto" w:fill="FFFFFF"/>
        <w:spacing w:before="240" w:after="120"/>
        <w:rPr>
          <w:rFonts w:ascii="Barlow" w:hAnsi="Barlow"/>
          <w:color w:val="404040"/>
          <w:sz w:val="24"/>
          <w:szCs w:val="24"/>
        </w:rPr>
      </w:pPr>
    </w:p>
    <w:p w14:paraId="157097E5" w14:textId="0C24C40A" w:rsidR="006D320D" w:rsidRDefault="006D320D" w:rsidP="006C7830">
      <w:pPr>
        <w:pStyle w:val="Heading3"/>
        <w:shd w:val="clear" w:color="auto" w:fill="FFFFFF"/>
        <w:spacing w:before="240" w:after="120"/>
        <w:rPr>
          <w:rFonts w:ascii="Barlow" w:hAnsi="Barlow"/>
          <w:color w:val="404040"/>
          <w:sz w:val="24"/>
          <w:szCs w:val="24"/>
        </w:rPr>
      </w:pPr>
      <w:r>
        <w:rPr>
          <w:rFonts w:ascii="Barlow" w:hAnsi="Barlow"/>
          <w:color w:val="404040"/>
          <w:sz w:val="24"/>
          <w:szCs w:val="24"/>
        </w:rPr>
        <w:t>L</w:t>
      </w:r>
      <w:r w:rsidR="006C7830">
        <w:rPr>
          <w:rFonts w:ascii="Barlow" w:hAnsi="Barlow"/>
          <w:color w:val="404040"/>
          <w:sz w:val="24"/>
          <w:szCs w:val="24"/>
        </w:rPr>
        <w:t xml:space="preserve">ogin to your Databricks Community Edition and </w:t>
      </w:r>
      <w:r>
        <w:rPr>
          <w:rFonts w:ascii="Barlow" w:hAnsi="Barlow"/>
          <w:color w:val="404040"/>
          <w:sz w:val="24"/>
          <w:szCs w:val="24"/>
        </w:rPr>
        <w:t>perform the following steps:</w:t>
      </w:r>
    </w:p>
    <w:p w14:paraId="7322316F" w14:textId="5AEA0B21" w:rsidR="006D320D" w:rsidRDefault="006D320D" w:rsidP="006D320D">
      <w:pPr>
        <w:pStyle w:val="Heading3"/>
        <w:numPr>
          <w:ilvl w:val="0"/>
          <w:numId w:val="4"/>
        </w:numPr>
        <w:shd w:val="clear" w:color="auto" w:fill="FFFFFF"/>
        <w:spacing w:before="240" w:after="120"/>
        <w:rPr>
          <w:rFonts w:ascii="Barlow" w:hAnsi="Barlow"/>
          <w:color w:val="404040"/>
          <w:sz w:val="24"/>
          <w:szCs w:val="24"/>
        </w:rPr>
      </w:pPr>
      <w:r>
        <w:rPr>
          <w:rFonts w:ascii="Barlow" w:hAnsi="Barlow"/>
          <w:color w:val="404040"/>
          <w:sz w:val="24"/>
          <w:szCs w:val="24"/>
        </w:rPr>
        <w:t>L</w:t>
      </w:r>
      <w:r w:rsidR="006C7830">
        <w:rPr>
          <w:rFonts w:ascii="Barlow" w:hAnsi="Barlow"/>
          <w:color w:val="404040"/>
          <w:sz w:val="24"/>
          <w:szCs w:val="24"/>
        </w:rPr>
        <w:t xml:space="preserve">aunch a </w:t>
      </w:r>
      <w:hyperlink r:id="rId9" w:anchor="create-a-cluster" w:history="1">
        <w:r w:rsidR="006C7830" w:rsidRPr="006D320D">
          <w:rPr>
            <w:rStyle w:val="Hyperlink"/>
            <w:rFonts w:ascii="Barlow" w:hAnsi="Barlow"/>
            <w:sz w:val="24"/>
            <w:szCs w:val="24"/>
          </w:rPr>
          <w:t>cluster</w:t>
        </w:r>
      </w:hyperlink>
      <w:r w:rsidR="006C7830">
        <w:rPr>
          <w:rFonts w:ascii="Barlow" w:hAnsi="Barlow"/>
          <w:color w:val="404040"/>
          <w:sz w:val="24"/>
          <w:szCs w:val="24"/>
        </w:rPr>
        <w:t xml:space="preserve"> as described in the Databricks documentation.</w:t>
      </w:r>
    </w:p>
    <w:p w14:paraId="75F46689" w14:textId="63A91451" w:rsidR="006C7830" w:rsidRDefault="006D320D" w:rsidP="006D320D">
      <w:pPr>
        <w:pStyle w:val="Heading3"/>
        <w:numPr>
          <w:ilvl w:val="0"/>
          <w:numId w:val="4"/>
        </w:numPr>
        <w:shd w:val="clear" w:color="auto" w:fill="FFFFFF"/>
        <w:spacing w:before="240" w:after="120"/>
        <w:rPr>
          <w:rFonts w:ascii="Barlow" w:hAnsi="Barlow"/>
          <w:color w:val="404040"/>
          <w:sz w:val="24"/>
          <w:szCs w:val="24"/>
        </w:rPr>
      </w:pPr>
      <w:r>
        <w:rPr>
          <w:rFonts w:ascii="Barlow" w:hAnsi="Barlow"/>
          <w:color w:val="404040"/>
          <w:sz w:val="24"/>
          <w:szCs w:val="24"/>
        </w:rPr>
        <w:t xml:space="preserve">Import the </w:t>
      </w:r>
      <w:hyperlink r:id="rId10" w:history="1">
        <w:r w:rsidR="000C3142" w:rsidRPr="000C3142">
          <w:rPr>
            <w:rStyle w:val="Hyperlink"/>
            <w:rFonts w:ascii="Barlow" w:hAnsi="Barlow"/>
            <w:sz w:val="24"/>
            <w:szCs w:val="24"/>
          </w:rPr>
          <w:t>html</w:t>
        </w:r>
      </w:hyperlink>
      <w:r w:rsidR="000C3142">
        <w:rPr>
          <w:rFonts w:ascii="Barlow" w:hAnsi="Barlow"/>
          <w:color w:val="404040"/>
          <w:sz w:val="24"/>
          <w:szCs w:val="24"/>
        </w:rPr>
        <w:t xml:space="preserve"> or </w:t>
      </w:r>
      <w:hyperlink r:id="rId11" w:history="1">
        <w:proofErr w:type="spellStart"/>
        <w:r w:rsidR="000C3142" w:rsidRPr="000C3142">
          <w:rPr>
            <w:rStyle w:val="Hyperlink"/>
            <w:rFonts w:ascii="Barlow" w:hAnsi="Barlow"/>
            <w:sz w:val="24"/>
            <w:szCs w:val="24"/>
          </w:rPr>
          <w:t>dbc</w:t>
        </w:r>
        <w:proofErr w:type="spellEnd"/>
      </w:hyperlink>
      <w:r w:rsidR="000C3142">
        <w:rPr>
          <w:rFonts w:ascii="Barlow" w:hAnsi="Barlow"/>
          <w:color w:val="404040"/>
          <w:sz w:val="24"/>
          <w:szCs w:val="24"/>
        </w:rPr>
        <w:t xml:space="preserve"> version of the </w:t>
      </w:r>
      <w:r w:rsidRPr="000C3142">
        <w:rPr>
          <w:rFonts w:ascii="Barlow" w:hAnsi="Barlow"/>
          <w:sz w:val="24"/>
          <w:szCs w:val="24"/>
        </w:rPr>
        <w:t>notebook</w:t>
      </w:r>
      <w:r>
        <w:rPr>
          <w:rFonts w:ascii="Barlow" w:hAnsi="Barlow"/>
          <w:color w:val="404040"/>
          <w:sz w:val="24"/>
          <w:szCs w:val="24"/>
        </w:rPr>
        <w:t xml:space="preserve"> </w:t>
      </w:r>
      <w:r w:rsidR="000C3142">
        <w:rPr>
          <w:rFonts w:ascii="Barlow" w:hAnsi="Barlow"/>
          <w:color w:val="404040"/>
          <w:sz w:val="24"/>
          <w:szCs w:val="24"/>
        </w:rPr>
        <w:t>following the steps outlined below</w:t>
      </w:r>
      <w:r>
        <w:rPr>
          <w:rFonts w:ascii="Barlow" w:hAnsi="Barlow"/>
          <w:color w:val="404040"/>
          <w:sz w:val="24"/>
          <w:szCs w:val="24"/>
        </w:rPr>
        <w:t>.</w:t>
      </w:r>
    </w:p>
    <w:p w14:paraId="6CA40020" w14:textId="77777777" w:rsidR="006D320D" w:rsidRPr="006D320D" w:rsidRDefault="006D320D" w:rsidP="006D320D"/>
    <w:p w14:paraId="126373D5" w14:textId="6B511F3F" w:rsidR="00D158C1" w:rsidRDefault="00D158C1">
      <w:pPr>
        <w:rPr>
          <w:rFonts w:ascii="Barlow" w:hAnsi="Barlow"/>
          <w:b/>
          <w:bCs/>
          <w:color w:val="404040"/>
          <w:sz w:val="42"/>
          <w:szCs w:val="42"/>
        </w:rPr>
      </w:pPr>
      <w:r>
        <w:rPr>
          <w:rFonts w:ascii="Barlow" w:hAnsi="Barlow"/>
          <w:b/>
          <w:bCs/>
          <w:color w:val="404040"/>
          <w:sz w:val="42"/>
          <w:szCs w:val="42"/>
        </w:rPr>
        <w:br w:type="page"/>
      </w:r>
    </w:p>
    <w:p w14:paraId="79E61F17" w14:textId="3C0E79CD" w:rsidR="006C7830" w:rsidRPr="006C7830" w:rsidRDefault="006C7830" w:rsidP="00D158C1">
      <w:pPr>
        <w:pStyle w:val="Heading1"/>
      </w:pPr>
      <w:r w:rsidRPr="006C7830">
        <w:lastRenderedPageBreak/>
        <w:t>Import a notebook</w:t>
      </w:r>
    </w:p>
    <w:p w14:paraId="0C43BDF4" w14:textId="687D638B" w:rsidR="006C7830" w:rsidRDefault="006C7830" w:rsidP="006C7830">
      <w:pPr>
        <w:pStyle w:val="NormalWeb"/>
        <w:shd w:val="clear" w:color="auto" w:fill="FFFFFF"/>
        <w:spacing w:before="240" w:beforeAutospacing="0" w:after="0" w:afterAutospacing="0" w:line="338" w:lineRule="atLeast"/>
        <w:rPr>
          <w:rFonts w:ascii="Barlow" w:hAnsi="Barlow"/>
          <w:color w:val="404040"/>
        </w:rPr>
      </w:pPr>
    </w:p>
    <w:p w14:paraId="668CEC54" w14:textId="77777777" w:rsidR="00536AEF" w:rsidRPr="006C7830" w:rsidRDefault="00536AEF" w:rsidP="006C7830">
      <w:pPr>
        <w:pStyle w:val="NormalWeb"/>
        <w:shd w:val="clear" w:color="auto" w:fill="FFFFFF"/>
        <w:spacing w:before="240" w:beforeAutospacing="0" w:after="0" w:afterAutospacing="0" w:line="338" w:lineRule="atLeast"/>
        <w:rPr>
          <w:rFonts w:ascii="Barlow" w:hAnsi="Barlow"/>
          <w:color w:val="404040"/>
        </w:rPr>
      </w:pPr>
    </w:p>
    <w:p w14:paraId="1DDAF237" w14:textId="1D704CE7" w:rsidR="006C7830" w:rsidRPr="006C7830" w:rsidRDefault="006C7830" w:rsidP="006C7830">
      <w:pPr>
        <w:pStyle w:val="first"/>
        <w:numPr>
          <w:ilvl w:val="0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="Barlow" w:hAnsi="Barlow"/>
          <w:color w:val="404040"/>
        </w:rPr>
      </w:pPr>
      <w:r w:rsidRPr="006C7830">
        <w:rPr>
          <w:rFonts w:ascii="Barlow" w:hAnsi="Barlow"/>
          <w:color w:val="404040"/>
        </w:rPr>
        <w:t>Click the </w:t>
      </w:r>
      <w:r w:rsidRPr="006C7830">
        <w:rPr>
          <w:rStyle w:val="Strong"/>
          <w:rFonts w:ascii="Barlow" w:hAnsi="Barlow"/>
          <w:color w:val="404040"/>
        </w:rPr>
        <w:t>Workspace</w:t>
      </w:r>
      <w:r w:rsidRPr="006C7830">
        <w:rPr>
          <w:rFonts w:ascii="Barlow" w:hAnsi="Barlow"/>
          <w:color w:val="404040"/>
        </w:rPr>
        <w:t> button </w:t>
      </w:r>
      <w:r w:rsidRPr="006C7830">
        <w:rPr>
          <w:rFonts w:ascii="Barlow" w:hAnsi="Barlow"/>
          <w:color w:val="404040"/>
        </w:rPr>
        <w:fldChar w:fldCharType="begin"/>
      </w:r>
      <w:r w:rsidRPr="006C7830">
        <w:rPr>
          <w:rFonts w:ascii="Barlow" w:hAnsi="Barlow"/>
          <w:color w:val="404040"/>
        </w:rPr>
        <w:instrText xml:space="preserve"> INCLUDEPICTURE "https://docs.databricks.com/_images/workspace-icon.png" \* MERGEFORMATINET </w:instrText>
      </w:r>
      <w:r w:rsidRPr="006C7830">
        <w:rPr>
          <w:rFonts w:ascii="Barlow" w:hAnsi="Barlow"/>
          <w:color w:val="404040"/>
        </w:rPr>
        <w:fldChar w:fldCharType="separate"/>
      </w:r>
      <w:r w:rsidRPr="006C7830">
        <w:rPr>
          <w:rFonts w:ascii="Barlow" w:hAnsi="Barlow"/>
          <w:noProof/>
          <w:color w:val="404040"/>
        </w:rPr>
        <w:drawing>
          <wp:inline distT="0" distB="0" distL="0" distR="0" wp14:anchorId="5603EBA4" wp14:editId="5B4266D8">
            <wp:extent cx="953770" cy="773430"/>
            <wp:effectExtent l="0" t="0" r="0" b="1270"/>
            <wp:docPr id="7" name="Picture 7" descr="Workspa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space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830">
        <w:rPr>
          <w:rFonts w:ascii="Barlow" w:hAnsi="Barlow"/>
          <w:color w:val="404040"/>
        </w:rPr>
        <w:fldChar w:fldCharType="end"/>
      </w:r>
      <w:r w:rsidRPr="006C7830">
        <w:rPr>
          <w:rFonts w:ascii="Barlow" w:hAnsi="Barlow"/>
          <w:color w:val="404040"/>
        </w:rPr>
        <w:t> or the </w:t>
      </w:r>
      <w:r w:rsidRPr="006C7830">
        <w:rPr>
          <w:rStyle w:val="Strong"/>
          <w:rFonts w:ascii="Barlow" w:hAnsi="Barlow"/>
          <w:color w:val="404040"/>
        </w:rPr>
        <w:t>Home</w:t>
      </w:r>
      <w:r w:rsidRPr="006C7830">
        <w:rPr>
          <w:rFonts w:ascii="Barlow" w:hAnsi="Barlow"/>
          <w:color w:val="404040"/>
        </w:rPr>
        <w:t> button </w:t>
      </w:r>
      <w:r w:rsidRPr="006C7830">
        <w:rPr>
          <w:rFonts w:ascii="Barlow" w:hAnsi="Barlow"/>
          <w:color w:val="404040"/>
        </w:rPr>
        <w:fldChar w:fldCharType="begin"/>
      </w:r>
      <w:r w:rsidRPr="006C7830">
        <w:rPr>
          <w:rFonts w:ascii="Barlow" w:hAnsi="Barlow"/>
          <w:color w:val="404040"/>
        </w:rPr>
        <w:instrText xml:space="preserve"> INCLUDEPICTURE "https://docs.databricks.com/_images/home-icon.png" \* MERGEFORMATINET </w:instrText>
      </w:r>
      <w:r w:rsidRPr="006C7830">
        <w:rPr>
          <w:rFonts w:ascii="Barlow" w:hAnsi="Barlow"/>
          <w:color w:val="404040"/>
        </w:rPr>
        <w:fldChar w:fldCharType="separate"/>
      </w:r>
      <w:r w:rsidRPr="006C7830">
        <w:rPr>
          <w:rFonts w:ascii="Barlow" w:hAnsi="Barlow"/>
          <w:noProof/>
          <w:color w:val="404040"/>
        </w:rPr>
        <w:drawing>
          <wp:inline distT="0" distB="0" distL="0" distR="0" wp14:anchorId="6F73D255" wp14:editId="2449D651">
            <wp:extent cx="953770" cy="773430"/>
            <wp:effectExtent l="0" t="0" r="0" b="1270"/>
            <wp:docPr id="5" name="Picture 5" descr="Ho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830">
        <w:rPr>
          <w:rFonts w:ascii="Barlow" w:hAnsi="Barlow"/>
          <w:color w:val="404040"/>
        </w:rPr>
        <w:fldChar w:fldCharType="end"/>
      </w:r>
      <w:r w:rsidRPr="006C7830">
        <w:rPr>
          <w:rFonts w:ascii="Barlow" w:hAnsi="Barlow"/>
          <w:color w:val="404040"/>
        </w:rPr>
        <w:t> in the sidebar. Do one of the following:</w:t>
      </w:r>
    </w:p>
    <w:p w14:paraId="5E913CF1" w14:textId="77777777" w:rsidR="00536AEF" w:rsidRDefault="00536AEF" w:rsidP="00536AEF">
      <w:pPr>
        <w:pStyle w:val="first"/>
        <w:shd w:val="clear" w:color="auto" w:fill="FFFFFF"/>
        <w:spacing w:before="240" w:beforeAutospacing="0" w:after="0" w:afterAutospacing="0" w:line="338" w:lineRule="atLeast"/>
        <w:ind w:left="1440"/>
        <w:rPr>
          <w:rFonts w:ascii="Barlow" w:hAnsi="Barlow"/>
          <w:color w:val="404040"/>
        </w:rPr>
      </w:pPr>
    </w:p>
    <w:p w14:paraId="738AE0C6" w14:textId="475337D2" w:rsidR="006C7830" w:rsidRPr="006C7830" w:rsidRDefault="006C7830" w:rsidP="006C7830">
      <w:pPr>
        <w:pStyle w:val="first"/>
        <w:numPr>
          <w:ilvl w:val="1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="Barlow" w:hAnsi="Barlow"/>
          <w:color w:val="404040"/>
        </w:rPr>
      </w:pPr>
      <w:r w:rsidRPr="006C7830">
        <w:rPr>
          <w:rFonts w:ascii="Barlow" w:hAnsi="Barlow"/>
          <w:color w:val="404040"/>
        </w:rPr>
        <w:t>Next to any folder, click the </w:t>
      </w:r>
      <w:r w:rsidRPr="006C7830">
        <w:rPr>
          <w:rFonts w:ascii="Barlow" w:hAnsi="Barlow"/>
          <w:color w:val="404040"/>
        </w:rPr>
        <w:fldChar w:fldCharType="begin"/>
      </w:r>
      <w:r w:rsidRPr="006C7830">
        <w:rPr>
          <w:rFonts w:ascii="Barlow" w:hAnsi="Barlow"/>
          <w:color w:val="404040"/>
        </w:rPr>
        <w:instrText xml:space="preserve"> INCLUDEPICTURE "https://docs.databricks.com/_images/menu-dropdown.png" \* MERGEFORMATINET </w:instrText>
      </w:r>
      <w:r w:rsidRPr="006C7830">
        <w:rPr>
          <w:rFonts w:ascii="Barlow" w:hAnsi="Barlow"/>
          <w:color w:val="404040"/>
        </w:rPr>
        <w:fldChar w:fldCharType="separate"/>
      </w:r>
      <w:r w:rsidRPr="006C7830">
        <w:rPr>
          <w:rFonts w:ascii="Barlow" w:hAnsi="Barlow"/>
          <w:noProof/>
          <w:color w:val="404040"/>
        </w:rPr>
        <w:drawing>
          <wp:inline distT="0" distB="0" distL="0" distR="0" wp14:anchorId="49590C53" wp14:editId="5498CE82">
            <wp:extent cx="531495" cy="484505"/>
            <wp:effectExtent l="0" t="0" r="1905" b="0"/>
            <wp:docPr id="4" name="Picture 4" descr="Menu 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 Dropd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830">
        <w:rPr>
          <w:rFonts w:ascii="Barlow" w:hAnsi="Barlow"/>
          <w:color w:val="404040"/>
        </w:rPr>
        <w:fldChar w:fldCharType="end"/>
      </w:r>
      <w:r w:rsidRPr="006C7830">
        <w:rPr>
          <w:rFonts w:ascii="Barlow" w:hAnsi="Barlow"/>
          <w:color w:val="404040"/>
        </w:rPr>
        <w:t> on the right side of the text and select </w:t>
      </w:r>
      <w:r w:rsidRPr="006C7830">
        <w:rPr>
          <w:rStyle w:val="Strong"/>
          <w:rFonts w:ascii="Barlow" w:hAnsi="Barlow"/>
          <w:color w:val="404040"/>
        </w:rPr>
        <w:t>Import</w:t>
      </w:r>
      <w:r w:rsidRPr="006C7830">
        <w:rPr>
          <w:rFonts w:ascii="Barlow" w:hAnsi="Barlow"/>
          <w:color w:val="404040"/>
        </w:rPr>
        <w:t>.</w:t>
      </w:r>
    </w:p>
    <w:p w14:paraId="31DDFFFF" w14:textId="00569113" w:rsidR="006C7830" w:rsidRPr="006C7830" w:rsidRDefault="006C7830" w:rsidP="006C7830">
      <w:pPr>
        <w:pStyle w:val="first"/>
        <w:numPr>
          <w:ilvl w:val="1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="Barlow" w:hAnsi="Barlow"/>
          <w:color w:val="404040"/>
        </w:rPr>
      </w:pPr>
      <w:r w:rsidRPr="006C7830">
        <w:rPr>
          <w:rFonts w:ascii="Barlow" w:hAnsi="Barlow"/>
          <w:color w:val="404040"/>
        </w:rPr>
        <w:t>In the Workspace or a user folder, click </w:t>
      </w:r>
      <w:r w:rsidRPr="006C7830">
        <w:rPr>
          <w:rFonts w:ascii="Barlow" w:hAnsi="Barlow"/>
          <w:color w:val="404040"/>
        </w:rPr>
        <w:fldChar w:fldCharType="begin"/>
      </w:r>
      <w:r w:rsidRPr="006C7830">
        <w:rPr>
          <w:rFonts w:ascii="Barlow" w:hAnsi="Barlow"/>
          <w:color w:val="404040"/>
        </w:rPr>
        <w:instrText xml:space="preserve"> INCLUDEPICTURE "https://docs.databricks.com/_images/down-caret.png" \* MERGEFORMATINET </w:instrText>
      </w:r>
      <w:r w:rsidRPr="006C7830">
        <w:rPr>
          <w:rFonts w:ascii="Barlow" w:hAnsi="Barlow"/>
          <w:color w:val="404040"/>
        </w:rPr>
        <w:fldChar w:fldCharType="separate"/>
      </w:r>
      <w:r w:rsidRPr="006C7830">
        <w:rPr>
          <w:rFonts w:ascii="Barlow" w:hAnsi="Barlow"/>
          <w:noProof/>
          <w:color w:val="404040"/>
        </w:rPr>
        <w:drawing>
          <wp:inline distT="0" distB="0" distL="0" distR="0" wp14:anchorId="783AB952" wp14:editId="38B484C7">
            <wp:extent cx="203200" cy="156210"/>
            <wp:effectExtent l="0" t="0" r="0" b="0"/>
            <wp:docPr id="3" name="Picture 3" descr="Down Ca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 Car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830">
        <w:rPr>
          <w:rFonts w:ascii="Barlow" w:hAnsi="Barlow"/>
          <w:color w:val="404040"/>
        </w:rPr>
        <w:fldChar w:fldCharType="end"/>
      </w:r>
      <w:r w:rsidRPr="006C7830">
        <w:rPr>
          <w:rFonts w:ascii="Barlow" w:hAnsi="Barlow"/>
          <w:color w:val="404040"/>
        </w:rPr>
        <w:t> and select </w:t>
      </w:r>
      <w:r w:rsidRPr="006C7830">
        <w:rPr>
          <w:rStyle w:val="Strong"/>
          <w:rFonts w:ascii="Barlow" w:hAnsi="Barlow"/>
          <w:color w:val="404040"/>
        </w:rPr>
        <w:t>Import</w:t>
      </w:r>
      <w:r w:rsidRPr="006C7830">
        <w:rPr>
          <w:rFonts w:ascii="Barlow" w:hAnsi="Barlow"/>
          <w:color w:val="404040"/>
        </w:rPr>
        <w:t>.</w:t>
      </w:r>
    </w:p>
    <w:p w14:paraId="2CB29B0D" w14:textId="5B05577B" w:rsidR="006C7830" w:rsidRPr="006C7830" w:rsidRDefault="006C7830" w:rsidP="006C7830">
      <w:pPr>
        <w:shd w:val="clear" w:color="auto" w:fill="FFFFFF"/>
        <w:spacing w:line="330" w:lineRule="atLeast"/>
        <w:ind w:left="1440"/>
        <w:rPr>
          <w:rFonts w:ascii="Barlow" w:hAnsi="Barlow"/>
          <w:color w:val="404040"/>
          <w:sz w:val="26"/>
          <w:szCs w:val="26"/>
        </w:rPr>
      </w:pPr>
      <w:r w:rsidRPr="006C7830">
        <w:rPr>
          <w:rFonts w:ascii="Barlow" w:hAnsi="Barlow"/>
          <w:color w:val="404040"/>
          <w:sz w:val="26"/>
          <w:szCs w:val="26"/>
        </w:rPr>
        <w:fldChar w:fldCharType="begin"/>
      </w:r>
      <w:r w:rsidRPr="006C7830">
        <w:rPr>
          <w:rFonts w:ascii="Barlow" w:hAnsi="Barlow"/>
          <w:color w:val="404040"/>
          <w:sz w:val="26"/>
          <w:szCs w:val="26"/>
        </w:rPr>
        <w:instrText xml:space="preserve"> INCLUDEPICTURE "https://docs.databricks.com/_images/import-notebook.png" \* MERGEFORMATINET </w:instrText>
      </w:r>
      <w:r w:rsidRPr="006C7830">
        <w:rPr>
          <w:rFonts w:ascii="Barlow" w:hAnsi="Barlow"/>
          <w:color w:val="404040"/>
          <w:sz w:val="26"/>
          <w:szCs w:val="26"/>
        </w:rPr>
        <w:fldChar w:fldCharType="separate"/>
      </w:r>
      <w:r w:rsidRPr="006C7830">
        <w:rPr>
          <w:rFonts w:ascii="Barlow" w:hAnsi="Barlow"/>
          <w:noProof/>
          <w:color w:val="404040"/>
          <w:sz w:val="26"/>
          <w:szCs w:val="26"/>
        </w:rPr>
        <w:drawing>
          <wp:inline distT="0" distB="0" distL="0" distR="0" wp14:anchorId="7FE47193" wp14:editId="750EFCCE">
            <wp:extent cx="4306570" cy="2422525"/>
            <wp:effectExtent l="0" t="0" r="0" b="3175"/>
            <wp:docPr id="1" name="Picture 1" descr="Import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ort noteboo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830">
        <w:rPr>
          <w:rFonts w:ascii="Barlow" w:hAnsi="Barlow"/>
          <w:color w:val="404040"/>
          <w:sz w:val="26"/>
          <w:szCs w:val="26"/>
        </w:rPr>
        <w:fldChar w:fldCharType="end"/>
      </w:r>
    </w:p>
    <w:p w14:paraId="5AF30B27" w14:textId="62929E6F" w:rsidR="006C7830" w:rsidRPr="006C7830" w:rsidRDefault="006C7830" w:rsidP="006C7830">
      <w:pPr>
        <w:pStyle w:val="first"/>
        <w:numPr>
          <w:ilvl w:val="0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="Barlow" w:hAnsi="Barlow"/>
          <w:color w:val="404040"/>
        </w:rPr>
      </w:pPr>
      <w:r w:rsidRPr="006C7830">
        <w:rPr>
          <w:rFonts w:ascii="Barlow" w:hAnsi="Barlow"/>
          <w:color w:val="404040"/>
        </w:rPr>
        <w:t>Specify the URL</w:t>
      </w:r>
      <w:r w:rsidR="000C3142">
        <w:rPr>
          <w:rFonts w:ascii="Barlow" w:hAnsi="Barlow"/>
          <w:color w:val="404040"/>
        </w:rPr>
        <w:t xml:space="preserve"> (for the html version)</w:t>
      </w:r>
      <w:r w:rsidRPr="006C7830">
        <w:rPr>
          <w:rFonts w:ascii="Barlow" w:hAnsi="Barlow"/>
          <w:color w:val="404040"/>
        </w:rPr>
        <w:t xml:space="preserve"> or browse</w:t>
      </w:r>
      <w:r w:rsidR="000C3142">
        <w:rPr>
          <w:rFonts w:ascii="Barlow" w:hAnsi="Barlow"/>
          <w:color w:val="404040"/>
        </w:rPr>
        <w:t xml:space="preserve"> (if you’ve downloaded the </w:t>
      </w:r>
      <w:proofErr w:type="spellStart"/>
      <w:r w:rsidR="000C3142">
        <w:rPr>
          <w:rFonts w:ascii="Barlow" w:hAnsi="Barlow"/>
          <w:color w:val="404040"/>
        </w:rPr>
        <w:t>dbc</w:t>
      </w:r>
      <w:proofErr w:type="spellEnd"/>
      <w:r w:rsidR="000C3142">
        <w:rPr>
          <w:rFonts w:ascii="Barlow" w:hAnsi="Barlow"/>
          <w:color w:val="404040"/>
        </w:rPr>
        <w:t xml:space="preserve"> version)</w:t>
      </w:r>
      <w:r w:rsidRPr="006C7830">
        <w:rPr>
          <w:rFonts w:ascii="Barlow" w:hAnsi="Barlow"/>
          <w:color w:val="404040"/>
        </w:rPr>
        <w:t xml:space="preserve"> to a file containing a supported external format.</w:t>
      </w:r>
    </w:p>
    <w:p w14:paraId="38FFB14F" w14:textId="77777777" w:rsidR="006C7830" w:rsidRPr="006C7830" w:rsidRDefault="006C7830" w:rsidP="006C7830">
      <w:pPr>
        <w:pStyle w:val="first"/>
        <w:numPr>
          <w:ilvl w:val="0"/>
          <w:numId w:val="3"/>
        </w:numPr>
        <w:shd w:val="clear" w:color="auto" w:fill="FFFFFF"/>
        <w:spacing w:before="240" w:beforeAutospacing="0" w:after="240" w:afterAutospacing="0" w:line="338" w:lineRule="atLeast"/>
        <w:rPr>
          <w:rFonts w:ascii="Barlow" w:hAnsi="Barlow"/>
          <w:color w:val="404040"/>
        </w:rPr>
      </w:pPr>
      <w:r w:rsidRPr="006C7830">
        <w:rPr>
          <w:rFonts w:ascii="Barlow" w:hAnsi="Barlow"/>
          <w:color w:val="404040"/>
        </w:rPr>
        <w:t>Click </w:t>
      </w:r>
      <w:r w:rsidRPr="006C7830">
        <w:rPr>
          <w:rStyle w:val="Strong"/>
          <w:rFonts w:ascii="Barlow" w:hAnsi="Barlow"/>
          <w:color w:val="404040"/>
        </w:rPr>
        <w:t>Import</w:t>
      </w:r>
      <w:r w:rsidRPr="006C7830">
        <w:rPr>
          <w:rFonts w:ascii="Barlow" w:hAnsi="Barlow"/>
          <w:color w:val="404040"/>
        </w:rPr>
        <w:t>.</w:t>
      </w:r>
    </w:p>
    <w:sectPr w:rsidR="006C7830" w:rsidRPr="006C78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Barlow"/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6151"/>
    <w:multiLevelType w:val="multilevel"/>
    <w:tmpl w:val="556C805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973085"/>
    <w:multiLevelType w:val="hybridMultilevel"/>
    <w:tmpl w:val="85E0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41F92"/>
    <w:multiLevelType w:val="multilevel"/>
    <w:tmpl w:val="C7D6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D41B1"/>
    <w:multiLevelType w:val="hybridMultilevel"/>
    <w:tmpl w:val="EF1E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5DC"/>
    <w:rsid w:val="000C3142"/>
    <w:rsid w:val="000F6F34"/>
    <w:rsid w:val="002749BF"/>
    <w:rsid w:val="002A21BF"/>
    <w:rsid w:val="00536AEF"/>
    <w:rsid w:val="005949D1"/>
    <w:rsid w:val="0064677D"/>
    <w:rsid w:val="006C7830"/>
    <w:rsid w:val="006D03C0"/>
    <w:rsid w:val="006D320D"/>
    <w:rsid w:val="00762F51"/>
    <w:rsid w:val="00A54487"/>
    <w:rsid w:val="00A92E30"/>
    <w:rsid w:val="00BD587E"/>
    <w:rsid w:val="00D158C1"/>
    <w:rsid w:val="00DD1333"/>
    <w:rsid w:val="00E8520A"/>
    <w:rsid w:val="00F72827"/>
    <w:rsid w:val="00FF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DA041"/>
  <w15:docId w15:val="{615B9015-5004-4D48-9D8E-43EBA22D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21B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A21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1B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rst">
    <w:name w:val="first"/>
    <w:basedOn w:val="Normal"/>
    <w:rsid w:val="006C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C783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783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6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bricks.com/try-databricks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spektrasystems.github.io/Databricks-Labs-on-AWS-Registration/databricks/Registration-for-databricks-on-aws-readme.html" TargetMode="External"/><Relationship Id="rId11" Type="http://schemas.openxmlformats.org/officeDocument/2006/relationships/hyperlink" Target="https://pages.databricks.com/rs/094-YMS-629/images/01%20-%20AWS%20ML%20Devdays%20-%20with%20Delta%20MLLib%20and%20MLFlow..dbc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10" Type="http://schemas.openxmlformats.org/officeDocument/2006/relationships/hyperlink" Target="https://pages.databricks.com/rs/094-YMS-629/images/01%20-%20AWS%20ML%20Devdays%20-%20with%20Delta%20MLLib%20and%20MLFlo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atabricks.com/clusters/creat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Dubeau</cp:lastModifiedBy>
  <cp:revision>2</cp:revision>
  <dcterms:created xsi:type="dcterms:W3CDTF">2020-12-09T01:55:00Z</dcterms:created>
  <dcterms:modified xsi:type="dcterms:W3CDTF">2020-12-09T01:55:00Z</dcterms:modified>
</cp:coreProperties>
</file>