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9083" w14:textId="046E5821" w:rsidR="00926C3B" w:rsidRDefault="00926C3B" w:rsidP="00BD2A9D">
      <w:pPr>
        <w:pStyle w:val="Heading1"/>
        <w:rPr>
          <w:rFonts w:eastAsia="Times New Roman"/>
        </w:rPr>
      </w:pPr>
      <w:r>
        <w:rPr>
          <w:rFonts w:eastAsia="Times New Roman"/>
        </w:rPr>
        <w:t>Case 0</w:t>
      </w:r>
    </w:p>
    <w:p w14:paraId="08BD9929" w14:textId="77777777" w:rsidR="00926C3B" w:rsidRDefault="00926C3B" w:rsidP="00926C3B">
      <w:pPr>
        <w:pStyle w:val="NormalWeb"/>
      </w:pPr>
      <w:r>
        <w:rPr>
          <w:rStyle w:val="Strong"/>
          <w:rFonts w:eastAsiaTheme="majorEastAsia"/>
        </w:rPr>
        <w:t>Employee:</w:t>
      </w:r>
      <w:r>
        <w:t xml:space="preserve"> Taylor Brooks</w:t>
      </w:r>
      <w:r>
        <w:br/>
      </w:r>
      <w:r>
        <w:rPr>
          <w:rStyle w:val="Strong"/>
          <w:rFonts w:eastAsiaTheme="majorEastAsia"/>
        </w:rPr>
        <w:t>Role:</w:t>
      </w:r>
      <w:r>
        <w:t xml:space="preserve"> Senior Analyst</w:t>
      </w:r>
    </w:p>
    <w:p w14:paraId="6CA95E88" w14:textId="77777777" w:rsidR="00926C3B" w:rsidRDefault="00926C3B" w:rsidP="00926C3B">
      <w:pPr>
        <w:pStyle w:val="Heading2"/>
      </w:pPr>
      <w:r>
        <w:t>Overall Feedback</w:t>
      </w:r>
    </w:p>
    <w:p w14:paraId="389C80CA" w14:textId="77777777" w:rsidR="00926C3B" w:rsidRDefault="00926C3B" w:rsidP="00926C3B">
      <w:pPr>
        <w:pStyle w:val="NormalWeb"/>
      </w:pPr>
      <w:r>
        <w:t>Taylor delivered a strong year and is viewed as a reliable, thoughtful contributor. She consistently produced high-quality work, brought strong analytical discipline, and was trusted with complex assignments. Her impact was strongest when the work required structure, problem-solving, and careful attention to detail. To continue progressing, she will need to communicate more succinctly, elevate from analysis to recommendation more quickly, and operate with greater confidence in cross-functional settings.</w:t>
      </w:r>
    </w:p>
    <w:p w14:paraId="6705A91C" w14:textId="77777777" w:rsidR="00926C3B" w:rsidRDefault="00926C3B" w:rsidP="00926C3B">
      <w:pPr>
        <w:pStyle w:val="Heading2"/>
      </w:pPr>
      <w:r>
        <w:t>Strengths</w:t>
      </w:r>
    </w:p>
    <w:p w14:paraId="5F358E4E" w14:textId="77777777" w:rsidR="00926C3B" w:rsidRDefault="00926C3B" w:rsidP="00926C3B">
      <w:pPr>
        <w:pStyle w:val="NormalWeb"/>
      </w:pPr>
      <w:r>
        <w:t>Taylor’s strongest attribute is the quality of her work. Her analysis is consistently thorough, accurate, and well organized, and she demonstrates strong ownership from initial scoping through final delivery. She is also dependable and collaborative, and partners value that she is prepared, responsive, and calm under pressure.</w:t>
      </w:r>
    </w:p>
    <w:p w14:paraId="24A13F32" w14:textId="77777777" w:rsidR="00926C3B" w:rsidRDefault="00926C3B" w:rsidP="00926C3B">
      <w:pPr>
        <w:pStyle w:val="Heading2"/>
      </w:pPr>
      <w:r>
        <w:t>Areas for Improvement</w:t>
      </w:r>
    </w:p>
    <w:p w14:paraId="59023A7A" w14:textId="77777777" w:rsidR="00926C3B" w:rsidRDefault="00926C3B" w:rsidP="00926C3B">
      <w:pPr>
        <w:pStyle w:val="NormalWeb"/>
      </w:pPr>
      <w:r>
        <w:t>Taylor’s primary opportunity is to sharpen executive communication. At times, she provides more detail than necessary and does not always get quickly enough to the key takeaway, business implication, or recommended action. She would also benefit from speaking with more conviction in group discussions and pushing her perspective earlier rather than waiting to be asked.</w:t>
      </w:r>
    </w:p>
    <w:p w14:paraId="27675E00" w14:textId="77777777" w:rsidR="00926C3B" w:rsidRPr="00926C3B" w:rsidRDefault="00926C3B" w:rsidP="00926C3B"/>
    <w:p w14:paraId="43269FBB" w14:textId="77777777" w:rsidR="008A24C5" w:rsidRDefault="008A24C5"/>
    <w:sectPr w:rsidR="008A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84"/>
    <w:rsid w:val="00110389"/>
    <w:rsid w:val="001E7832"/>
    <w:rsid w:val="0065753E"/>
    <w:rsid w:val="00671D92"/>
    <w:rsid w:val="007E05F8"/>
    <w:rsid w:val="008626BC"/>
    <w:rsid w:val="008A24C5"/>
    <w:rsid w:val="00926C3B"/>
    <w:rsid w:val="00A47D3F"/>
    <w:rsid w:val="00BD2A9D"/>
    <w:rsid w:val="00C06627"/>
    <w:rsid w:val="00CE1284"/>
    <w:rsid w:val="00CE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A0C0"/>
  <w15:chartTrackingRefBased/>
  <w15:docId w15:val="{9B063646-E7B8-EB40-BC09-E1C1DBF2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284"/>
    <w:rPr>
      <w:rFonts w:eastAsiaTheme="majorEastAsia" w:cstheme="majorBidi"/>
      <w:color w:val="272727" w:themeColor="text1" w:themeTint="D8"/>
    </w:rPr>
  </w:style>
  <w:style w:type="paragraph" w:styleId="Title">
    <w:name w:val="Title"/>
    <w:basedOn w:val="Normal"/>
    <w:next w:val="Normal"/>
    <w:link w:val="TitleChar"/>
    <w:uiPriority w:val="10"/>
    <w:qFormat/>
    <w:rsid w:val="00CE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284"/>
    <w:pPr>
      <w:spacing w:before="160"/>
      <w:jc w:val="center"/>
    </w:pPr>
    <w:rPr>
      <w:i/>
      <w:iCs/>
      <w:color w:val="404040" w:themeColor="text1" w:themeTint="BF"/>
    </w:rPr>
  </w:style>
  <w:style w:type="character" w:customStyle="1" w:styleId="QuoteChar">
    <w:name w:val="Quote Char"/>
    <w:basedOn w:val="DefaultParagraphFont"/>
    <w:link w:val="Quote"/>
    <w:uiPriority w:val="29"/>
    <w:rsid w:val="00CE1284"/>
    <w:rPr>
      <w:i/>
      <w:iCs/>
      <w:color w:val="404040" w:themeColor="text1" w:themeTint="BF"/>
    </w:rPr>
  </w:style>
  <w:style w:type="paragraph" w:styleId="ListParagraph">
    <w:name w:val="List Paragraph"/>
    <w:basedOn w:val="Normal"/>
    <w:uiPriority w:val="34"/>
    <w:qFormat/>
    <w:rsid w:val="00CE1284"/>
    <w:pPr>
      <w:ind w:left="720"/>
      <w:contextualSpacing/>
    </w:pPr>
  </w:style>
  <w:style w:type="character" w:styleId="IntenseEmphasis">
    <w:name w:val="Intense Emphasis"/>
    <w:basedOn w:val="DefaultParagraphFont"/>
    <w:uiPriority w:val="21"/>
    <w:qFormat/>
    <w:rsid w:val="00CE1284"/>
    <w:rPr>
      <w:i/>
      <w:iCs/>
      <w:color w:val="0F4761" w:themeColor="accent1" w:themeShade="BF"/>
    </w:rPr>
  </w:style>
  <w:style w:type="paragraph" w:styleId="IntenseQuote">
    <w:name w:val="Intense Quote"/>
    <w:basedOn w:val="Normal"/>
    <w:next w:val="Normal"/>
    <w:link w:val="IntenseQuoteChar"/>
    <w:uiPriority w:val="30"/>
    <w:qFormat/>
    <w:rsid w:val="00CE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284"/>
    <w:rPr>
      <w:i/>
      <w:iCs/>
      <w:color w:val="0F4761" w:themeColor="accent1" w:themeShade="BF"/>
    </w:rPr>
  </w:style>
  <w:style w:type="character" w:styleId="IntenseReference">
    <w:name w:val="Intense Reference"/>
    <w:basedOn w:val="DefaultParagraphFont"/>
    <w:uiPriority w:val="32"/>
    <w:qFormat/>
    <w:rsid w:val="00CE1284"/>
    <w:rPr>
      <w:b/>
      <w:bCs/>
      <w:smallCaps/>
      <w:color w:val="0F4761" w:themeColor="accent1" w:themeShade="BF"/>
      <w:spacing w:val="5"/>
    </w:rPr>
  </w:style>
  <w:style w:type="paragraph" w:styleId="NormalWeb">
    <w:name w:val="Normal (Web)"/>
    <w:basedOn w:val="Normal"/>
    <w:uiPriority w:val="99"/>
    <w:semiHidden/>
    <w:unhideWhenUsed/>
    <w:rsid w:val="00CE12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12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Kelly</dc:creator>
  <cp:keywords/>
  <dc:description/>
  <cp:lastModifiedBy>Ryan Kelly</cp:lastModifiedBy>
  <cp:revision>3</cp:revision>
  <dcterms:created xsi:type="dcterms:W3CDTF">2026-04-22T02:40:00Z</dcterms:created>
  <dcterms:modified xsi:type="dcterms:W3CDTF">2026-04-22T02:41:00Z</dcterms:modified>
</cp:coreProperties>
</file>