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11 of 12 — 01 August 2025 – 31 August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August 2025 – 31 August 2025</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$4,629,600.00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$487,110.00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$3,820,400.00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1A7A3C"/>
          <w:sz w:val="22"/>
          <w:szCs w:val="22"/>
        </w:rPr>
        <w:t xml:space="preserve">SCHEDULE ADJUSTMENT IN PROGRESS — PoP Extension Under Government Review</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The SSDD Mission Thread Data Package (GFI Item 3) was received on 12 August 2025, resolving the primary constraint identified in Months 9 and 10. The contractor immediately initiated GFI-dependent activities upon receipt, including prototype integration planning and threat model parameter integration into the test framework.</w:t>
      </w:r>
    </w:p>
    <w:p>
      <w:pPr>
        <w:spacing w:after="80" w:before="80"/>
      </w:pPr>
      <w:r>
        <w:rPr>
          <w:rFonts w:ascii="Arial" w:cs="Arial" w:eastAsia="Arial" w:hAnsi="Arial"/>
          <w:sz w:val="22"/>
          <w:szCs w:val="22"/>
        </w:rPr>
        <w:t xml:space="preserve">The requested 90-day PoP extension modification remains under Government review as of 31 August 2025. The contractor understands from the COR that the modification is expected to be executed in September 2025. Pending formal execution, the contractor is proceeding with work in accordance with the extension timeline to avoid further schedule degradation.</w:t>
      </w:r>
    </w:p>
    <w:p>
      <w:pPr>
        <w:spacing w:after="80" w:before="80"/>
      </w:pPr>
      <w:r>
        <w:rPr>
          <w:rFonts w:ascii="Arial" w:cs="Arial" w:eastAsia="Arial" w:hAnsi="Arial"/>
          <w:sz w:val="22"/>
          <w:szCs w:val="22"/>
        </w:rPr>
        <w:t xml:space="preserve">Significant technical progress was achieved in Month 11. Prototype Phase 1 integration commenced on 14 August 2025. Task Area 5 test planning advanced to 85% completion. The SADD revision 1 received COR approval on 05 August 2025 — a significant milestone representing Government acceptance of the Architecture Option B definition. Under Task Area 3, the Ground System Interface Requirements Document received final COR approval on 20 August 2025.</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GFI Item 3 (SSDD Mission Thread Data Package) received 12 August 2025 — constraint resolved</w:t>
      </w:r>
    </w:p>
    <w:p>
      <w:pPr>
        <w:pStyle w:val="ListParagraph"/>
        <w:numPr>
          <w:ilvl w:val="0"/>
          <w:numId w:val="2"/>
        </w:numPr>
        <w:spacing w:after="40" w:before="40"/>
      </w:pPr>
      <w:r>
        <w:rPr>
          <w:rFonts w:ascii="Arial" w:cs="Arial" w:eastAsia="Arial" w:hAnsi="Arial"/>
          <w:sz w:val="22"/>
          <w:szCs w:val="22"/>
        </w:rPr>
        <w:t xml:space="preserve">SADD Revision 1 received COR approval (05 Aug 2025) — major milestone</w:t>
      </w:r>
    </w:p>
    <w:p>
      <w:pPr>
        <w:pStyle w:val="ListParagraph"/>
        <w:numPr>
          <w:ilvl w:val="0"/>
          <w:numId w:val="2"/>
        </w:numPr>
        <w:spacing w:after="40" w:before="40"/>
      </w:pPr>
      <w:r>
        <w:rPr>
          <w:rFonts w:ascii="Arial" w:cs="Arial" w:eastAsia="Arial" w:hAnsi="Arial"/>
          <w:sz w:val="22"/>
          <w:szCs w:val="22"/>
        </w:rPr>
        <w:t xml:space="preserve">Ground System Interface Requirements Document received final COR approval (20 Aug 2025)</w:t>
      </w:r>
    </w:p>
    <w:p>
      <w:pPr>
        <w:pStyle w:val="ListParagraph"/>
        <w:numPr>
          <w:ilvl w:val="0"/>
          <w:numId w:val="2"/>
        </w:numPr>
        <w:spacing w:after="40" w:before="40"/>
      </w:pPr>
      <w:r>
        <w:rPr>
          <w:rFonts w:ascii="Arial" w:cs="Arial" w:eastAsia="Arial" w:hAnsi="Arial"/>
          <w:sz w:val="22"/>
          <w:szCs w:val="22"/>
        </w:rPr>
        <w:t xml:space="preserve">Task Area 4: Prototype Phase 1 integration commenced (14 Aug 2025)</w:t>
      </w:r>
    </w:p>
    <w:p>
      <w:pPr>
        <w:pStyle w:val="ListParagraph"/>
        <w:numPr>
          <w:ilvl w:val="0"/>
          <w:numId w:val="2"/>
        </w:numPr>
        <w:spacing w:after="40" w:before="40"/>
      </w:pPr>
      <w:r>
        <w:rPr>
          <w:rFonts w:ascii="Arial" w:cs="Arial" w:eastAsia="Arial" w:hAnsi="Arial"/>
          <w:sz w:val="22"/>
          <w:szCs w:val="22"/>
        </w:rPr>
        <w:t xml:space="preserve">Task Area 5: Test planning advanced to 85%</w:t>
      </w:r>
    </w:p>
    <w:p>
      <w:pPr>
        <w:pStyle w:val="ListParagraph"/>
        <w:numPr>
          <w:ilvl w:val="0"/>
          <w:numId w:val="2"/>
        </w:numPr>
        <w:spacing w:after="40" w:before="40"/>
      </w:pPr>
      <w:r>
        <w:rPr>
          <w:rFonts w:ascii="Arial" w:cs="Arial" w:eastAsia="Arial" w:hAnsi="Arial"/>
          <w:sz w:val="22"/>
          <w:szCs w:val="22"/>
        </w:rPr>
        <w:t xml:space="preserve">CDRL A002 (Milestone Chart) submitted 31 August 2025</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CDRL A002 submitted 31 August 2025.</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Receive PoP extension modification execution; complete prototype Phase 1 integration; complete Task Area 5 test planning; prepare for transition to prototype testing phase in October; initiate IPMDAR submission preparation.</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8B1A1A"/>
          <w:sz w:val="22"/>
          <w:szCs w:val="22"/>
        </w:rPr>
        <w:t xml:space="preserve">PoP extension modification request (90 days) is under Government review; execution anticipated September 2025. GFI delay has been resolved (received 12 August 2025). No new technical problem areas to report. Contractor is proceeding against the extended timeline per COR guidance while awaiting formal modification execution.</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11 Status Report | 01 August 2025 – 31 August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2026-04-26T16:12:57.550Z</dcterms:created>
  <dcterms:modified xsi:type="dcterms:W3CDTF">2026-04-26T16:12:57.550Z</dcterms:modified>
</cp:coreProperties>
</file>

<file path=docProps/custom.xml><?xml version="1.0" encoding="utf-8"?>
<Properties xmlns="http://schemas.openxmlformats.org/officeDocument/2006/custom-properties" xmlns:vt="http://schemas.openxmlformats.org/officeDocument/2006/docPropsVTypes"/>
</file>