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9 of 12 — 01 June 2025 – 30 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June 2025 – 30 June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$3,707,930.00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$548,220.00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$4,742,070.00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CC0000"/>
          <w:sz w:val="22"/>
          <w:szCs w:val="22"/>
        </w:rPr>
        <w:t xml:space="preserve">AT RISK — GFI Dependency Delay</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A Government-Furnished Information (GFI) dependency issue emerged during Month 9 that poses a risk to downstream schedule on Task Areas 4 and 5. The contractor requires updated operational scenario data and threat model parameters from NRL Code 8113 (referenced in the SOW as GFI Item 3 — SSDD Mission Thread Data Package). This data package was expected by 01 June 2025 per the integrated schedule agreed at the Q2 Program Review. As of 30 June 2025, the package has not been received.</w:t>
      </w:r>
    </w:p>
    <w:p>
      <w:pPr>
        <w:spacing w:after="80" w:before="80"/>
      </w:pPr>
      <w:r>
        <w:rPr>
          <w:rFonts w:ascii="Arial" w:cs="Arial" w:eastAsia="Arial" w:hAnsi="Arial"/>
          <w:sz w:val="22"/>
          <w:szCs w:val="22"/>
        </w:rPr>
        <w:t xml:space="preserve">The contractor formally notified the COR of the GFI delay via written correspondence on 10 June 2025 and requested a revised delivery date. As of the end of the reporting period, a revised GFI delivery date has not been confirmed. The contractor has continued all work that does not depend on the GFI: the SADD received COR comments and revision is underway; prototype Phase 1 hardware procurement was completed; and test planning for Task Area 5 was initiated.</w:t>
      </w:r>
    </w:p>
    <w:p>
      <w:pPr>
        <w:spacing w:after="80" w:before="80"/>
      </w:pPr>
      <w:r>
        <w:rPr>
          <w:rFonts w:ascii="Arial" w:cs="Arial" w:eastAsia="Arial" w:hAnsi="Arial"/>
          <w:sz w:val="22"/>
          <w:szCs w:val="22"/>
        </w:rPr>
        <w:t xml:space="preserve">The contractor assesses that if the GFI is not received by 15 July 2025, a formal schedule impact assessment will need to be conducted, which may have implications for two Task Area 4 milestones currently scheduled for August and September 2025.</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Task Area 1: SADD COR comments received; revision in progress</w:t>
      </w:r>
    </w:p>
    <w:p>
      <w:pPr>
        <w:pStyle w:val="ListParagraph"/>
        <w:numPr>
          <w:ilvl w:val="0"/>
          <w:numId w:val="2"/>
        </w:numPr>
        <w:spacing w:after="40" w:before="40"/>
      </w:pPr>
      <w:r>
        <w:rPr>
          <w:rFonts w:ascii="Arial" w:cs="Arial" w:eastAsia="Arial" w:hAnsi="Arial"/>
          <w:sz w:val="22"/>
          <w:szCs w:val="22"/>
        </w:rPr>
        <w:t xml:space="preserve">Task Area 4: Prototype Phase 1 hardware procurement completed</w:t>
      </w:r>
    </w:p>
    <w:p>
      <w:pPr>
        <w:pStyle w:val="ListParagraph"/>
        <w:numPr>
          <w:ilvl w:val="0"/>
          <w:numId w:val="2"/>
        </w:numPr>
        <w:spacing w:after="40" w:before="40"/>
      </w:pPr>
      <w:r>
        <w:rPr>
          <w:rFonts w:ascii="Arial" w:cs="Arial" w:eastAsia="Arial" w:hAnsi="Arial"/>
          <w:sz w:val="22"/>
          <w:szCs w:val="22"/>
        </w:rPr>
        <w:t xml:space="preserve">Task Area 5: Test planning initiated</w:t>
      </w:r>
    </w:p>
    <w:p>
      <w:pPr>
        <w:pStyle w:val="ListParagraph"/>
        <w:numPr>
          <w:ilvl w:val="0"/>
          <w:numId w:val="2"/>
        </w:numPr>
        <w:spacing w:after="40" w:before="40"/>
      </w:pPr>
      <w:r>
        <w:rPr>
          <w:rFonts w:ascii="Arial" w:cs="Arial" w:eastAsia="Arial" w:hAnsi="Arial"/>
          <w:sz w:val="22"/>
          <w:szCs w:val="22"/>
        </w:rPr>
        <w:t xml:space="preserve">Formal GFI delay notification submitted to COR (10 Jun 2025)</w:t>
      </w:r>
    </w:p>
    <w:p>
      <w:pPr>
        <w:pStyle w:val="ListParagraph"/>
        <w:numPr>
          <w:ilvl w:val="0"/>
          <w:numId w:val="2"/>
        </w:numPr>
        <w:spacing w:after="40" w:before="40"/>
      </w:pPr>
      <w:r>
        <w:rPr>
          <w:rFonts w:ascii="Arial" w:cs="Arial" w:eastAsia="Arial" w:hAnsi="Arial"/>
          <w:sz w:val="22"/>
          <w:szCs w:val="22"/>
        </w:rPr>
        <w:t xml:space="preserve">All non-GFI-dependent activities continuing on schedule</w:t>
      </w:r>
    </w:p>
    <w:p>
      <w:pPr>
        <w:pStyle w:val="ListParagraph"/>
        <w:numPr>
          <w:ilvl w:val="0"/>
          <w:numId w:val="2"/>
        </w:numPr>
        <w:spacing w:after="40" w:before="40"/>
      </w:pPr>
      <w:r>
        <w:rPr>
          <w:rFonts w:ascii="Arial" w:cs="Arial" w:eastAsia="Arial" w:hAnsi="Arial"/>
          <w:sz w:val="22"/>
          <w:szCs w:val="22"/>
        </w:rPr>
        <w:t xml:space="preserve">CDRL A002 (Milestone Chart) submitted 30 June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A002 submitted 30 June 2025. Written GFI delay notification to COR 10 June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Receive GFI data package (requested by 15 July); complete SADD revision and resubmit; begin prototype Phase 1 assembly; update IMS to reflect GFI dependency impact if data not received by 15 July.</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GFI DEPENDENCY DELAY — SSDD Mission Thread Data Package (GFI Item 3) not received as of 30 June 2025. Original due date was 01 June 2025. Contractor formally notified COR on 10 June 2025. All GFI-independent work is continuing on schedule. If GFI is not received by 15 July 2025, the contractor will provide a formal schedule impact assessment identifying affected milestones and requesting contract schedule relief as appropriate.</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9 Status Report | 01 June 2025 – 30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2026-04-26T16:12:57.471Z</dcterms:created>
  <dcterms:modified xsi:type="dcterms:W3CDTF">2026-04-26T16:12:57.471Z</dcterms:modified>
</cp:coreProperties>
</file>

<file path=docProps/custom.xml><?xml version="1.0" encoding="utf-8"?>
<Properties xmlns="http://schemas.openxmlformats.org/officeDocument/2006/custom-properties" xmlns:vt="http://schemas.openxmlformats.org/officeDocument/2006/docPropsVTypes"/>
</file>