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76B7C7" w14:textId="77777777" w:rsidR="00492BDC" w:rsidRDefault="00492BDC" w:rsidP="00EE196B">
      <w:pPr>
        <w:jc w:val="center"/>
        <w:rPr>
          <w:b/>
          <w:sz w:val="40"/>
        </w:rPr>
      </w:pPr>
      <w:r>
        <w:rPr>
          <w:b/>
          <w:sz w:val="40"/>
        </w:rPr>
        <w:t>P6 – Legal Implications of Using Images</w:t>
      </w:r>
    </w:p>
    <w:p w14:paraId="21754DCC" w14:textId="77777777" w:rsidR="00EE196B" w:rsidRDefault="00EE196B" w:rsidP="00EE196B">
      <w:pPr>
        <w:rPr>
          <w:sz w:val="24"/>
        </w:rPr>
      </w:pPr>
      <w:r>
        <w:rPr>
          <w:sz w:val="24"/>
        </w:rPr>
        <w:t>While it is possible (and even quite easy) to use any image you can find, on the internet or elsewhere, this is not always legal or the right thing to do.</w:t>
      </w:r>
    </w:p>
    <w:p w14:paraId="668E1731" w14:textId="516F7833" w:rsidR="006E41A1" w:rsidRDefault="00695EF5" w:rsidP="00EE196B">
      <w:pPr>
        <w:rPr>
          <w:sz w:val="24"/>
        </w:rPr>
      </w:pPr>
      <w:r>
        <w:rPr>
          <w:b/>
          <w:sz w:val="24"/>
        </w:rPr>
        <w:t>Copyright laws</w:t>
      </w:r>
      <w:r>
        <w:rPr>
          <w:b/>
          <w:sz w:val="24"/>
        </w:rPr>
        <w:br/>
      </w:r>
      <w:r>
        <w:rPr>
          <w:sz w:val="24"/>
        </w:rPr>
        <w:t xml:space="preserve">If something is copyrighted, it means the idea and its likeness belong to someone and they cannot be used without permission. For example, any </w:t>
      </w:r>
      <w:r w:rsidR="006E41A1">
        <w:rPr>
          <w:sz w:val="24"/>
        </w:rPr>
        <w:t xml:space="preserve">music artist will copyright their music to stop other artists </w:t>
      </w:r>
      <w:r>
        <w:rPr>
          <w:sz w:val="24"/>
        </w:rPr>
        <w:t>from using them and making profit off their name.</w:t>
      </w:r>
      <w:r>
        <w:rPr>
          <w:sz w:val="24"/>
        </w:rPr>
        <w:br/>
        <w:t>It is generally agreed that any content creators content is copyrighted unless they state otherwise. If an artist draws an image and shares it online, barring the terms &amp; conditions stating otherwise, that image still belongs to the artist and cannot be used without permission. For example, nobody else can download the image and re-upload it, claiming it as their own.</w:t>
      </w:r>
      <w:r w:rsidR="006E41A1">
        <w:rPr>
          <w:sz w:val="24"/>
        </w:rPr>
        <w:br/>
      </w:r>
      <w:r>
        <w:rPr>
          <w:sz w:val="24"/>
        </w:rPr>
        <w:t>This applies to most media, including images, videos, graphics</w:t>
      </w:r>
      <w:r w:rsidR="006E41A1">
        <w:rPr>
          <w:sz w:val="24"/>
        </w:rPr>
        <w:t>, games</w:t>
      </w:r>
      <w:r>
        <w:rPr>
          <w:sz w:val="24"/>
        </w:rPr>
        <w:t xml:space="preserve"> and music.</w:t>
      </w:r>
    </w:p>
    <w:p w14:paraId="09C1996C" w14:textId="4D9735C3" w:rsidR="006E41A1" w:rsidRPr="006E41A1" w:rsidRDefault="006E41A1" w:rsidP="006E41A1">
      <w:pPr>
        <w:pStyle w:val="ListBullet"/>
        <w:numPr>
          <w:ilvl w:val="0"/>
          <w:numId w:val="0"/>
        </w:numPr>
        <w:ind w:left="360" w:hanging="360"/>
        <w:rPr>
          <w:b/>
          <w:sz w:val="24"/>
        </w:rPr>
      </w:pPr>
      <w:r w:rsidRPr="006E41A1">
        <w:rPr>
          <w:b/>
          <w:sz w:val="24"/>
        </w:rPr>
        <w:t>Licenses</w:t>
      </w:r>
    </w:p>
    <w:p w14:paraId="3CF64B4A" w14:textId="75E6BA9A" w:rsidR="006E41A1" w:rsidRDefault="006E41A1" w:rsidP="006E41A1">
      <w:pPr>
        <w:pStyle w:val="ListBullet"/>
        <w:numPr>
          <w:ilvl w:val="0"/>
          <w:numId w:val="0"/>
        </w:numPr>
        <w:ind w:left="360" w:hanging="360"/>
        <w:rPr>
          <w:sz w:val="24"/>
        </w:rPr>
      </w:pPr>
      <w:r>
        <w:rPr>
          <w:sz w:val="24"/>
        </w:rPr>
        <w:t>There are different types of copyright, as listed below;</w:t>
      </w:r>
    </w:p>
    <w:p w14:paraId="2F91A7CC" w14:textId="01DF0EB6" w:rsidR="006E41A1" w:rsidRDefault="006E41A1" w:rsidP="006E41A1">
      <w:pPr>
        <w:pStyle w:val="ListBullet"/>
        <w:numPr>
          <w:ilvl w:val="0"/>
          <w:numId w:val="0"/>
        </w:numPr>
        <w:ind w:left="360" w:hanging="360"/>
        <w:rPr>
          <w:sz w:val="24"/>
        </w:rPr>
      </w:pPr>
    </w:p>
    <w:p w14:paraId="6544082C" w14:textId="0449B981" w:rsidR="006E41A1" w:rsidRDefault="006E41A1" w:rsidP="002708D3">
      <w:pPr>
        <w:pStyle w:val="ListBullet"/>
        <w:numPr>
          <w:ilvl w:val="0"/>
          <w:numId w:val="2"/>
        </w:numPr>
        <w:rPr>
          <w:sz w:val="24"/>
        </w:rPr>
      </w:pPr>
      <w:r>
        <w:rPr>
          <w:sz w:val="24"/>
        </w:rPr>
        <w:t>Attribution</w:t>
      </w:r>
    </w:p>
    <w:p w14:paraId="24B50486" w14:textId="0FAF2907" w:rsidR="006E41A1" w:rsidRDefault="006E41A1" w:rsidP="006E41A1">
      <w:pPr>
        <w:pStyle w:val="ListBullet"/>
        <w:numPr>
          <w:ilvl w:val="0"/>
          <w:numId w:val="0"/>
        </w:numPr>
        <w:ind w:left="360" w:hanging="360"/>
        <w:rPr>
          <w:sz w:val="24"/>
        </w:rPr>
      </w:pPr>
      <w:r w:rsidRPr="006E41A1">
        <w:rPr>
          <w:sz w:val="24"/>
        </w:rPr>
        <w:t>This license lets others distribute, remix, tweak,</w:t>
      </w:r>
      <w:r>
        <w:rPr>
          <w:sz w:val="24"/>
        </w:rPr>
        <w:t xml:space="preserve"> and build upon the work, even</w:t>
      </w:r>
    </w:p>
    <w:p w14:paraId="7A3AF521" w14:textId="4DC59F2C" w:rsidR="006E41A1" w:rsidRDefault="006E41A1" w:rsidP="006E41A1">
      <w:pPr>
        <w:pStyle w:val="ListBullet"/>
        <w:numPr>
          <w:ilvl w:val="0"/>
          <w:numId w:val="0"/>
        </w:numPr>
        <w:ind w:left="360" w:hanging="360"/>
        <w:rPr>
          <w:sz w:val="24"/>
        </w:rPr>
      </w:pPr>
      <w:r w:rsidRPr="006E41A1">
        <w:rPr>
          <w:sz w:val="24"/>
        </w:rPr>
        <w:t xml:space="preserve">commercially, as long as they credit </w:t>
      </w:r>
      <w:r>
        <w:rPr>
          <w:sz w:val="24"/>
        </w:rPr>
        <w:t>the creator</w:t>
      </w:r>
      <w:r w:rsidRPr="006E41A1">
        <w:rPr>
          <w:sz w:val="24"/>
        </w:rPr>
        <w:t xml:space="preserve"> for the original creation</w:t>
      </w:r>
      <w:r>
        <w:rPr>
          <w:sz w:val="24"/>
        </w:rPr>
        <w:t>.</w:t>
      </w:r>
    </w:p>
    <w:p w14:paraId="460D4227" w14:textId="662CEFF6" w:rsidR="006E41A1" w:rsidRDefault="006E41A1" w:rsidP="006E41A1">
      <w:pPr>
        <w:pStyle w:val="ListBullet"/>
        <w:numPr>
          <w:ilvl w:val="0"/>
          <w:numId w:val="0"/>
        </w:numPr>
        <w:ind w:left="360" w:hanging="360"/>
        <w:rPr>
          <w:sz w:val="24"/>
        </w:rPr>
      </w:pPr>
    </w:p>
    <w:p w14:paraId="64FEABD9" w14:textId="575EDCDF" w:rsidR="006E41A1" w:rsidRDefault="006E41A1" w:rsidP="002708D3">
      <w:pPr>
        <w:pStyle w:val="ListBullet"/>
        <w:numPr>
          <w:ilvl w:val="0"/>
          <w:numId w:val="2"/>
        </w:numPr>
        <w:rPr>
          <w:sz w:val="24"/>
        </w:rPr>
      </w:pPr>
      <w:r w:rsidRPr="006E41A1">
        <w:rPr>
          <w:sz w:val="24"/>
        </w:rPr>
        <w:t>Attribution-ShareAlike</w:t>
      </w:r>
    </w:p>
    <w:p w14:paraId="3DF0EB36" w14:textId="6D6D80FE" w:rsidR="006E41A1" w:rsidRDefault="006E41A1" w:rsidP="006E41A1">
      <w:pPr>
        <w:pStyle w:val="ListBullet"/>
        <w:numPr>
          <w:ilvl w:val="0"/>
          <w:numId w:val="0"/>
        </w:numPr>
        <w:ind w:left="360" w:hanging="360"/>
        <w:rPr>
          <w:sz w:val="24"/>
        </w:rPr>
      </w:pPr>
      <w:r w:rsidRPr="006E41A1">
        <w:rPr>
          <w:sz w:val="24"/>
        </w:rPr>
        <w:t>This license lets others remix, tweak, and build upon</w:t>
      </w:r>
      <w:r>
        <w:rPr>
          <w:sz w:val="24"/>
        </w:rPr>
        <w:t xml:space="preserve"> the</w:t>
      </w:r>
      <w:r w:rsidRPr="006E41A1">
        <w:rPr>
          <w:sz w:val="24"/>
        </w:rPr>
        <w:t xml:space="preserve"> work even for commercial </w:t>
      </w:r>
    </w:p>
    <w:p w14:paraId="5A6CD1D9" w14:textId="77777777" w:rsidR="006E41A1" w:rsidRDefault="006E41A1" w:rsidP="006E41A1">
      <w:pPr>
        <w:pStyle w:val="ListBullet"/>
        <w:numPr>
          <w:ilvl w:val="0"/>
          <w:numId w:val="0"/>
        </w:numPr>
        <w:ind w:left="360" w:hanging="360"/>
        <w:rPr>
          <w:sz w:val="24"/>
        </w:rPr>
      </w:pPr>
      <w:r w:rsidRPr="006E41A1">
        <w:rPr>
          <w:sz w:val="24"/>
        </w:rPr>
        <w:t>purposes, as long as they credit</w:t>
      </w:r>
      <w:r>
        <w:rPr>
          <w:sz w:val="24"/>
        </w:rPr>
        <w:t xml:space="preserve"> the original creator</w:t>
      </w:r>
      <w:r w:rsidRPr="006E41A1">
        <w:rPr>
          <w:sz w:val="24"/>
        </w:rPr>
        <w:t xml:space="preserve"> and license their new creations</w:t>
      </w:r>
      <w:r>
        <w:rPr>
          <w:sz w:val="24"/>
        </w:rPr>
        <w:t xml:space="preserve"> under </w:t>
      </w:r>
    </w:p>
    <w:p w14:paraId="4EED52AE" w14:textId="77777777" w:rsidR="006E41A1" w:rsidRDefault="006E41A1" w:rsidP="006E41A1">
      <w:pPr>
        <w:pStyle w:val="ListBullet"/>
        <w:numPr>
          <w:ilvl w:val="0"/>
          <w:numId w:val="0"/>
        </w:numPr>
        <w:ind w:left="360" w:hanging="360"/>
        <w:rPr>
          <w:sz w:val="24"/>
        </w:rPr>
      </w:pPr>
      <w:r w:rsidRPr="006E41A1">
        <w:rPr>
          <w:sz w:val="24"/>
        </w:rPr>
        <w:t xml:space="preserve">the identical terms. This license is often compared to “copyleft” free and open source </w:t>
      </w:r>
    </w:p>
    <w:p w14:paraId="1C42F3C2" w14:textId="59629094" w:rsidR="006E41A1" w:rsidRDefault="006E41A1" w:rsidP="006E41A1">
      <w:pPr>
        <w:pStyle w:val="ListBullet"/>
        <w:numPr>
          <w:ilvl w:val="0"/>
          <w:numId w:val="0"/>
        </w:numPr>
        <w:ind w:left="360" w:hanging="360"/>
        <w:rPr>
          <w:sz w:val="24"/>
        </w:rPr>
      </w:pPr>
      <w:r w:rsidRPr="006E41A1">
        <w:rPr>
          <w:sz w:val="24"/>
        </w:rPr>
        <w:t xml:space="preserve">software licenses. All new works based on </w:t>
      </w:r>
      <w:r>
        <w:rPr>
          <w:sz w:val="24"/>
        </w:rPr>
        <w:t>the original</w:t>
      </w:r>
      <w:r w:rsidRPr="006E41A1">
        <w:rPr>
          <w:sz w:val="24"/>
        </w:rPr>
        <w:t xml:space="preserve"> will carry the same license, so any </w:t>
      </w:r>
    </w:p>
    <w:p w14:paraId="31784C94" w14:textId="1E075D14" w:rsidR="006E41A1" w:rsidRDefault="006E41A1" w:rsidP="006E41A1">
      <w:pPr>
        <w:pStyle w:val="ListBullet"/>
        <w:numPr>
          <w:ilvl w:val="0"/>
          <w:numId w:val="0"/>
        </w:numPr>
        <w:ind w:left="360" w:hanging="360"/>
        <w:rPr>
          <w:sz w:val="24"/>
        </w:rPr>
      </w:pPr>
      <w:r w:rsidRPr="006E41A1">
        <w:rPr>
          <w:sz w:val="24"/>
        </w:rPr>
        <w:t>derivatives will also allow commercial use. This is the license used by Wikipe</w:t>
      </w:r>
      <w:r>
        <w:rPr>
          <w:sz w:val="24"/>
        </w:rPr>
        <w:t>dia.</w:t>
      </w:r>
    </w:p>
    <w:p w14:paraId="1FB1E770" w14:textId="77777777" w:rsidR="006E41A1" w:rsidRDefault="006E41A1" w:rsidP="006E41A1">
      <w:pPr>
        <w:pStyle w:val="ListBullet"/>
        <w:numPr>
          <w:ilvl w:val="0"/>
          <w:numId w:val="0"/>
        </w:numPr>
        <w:ind w:left="360" w:hanging="360"/>
        <w:rPr>
          <w:b/>
          <w:bCs/>
          <w:sz w:val="24"/>
        </w:rPr>
      </w:pPr>
    </w:p>
    <w:p w14:paraId="3A85E347" w14:textId="375811BF" w:rsidR="006E41A1" w:rsidRPr="006E41A1" w:rsidRDefault="006E41A1" w:rsidP="002708D3">
      <w:pPr>
        <w:pStyle w:val="ListBullet"/>
        <w:numPr>
          <w:ilvl w:val="0"/>
          <w:numId w:val="2"/>
        </w:numPr>
        <w:rPr>
          <w:sz w:val="24"/>
        </w:rPr>
      </w:pPr>
      <w:r w:rsidRPr="006E41A1">
        <w:rPr>
          <w:bCs/>
          <w:sz w:val="24"/>
        </w:rPr>
        <w:t>Attribution-NonCommercial</w:t>
      </w:r>
    </w:p>
    <w:p w14:paraId="3D6CEEA3" w14:textId="1759C7F1" w:rsidR="006E41A1" w:rsidRDefault="006E41A1" w:rsidP="006E41A1">
      <w:pPr>
        <w:pStyle w:val="ListBullet"/>
        <w:numPr>
          <w:ilvl w:val="0"/>
          <w:numId w:val="0"/>
        </w:numPr>
        <w:rPr>
          <w:sz w:val="24"/>
        </w:rPr>
      </w:pPr>
      <w:r w:rsidRPr="006E41A1">
        <w:rPr>
          <w:sz w:val="24"/>
        </w:rPr>
        <w:t xml:space="preserve">This license lets others remix, tweak, and build upon </w:t>
      </w:r>
      <w:r>
        <w:rPr>
          <w:sz w:val="24"/>
        </w:rPr>
        <w:t>the</w:t>
      </w:r>
      <w:r w:rsidRPr="006E41A1">
        <w:rPr>
          <w:sz w:val="24"/>
        </w:rPr>
        <w:t xml:space="preserve"> work non-commercially, and although their new works must also acknowledge</w:t>
      </w:r>
      <w:r>
        <w:rPr>
          <w:sz w:val="24"/>
        </w:rPr>
        <w:t xml:space="preserve"> the original creator</w:t>
      </w:r>
      <w:r w:rsidRPr="006E41A1">
        <w:rPr>
          <w:sz w:val="24"/>
        </w:rPr>
        <w:t xml:space="preserve"> and be non-commercial, they don’t have to license their derivative works on the same terms.</w:t>
      </w:r>
    </w:p>
    <w:p w14:paraId="6A582F0E" w14:textId="77777777" w:rsidR="002708D3" w:rsidRPr="006E41A1" w:rsidRDefault="002708D3" w:rsidP="006E41A1">
      <w:pPr>
        <w:pStyle w:val="ListBullet"/>
        <w:numPr>
          <w:ilvl w:val="0"/>
          <w:numId w:val="0"/>
        </w:numPr>
        <w:rPr>
          <w:sz w:val="24"/>
        </w:rPr>
      </w:pPr>
    </w:p>
    <w:p w14:paraId="1B8A7E97" w14:textId="6E019DAD" w:rsidR="006E41A1" w:rsidRDefault="002708D3" w:rsidP="002708D3">
      <w:pPr>
        <w:pStyle w:val="ListBullet"/>
        <w:numPr>
          <w:ilvl w:val="0"/>
          <w:numId w:val="2"/>
        </w:numPr>
        <w:rPr>
          <w:sz w:val="24"/>
        </w:rPr>
      </w:pPr>
      <w:r w:rsidRPr="002708D3">
        <w:rPr>
          <w:sz w:val="24"/>
        </w:rPr>
        <w:t>Attribution-NonCommercial-ShareAlike</w:t>
      </w:r>
    </w:p>
    <w:p w14:paraId="1A9D15CB" w14:textId="0B849702" w:rsidR="002708D3" w:rsidRDefault="002708D3" w:rsidP="006E41A1">
      <w:pPr>
        <w:pStyle w:val="ListBullet"/>
        <w:numPr>
          <w:ilvl w:val="0"/>
          <w:numId w:val="0"/>
        </w:numPr>
        <w:ind w:left="360" w:hanging="360"/>
        <w:rPr>
          <w:sz w:val="24"/>
        </w:rPr>
      </w:pPr>
      <w:r w:rsidRPr="002708D3">
        <w:rPr>
          <w:sz w:val="24"/>
        </w:rPr>
        <w:t>This license lets others remix, tweak, and build upon</w:t>
      </w:r>
      <w:r>
        <w:rPr>
          <w:sz w:val="24"/>
        </w:rPr>
        <w:t xml:space="preserve"> the</w:t>
      </w:r>
      <w:r w:rsidRPr="002708D3">
        <w:rPr>
          <w:sz w:val="24"/>
        </w:rPr>
        <w:t xml:space="preserve"> wo</w:t>
      </w:r>
      <w:r>
        <w:rPr>
          <w:sz w:val="24"/>
        </w:rPr>
        <w:t xml:space="preserve">rk non-commercially, as long as </w:t>
      </w:r>
    </w:p>
    <w:p w14:paraId="1A20B2E7" w14:textId="39C1F932" w:rsidR="006E41A1" w:rsidRDefault="002708D3" w:rsidP="006E41A1">
      <w:pPr>
        <w:pStyle w:val="ListBullet"/>
        <w:numPr>
          <w:ilvl w:val="0"/>
          <w:numId w:val="0"/>
        </w:numPr>
        <w:ind w:left="360" w:hanging="360"/>
        <w:rPr>
          <w:sz w:val="24"/>
        </w:rPr>
      </w:pPr>
      <w:r w:rsidRPr="002708D3">
        <w:rPr>
          <w:sz w:val="24"/>
        </w:rPr>
        <w:t xml:space="preserve">they </w:t>
      </w:r>
      <w:r>
        <w:rPr>
          <w:sz w:val="24"/>
        </w:rPr>
        <w:t xml:space="preserve">give </w:t>
      </w:r>
      <w:r w:rsidRPr="002708D3">
        <w:rPr>
          <w:sz w:val="24"/>
        </w:rPr>
        <w:t>credit and license their new creations under the identical terms</w:t>
      </w:r>
    </w:p>
    <w:p w14:paraId="6FE2013F" w14:textId="3E753FFE" w:rsidR="002708D3" w:rsidRDefault="002708D3" w:rsidP="006E41A1">
      <w:pPr>
        <w:pStyle w:val="ListBullet"/>
        <w:numPr>
          <w:ilvl w:val="0"/>
          <w:numId w:val="0"/>
        </w:numPr>
        <w:ind w:left="360" w:hanging="360"/>
        <w:rPr>
          <w:sz w:val="24"/>
        </w:rPr>
      </w:pPr>
    </w:p>
    <w:p w14:paraId="3324BE0E" w14:textId="5664CE4C" w:rsidR="002708D3" w:rsidRDefault="002708D3" w:rsidP="002708D3">
      <w:pPr>
        <w:pStyle w:val="ListBullet"/>
        <w:numPr>
          <w:ilvl w:val="0"/>
          <w:numId w:val="2"/>
        </w:numPr>
        <w:rPr>
          <w:sz w:val="24"/>
        </w:rPr>
      </w:pPr>
      <w:r w:rsidRPr="002708D3">
        <w:rPr>
          <w:sz w:val="24"/>
        </w:rPr>
        <w:t>Attribution-NonCommercial-NoDerivs</w:t>
      </w:r>
    </w:p>
    <w:p w14:paraId="1D3EEB79" w14:textId="6D40B2AD" w:rsidR="002708D3" w:rsidRDefault="002708D3" w:rsidP="006E41A1">
      <w:pPr>
        <w:pStyle w:val="ListBullet"/>
        <w:numPr>
          <w:ilvl w:val="0"/>
          <w:numId w:val="0"/>
        </w:numPr>
        <w:ind w:left="360" w:hanging="360"/>
        <w:rPr>
          <w:sz w:val="24"/>
        </w:rPr>
      </w:pPr>
      <w:r w:rsidRPr="002708D3">
        <w:rPr>
          <w:sz w:val="24"/>
        </w:rPr>
        <w:t>This lice</w:t>
      </w:r>
      <w:r>
        <w:rPr>
          <w:sz w:val="24"/>
        </w:rPr>
        <w:t>nse is the most restrictive of the</w:t>
      </w:r>
      <w:r w:rsidRPr="002708D3">
        <w:rPr>
          <w:sz w:val="24"/>
        </w:rPr>
        <w:t xml:space="preserve"> six main licenses, only allowing others to download </w:t>
      </w:r>
    </w:p>
    <w:p w14:paraId="47D17820" w14:textId="00427132" w:rsidR="002708D3" w:rsidRDefault="002708D3" w:rsidP="006E41A1">
      <w:pPr>
        <w:pStyle w:val="ListBullet"/>
        <w:numPr>
          <w:ilvl w:val="0"/>
          <w:numId w:val="0"/>
        </w:numPr>
        <w:ind w:left="360" w:hanging="360"/>
        <w:rPr>
          <w:sz w:val="24"/>
        </w:rPr>
      </w:pPr>
      <w:r>
        <w:rPr>
          <w:sz w:val="24"/>
        </w:rPr>
        <w:t>the</w:t>
      </w:r>
      <w:r w:rsidRPr="002708D3">
        <w:rPr>
          <w:sz w:val="24"/>
        </w:rPr>
        <w:t xml:space="preserve"> works and share th</w:t>
      </w:r>
      <w:r>
        <w:rPr>
          <w:sz w:val="24"/>
        </w:rPr>
        <w:t>em with others as long as they give credit</w:t>
      </w:r>
      <w:r w:rsidRPr="002708D3">
        <w:rPr>
          <w:sz w:val="24"/>
        </w:rPr>
        <w:t xml:space="preserve">, but they can’t change </w:t>
      </w:r>
    </w:p>
    <w:p w14:paraId="37A90B7D" w14:textId="11DC345C" w:rsidR="002708D3" w:rsidRDefault="002708D3" w:rsidP="006E41A1">
      <w:pPr>
        <w:pStyle w:val="ListBullet"/>
        <w:numPr>
          <w:ilvl w:val="0"/>
          <w:numId w:val="0"/>
        </w:numPr>
        <w:ind w:left="360" w:hanging="360"/>
        <w:rPr>
          <w:sz w:val="24"/>
        </w:rPr>
      </w:pPr>
      <w:r w:rsidRPr="002708D3">
        <w:rPr>
          <w:sz w:val="24"/>
        </w:rPr>
        <w:t>them in any way or use them commercially.</w:t>
      </w:r>
    </w:p>
    <w:p w14:paraId="20651C93" w14:textId="77777777" w:rsidR="006E41A1" w:rsidRPr="006E41A1" w:rsidRDefault="006E41A1" w:rsidP="006E41A1">
      <w:pPr>
        <w:pStyle w:val="ListBullet"/>
        <w:numPr>
          <w:ilvl w:val="0"/>
          <w:numId w:val="0"/>
        </w:numPr>
        <w:ind w:left="360" w:hanging="360"/>
        <w:rPr>
          <w:sz w:val="24"/>
        </w:rPr>
      </w:pPr>
    </w:p>
    <w:p w14:paraId="57E38B3C" w14:textId="1B950F23" w:rsidR="006E41A1" w:rsidRDefault="00695EF5" w:rsidP="00695EF5">
      <w:pPr>
        <w:rPr>
          <w:sz w:val="24"/>
        </w:rPr>
      </w:pPr>
      <w:r>
        <w:rPr>
          <w:b/>
          <w:sz w:val="24"/>
        </w:rPr>
        <w:lastRenderedPageBreak/>
        <w:t>Ethics</w:t>
      </w:r>
      <w:r>
        <w:rPr>
          <w:sz w:val="24"/>
        </w:rPr>
        <w:br/>
        <w:t>While copyright laws state that one cannot steal other peoples content, it is still incredibly easy to do so. If the image can be seen on a webpage, it is possible to download it.</w:t>
      </w:r>
      <w:r w:rsidR="0098083E">
        <w:rPr>
          <w:sz w:val="24"/>
        </w:rPr>
        <w:t xml:space="preserve"> Most stock photo companies counteract this by putting watermarks on their images.</w:t>
      </w:r>
    </w:p>
    <w:p w14:paraId="18765A10" w14:textId="4629C00D" w:rsidR="00695EF5" w:rsidRPr="00695EF5" w:rsidRDefault="006E41A1" w:rsidP="00EE196B">
      <w:pPr>
        <w:rPr>
          <w:sz w:val="24"/>
        </w:rPr>
      </w:pPr>
      <w:r>
        <w:rPr>
          <w:b/>
          <w:sz w:val="24"/>
        </w:rPr>
        <w:t>Free Images</w:t>
      </w:r>
      <w:r>
        <w:rPr>
          <w:b/>
          <w:sz w:val="24"/>
        </w:rPr>
        <w:br/>
      </w:r>
      <w:r>
        <w:rPr>
          <w:sz w:val="24"/>
        </w:rPr>
        <w:t xml:space="preserve">It is possible to get free, royalty/copyright free images legally. For example, </w:t>
      </w:r>
      <w:r w:rsidRPr="006E41A1">
        <w:rPr>
          <w:sz w:val="24"/>
        </w:rPr>
        <w:t>pixabay.com</w:t>
      </w:r>
      <w:r>
        <w:rPr>
          <w:sz w:val="24"/>
        </w:rPr>
        <w:t xml:space="preserve"> has over 770,000 images that are under the creative commons license, meaning they can</w:t>
      </w:r>
      <w:r w:rsidR="002708D3">
        <w:rPr>
          <w:sz w:val="24"/>
        </w:rPr>
        <w:t xml:space="preserve"> be used and edited commercially without giving credit.</w:t>
      </w:r>
      <w:bookmarkStart w:id="0" w:name="_GoBack"/>
      <w:bookmarkEnd w:id="0"/>
    </w:p>
    <w:sectPr w:rsidR="00695EF5" w:rsidRPr="00695EF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540CA5" w14:textId="77777777" w:rsidR="00EA670C" w:rsidRDefault="00EA670C" w:rsidP="00492BDC">
      <w:pPr>
        <w:spacing w:after="0" w:line="240" w:lineRule="auto"/>
      </w:pPr>
      <w:r>
        <w:separator/>
      </w:r>
    </w:p>
  </w:endnote>
  <w:endnote w:type="continuationSeparator" w:id="0">
    <w:p w14:paraId="0D397B65" w14:textId="77777777" w:rsidR="00EA670C" w:rsidRDefault="00EA670C" w:rsidP="00492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197EC1" w14:textId="77777777" w:rsidR="00EA670C" w:rsidRDefault="00EA670C" w:rsidP="00492BDC">
      <w:pPr>
        <w:spacing w:after="0" w:line="240" w:lineRule="auto"/>
      </w:pPr>
      <w:r>
        <w:separator/>
      </w:r>
    </w:p>
  </w:footnote>
  <w:footnote w:type="continuationSeparator" w:id="0">
    <w:p w14:paraId="190D05B7" w14:textId="77777777" w:rsidR="00EA670C" w:rsidRDefault="00EA670C" w:rsidP="00492B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F77197" w14:textId="77777777" w:rsidR="00492BDC" w:rsidRDefault="00492BDC">
    <w:pPr>
      <w:pStyle w:val="Header"/>
    </w:pPr>
    <w:r>
      <w:t>P6</w:t>
    </w:r>
  </w:p>
  <w:p w14:paraId="6ECD7BEE" w14:textId="77777777" w:rsidR="00492BDC" w:rsidRDefault="00492BDC">
    <w:pPr>
      <w:pStyle w:val="Header"/>
    </w:pPr>
    <w:r>
      <w:t>Ryan Krage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30A2273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744A0255"/>
    <w:multiLevelType w:val="hybridMultilevel"/>
    <w:tmpl w:val="7FA2C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BDC"/>
    <w:rsid w:val="002708D3"/>
    <w:rsid w:val="00492BDC"/>
    <w:rsid w:val="00695EF5"/>
    <w:rsid w:val="006E41A1"/>
    <w:rsid w:val="0098083E"/>
    <w:rsid w:val="00A42040"/>
    <w:rsid w:val="00EA670C"/>
    <w:rsid w:val="00EE19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B09FA"/>
  <w15:chartTrackingRefBased/>
  <w15:docId w15:val="{A5D667FC-DD0A-424A-94CA-528F00D19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2B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2BDC"/>
  </w:style>
  <w:style w:type="paragraph" w:styleId="Footer">
    <w:name w:val="footer"/>
    <w:basedOn w:val="Normal"/>
    <w:link w:val="FooterChar"/>
    <w:uiPriority w:val="99"/>
    <w:unhideWhenUsed/>
    <w:rsid w:val="00492B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2BDC"/>
  </w:style>
  <w:style w:type="paragraph" w:styleId="ListBullet">
    <w:name w:val="List Bullet"/>
    <w:basedOn w:val="Normal"/>
    <w:uiPriority w:val="99"/>
    <w:unhideWhenUsed/>
    <w:rsid w:val="006E41A1"/>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687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UTC Reading</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Krage</dc:creator>
  <cp:keywords/>
  <dc:description/>
  <cp:lastModifiedBy>Ryan Krage</cp:lastModifiedBy>
  <cp:revision>2</cp:revision>
  <dcterms:created xsi:type="dcterms:W3CDTF">2016-10-23T12:24:00Z</dcterms:created>
  <dcterms:modified xsi:type="dcterms:W3CDTF">2016-10-24T17:14:00Z</dcterms:modified>
</cp:coreProperties>
</file>