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F8" w:rsidRPr="00C66AC5" w:rsidRDefault="00F538F4" w:rsidP="00C66AC5">
      <w:pPr>
        <w:pStyle w:val="Title"/>
      </w:pPr>
      <w:r>
        <w:t>Unit 12 Assignment 3</w:t>
      </w:r>
    </w:p>
    <w:p w:rsidR="00C66AC5" w:rsidRDefault="00C66AC5" w:rsidP="00C66AC5">
      <w:pPr>
        <w:pStyle w:val="Heading1"/>
      </w:pPr>
      <w:r>
        <w:t>Problem Solving Scenario:</w:t>
      </w:r>
    </w:p>
    <w:p w:rsidR="00C66AC5" w:rsidRDefault="00C66AC5">
      <w:r>
        <w:t>Client calls with problem starting Word</w:t>
      </w:r>
    </w:p>
    <w:p w:rsidR="00C66AC5" w:rsidRDefault="00177234">
      <w:r>
        <w:t>Which version of Word? 200</w:t>
      </w:r>
      <w:r w:rsidR="00C66AC5">
        <w:t>7</w:t>
      </w:r>
    </w:p>
    <w:p w:rsidR="00C66AC5" w:rsidRDefault="00C66AC5">
      <w:r>
        <w:t>Are there any errors displayed? Some message about Normal.dot</w:t>
      </w:r>
    </w:p>
    <w:p w:rsidR="00177234" w:rsidRDefault="00CC5D75">
      <w:r>
        <w:t>Use search engine to research the problem about Normal.dot</w:t>
      </w:r>
      <w:r w:rsidR="00177234">
        <w:t>. There are numerous hits in search engines for this problem. Some are from third-party support companies and some are from support forums.</w:t>
      </w:r>
    </w:p>
    <w:p w:rsidR="00177234" w:rsidRDefault="0017723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1416050</wp:posOffset>
                </wp:positionV>
                <wp:extent cx="3638550" cy="733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A4DCC4" id="Oval 2" o:spid="_x0000_s1026" style="position:absolute;margin-left:11.25pt;margin-top:111.5pt;width:286.5pt;height:5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" filled="f" strokecolor="red" strokeweight="2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0099574" wp14:editId="0D2C151D">
            <wp:extent cx="3667125" cy="207382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162" r="51806" b="36694"/>
                    <a:stretch/>
                  </pic:blipFill>
                  <pic:spPr bwMode="auto">
                    <a:xfrm>
                      <a:off x="0" y="0"/>
                      <a:ext cx="3671105" cy="2076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234" w:rsidRDefault="00C66AC5">
      <w:r>
        <w:t xml:space="preserve">Research the problem on the Microsoft </w:t>
      </w:r>
      <w:proofErr w:type="spellStart"/>
      <w:r>
        <w:t>KnowledgeBase</w:t>
      </w:r>
      <w:proofErr w:type="spellEnd"/>
      <w:r>
        <w:t xml:space="preserve"> turns up</w:t>
      </w:r>
      <w:r w:rsidR="00177234">
        <w:t xml:space="preserve"> a solution. I selected the Microsoft one as being most authoritative and reliable.</w:t>
      </w:r>
    </w:p>
    <w:p w:rsidR="00C66AC5" w:rsidRDefault="00C66AC5">
      <w:r w:rsidRPr="00C66AC5">
        <w:rPr>
          <w:b/>
        </w:rPr>
        <w:t>How to troubleshoot problems that occur when you start or use Word</w:t>
      </w:r>
      <w:r w:rsidRPr="00C66AC5">
        <w:rPr>
          <w:b/>
        </w:rPr>
        <w:br/>
      </w:r>
      <w:hyperlink r:id="rId6" w:history="1">
        <w:r w:rsidRPr="00AB58F2">
          <w:rPr>
            <w:rStyle w:val="Hyperlink"/>
          </w:rPr>
          <w:t>http://support.microsoft.com/kb/921541</w:t>
        </w:r>
      </w:hyperlink>
      <w:r>
        <w:t xml:space="preserve"> </w:t>
      </w:r>
      <w:r>
        <w:br/>
        <w:t>“</w:t>
      </w:r>
      <w:r w:rsidRPr="00C66AC5">
        <w:t>This article describes how to troubleshoot problems that may occur when you start or use Microsoft Word 2013, Microsoft Word 2010, Microsoft Office Word 2007, or Microsoft Office Word 2003</w:t>
      </w:r>
      <w:r>
        <w:t>.”</w:t>
      </w:r>
    </w:p>
    <w:p w:rsidR="00C66AC5" w:rsidRDefault="00C66AC5">
      <w:r>
        <w:t>This article has a section entitled “</w:t>
      </w:r>
      <w:r w:rsidRPr="00C66AC5">
        <w:t>Rename the Normal.dot or Normal.dotm global template file</w:t>
      </w:r>
      <w:r>
        <w:t>”. This will allow Word to recreate a default global template, bypassing one which may be corrupt. Renaming the file allows it to be replaced if this is not the problem. Also the article advises that “</w:t>
      </w:r>
      <w:r w:rsidRPr="00C66AC5">
        <w:t>options that are reset include custom styles, custom toolbars, macros, and AutoText entries</w:t>
      </w:r>
      <w:r>
        <w:t>”, so the client needs to be aware of this.</w:t>
      </w:r>
    </w:p>
    <w:p w:rsidR="00C66AC5" w:rsidRDefault="00C66AC5">
      <w:r>
        <w:t>The following steps are described to help resolve the problem.</w:t>
      </w:r>
    </w:p>
    <w:p w:rsidR="00C66AC5" w:rsidRPr="00C66AC5" w:rsidRDefault="00C66AC5" w:rsidP="00C66AC5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</w:pP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>Exit all Office programs.</w:t>
      </w:r>
    </w:p>
    <w:p w:rsidR="00C66AC5" w:rsidRPr="00C66AC5" w:rsidRDefault="00C66AC5" w:rsidP="00C66AC5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</w:pP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>In Windows 8 or Windows 8.1, swipe in from the right edge of the screen, and then tap </w:t>
      </w:r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Search</w:t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 xml:space="preserve">. (If you're using a mouse, point to the upper-right corner of the screen, move the mouse pointer down, and then click Search.) Type </w:t>
      </w:r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Command Prompt</w:t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 xml:space="preserve"> in the search box, tap or click Apps, and then tap or click </w:t>
      </w:r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Run</w:t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 xml:space="preserve">. </w:t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br/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lastRenderedPageBreak/>
        <w:t xml:space="preserve">Or, in Windows 7, Windows Vista or Windows XP, click </w:t>
      </w:r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Start</w:t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 xml:space="preserve">, click </w:t>
      </w:r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Run</w:t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 xml:space="preserve">, type </w:t>
      </w:r>
      <w:proofErr w:type="spellStart"/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cmd</w:t>
      </w:r>
      <w:proofErr w:type="spellEnd"/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 xml:space="preserve">, and then click </w:t>
      </w:r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OK</w:t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>.</w:t>
      </w:r>
    </w:p>
    <w:p w:rsidR="00C66AC5" w:rsidRPr="00C66AC5" w:rsidRDefault="00C66AC5" w:rsidP="00C66AC5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</w:pP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>Type the following command, as appropriate for the version of Word that you are running, and then press Enter:</w:t>
      </w:r>
    </w:p>
    <w:p w:rsidR="00C66AC5" w:rsidRPr="00C66AC5" w:rsidRDefault="00C66AC5" w:rsidP="00C66AC5">
      <w:pPr>
        <w:numPr>
          <w:ilvl w:val="1"/>
          <w:numId w:val="1"/>
        </w:numPr>
        <w:spacing w:after="0" w:line="240" w:lineRule="auto"/>
        <w:ind w:left="1800"/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</w:pPr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Word 2013, Word 2010 and Word 2007</w:t>
      </w:r>
    </w:p>
    <w:p w:rsidR="00C66AC5" w:rsidRPr="00C66AC5" w:rsidRDefault="00C66AC5" w:rsidP="00C66AC5">
      <w:pPr>
        <w:spacing w:after="0" w:line="240" w:lineRule="auto"/>
        <w:ind w:left="1800"/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</w:pP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>Windows 8 or Windows 8.1, Windows 7 or Windows Vista</w:t>
      </w:r>
      <w:proofErr w:type="gramStart"/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>:</w:t>
      </w:r>
      <w:proofErr w:type="gramEnd"/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br/>
      </w:r>
      <w:proofErr w:type="spellStart"/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ren</w:t>
      </w:r>
      <w:proofErr w:type="spellEnd"/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 xml:space="preserve"> %</w:t>
      </w:r>
      <w:proofErr w:type="spellStart"/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userprofile</w:t>
      </w:r>
      <w:proofErr w:type="spellEnd"/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%\</w:t>
      </w:r>
      <w:proofErr w:type="spellStart"/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AppData</w:t>
      </w:r>
      <w:proofErr w:type="spellEnd"/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\Roaming\Microsoft\Templates\Normal.dotm OldNormal.dotm</w:t>
      </w:r>
      <w:r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br/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 xml:space="preserve">Type </w:t>
      </w:r>
      <w:r w:rsidRPr="00C66AC5">
        <w:rPr>
          <w:rFonts w:ascii="Segoe UI" w:eastAsia="Times New Roman" w:hAnsi="Segoe UI" w:cs="Segoe UI"/>
          <w:b/>
          <w:bCs/>
          <w:color w:val="333333"/>
          <w:sz w:val="20"/>
          <w:szCs w:val="20"/>
          <w:lang w:val="en-US" w:eastAsia="en-GB"/>
        </w:rPr>
        <w:t>exit</w:t>
      </w: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>, and then press Enter.</w:t>
      </w:r>
    </w:p>
    <w:p w:rsidR="00C66AC5" w:rsidRPr="00C66AC5" w:rsidRDefault="00C66AC5" w:rsidP="00C66AC5">
      <w:pPr>
        <w:numPr>
          <w:ilvl w:val="0"/>
          <w:numId w:val="1"/>
        </w:numPr>
        <w:spacing w:line="240" w:lineRule="auto"/>
        <w:ind w:left="1200"/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</w:pPr>
      <w:r w:rsidRPr="00C66AC5">
        <w:rPr>
          <w:rFonts w:ascii="Segoe UI" w:eastAsia="Times New Roman" w:hAnsi="Segoe UI" w:cs="Segoe UI"/>
          <w:color w:val="333333"/>
          <w:sz w:val="20"/>
          <w:szCs w:val="20"/>
          <w:lang w:val="en-US" w:eastAsia="en-GB"/>
        </w:rPr>
        <w:t xml:space="preserve">Start Word. </w:t>
      </w:r>
    </w:p>
    <w:p w:rsidR="00C66AC5" w:rsidRDefault="00C66AC5">
      <w:r>
        <w:t>The problem has been resolved! The client was not aware of any modifications which had been made to the normal.dot, so no further action i</w:t>
      </w:r>
      <w:bookmarkStart w:id="0" w:name="_GoBack"/>
      <w:bookmarkEnd w:id="0"/>
      <w:r>
        <w:t>s required.</w:t>
      </w:r>
    </w:p>
    <w:p w:rsidR="00E80060" w:rsidRDefault="00E80060"/>
    <w:p w:rsidR="00E80060" w:rsidRDefault="00E80060">
      <w:r>
        <w:t>Questionnaire: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3973"/>
        <w:gridCol w:w="3488"/>
      </w:tblGrid>
      <w:tr w:rsidR="004F6981" w:rsidRPr="00A866BC" w:rsidTr="00A866BC">
        <w:tc>
          <w:tcPr>
            <w:tcW w:w="835" w:type="dxa"/>
          </w:tcPr>
          <w:p w:rsidR="004F6981" w:rsidRPr="00A866BC" w:rsidRDefault="004F6981" w:rsidP="004F6981">
            <w:r>
              <w:t>No.</w:t>
            </w:r>
          </w:p>
        </w:tc>
        <w:tc>
          <w:tcPr>
            <w:tcW w:w="3973" w:type="dxa"/>
          </w:tcPr>
          <w:p w:rsidR="004F6981" w:rsidRPr="00A866BC" w:rsidRDefault="004F6981" w:rsidP="00A866BC">
            <w:pPr>
              <w:ind w:left="360"/>
            </w:pPr>
            <w:r>
              <w:t>Question</w:t>
            </w:r>
          </w:p>
        </w:tc>
        <w:tc>
          <w:tcPr>
            <w:tcW w:w="3488" w:type="dxa"/>
          </w:tcPr>
          <w:p w:rsidR="004F6981" w:rsidRDefault="004F6981" w:rsidP="00A866BC">
            <w:r>
              <w:t>Poor                                              Great</w:t>
            </w:r>
          </w:p>
        </w:tc>
      </w:tr>
      <w:tr w:rsidR="00A866BC" w:rsidRPr="00A866BC" w:rsidTr="004F6981">
        <w:tc>
          <w:tcPr>
            <w:tcW w:w="835" w:type="dxa"/>
            <w:vAlign w:val="center"/>
          </w:tcPr>
          <w:p w:rsidR="00A866BC" w:rsidRPr="00A866BC" w:rsidRDefault="00A866BC" w:rsidP="004F698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973" w:type="dxa"/>
          </w:tcPr>
          <w:p w:rsidR="00A866BC" w:rsidRPr="00A866BC" w:rsidRDefault="00A866BC" w:rsidP="00A866BC">
            <w:pPr>
              <w:ind w:left="360"/>
            </w:pPr>
            <w:r w:rsidRPr="00A866BC">
              <w:t>Were you happy with the response time for this problem?</w:t>
            </w:r>
          </w:p>
        </w:tc>
        <w:tc>
          <w:tcPr>
            <w:tcW w:w="3488" w:type="dxa"/>
            <w:vAlign w:val="center"/>
          </w:tcPr>
          <w:p w:rsidR="00A866BC" w:rsidRPr="00A866BC" w:rsidRDefault="004F6981" w:rsidP="004F6981">
            <w:pPr>
              <w:jc w:val="center"/>
            </w:pPr>
            <w:r>
              <w:t xml:space="preserve">1   2   3   4   5   6   7   8   9  </w:t>
            </w:r>
            <w:r w:rsidR="00A866BC">
              <w:t xml:space="preserve"> 10</w:t>
            </w:r>
          </w:p>
        </w:tc>
      </w:tr>
      <w:tr w:rsidR="00A866BC" w:rsidRPr="00A866BC" w:rsidTr="004F6981">
        <w:tc>
          <w:tcPr>
            <w:tcW w:w="835" w:type="dxa"/>
            <w:vAlign w:val="center"/>
          </w:tcPr>
          <w:p w:rsidR="00A866BC" w:rsidRPr="00A866BC" w:rsidRDefault="00A866BC" w:rsidP="004F698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973" w:type="dxa"/>
          </w:tcPr>
          <w:p w:rsidR="00A866BC" w:rsidRPr="00A866BC" w:rsidRDefault="00A866BC" w:rsidP="00A866BC">
            <w:pPr>
              <w:ind w:left="360"/>
            </w:pPr>
            <w:r w:rsidRPr="00A866BC">
              <w:t>Was the IT Support technician helpful and friendly?</w:t>
            </w:r>
          </w:p>
        </w:tc>
        <w:tc>
          <w:tcPr>
            <w:tcW w:w="3488" w:type="dxa"/>
            <w:vAlign w:val="center"/>
          </w:tcPr>
          <w:p w:rsidR="00A866BC" w:rsidRPr="00A866BC" w:rsidRDefault="004F6981" w:rsidP="004F6981">
            <w:pPr>
              <w:jc w:val="center"/>
            </w:pPr>
            <w:r>
              <w:t>1   2   3   4   5   6   7   8   9   10</w:t>
            </w:r>
          </w:p>
        </w:tc>
      </w:tr>
      <w:tr w:rsidR="00A866BC" w:rsidRPr="00A866BC" w:rsidTr="004F6981">
        <w:tc>
          <w:tcPr>
            <w:tcW w:w="835" w:type="dxa"/>
            <w:vAlign w:val="center"/>
          </w:tcPr>
          <w:p w:rsidR="00A866BC" w:rsidRPr="00A866BC" w:rsidRDefault="00A866BC" w:rsidP="004F698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973" w:type="dxa"/>
          </w:tcPr>
          <w:p w:rsidR="00A866BC" w:rsidRPr="00A866BC" w:rsidRDefault="00A866BC" w:rsidP="00A866BC">
            <w:pPr>
              <w:ind w:left="360"/>
            </w:pPr>
            <w:r w:rsidRPr="00A866BC">
              <w:t>Did the IT Support technician explain things in a way which you understood?</w:t>
            </w:r>
          </w:p>
        </w:tc>
        <w:tc>
          <w:tcPr>
            <w:tcW w:w="3488" w:type="dxa"/>
            <w:vAlign w:val="center"/>
          </w:tcPr>
          <w:p w:rsidR="00A866BC" w:rsidRPr="00A866BC" w:rsidRDefault="004F6981" w:rsidP="004F6981">
            <w:pPr>
              <w:jc w:val="center"/>
            </w:pPr>
            <w:r>
              <w:t>1   2   3   4   5   6   7   8   9   10</w:t>
            </w:r>
          </w:p>
        </w:tc>
      </w:tr>
      <w:tr w:rsidR="00A866BC" w:rsidRPr="00A866BC" w:rsidTr="004F6981">
        <w:tc>
          <w:tcPr>
            <w:tcW w:w="835" w:type="dxa"/>
            <w:vAlign w:val="center"/>
          </w:tcPr>
          <w:p w:rsidR="00A866BC" w:rsidRPr="00A866BC" w:rsidRDefault="00A866BC" w:rsidP="004F698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973" w:type="dxa"/>
          </w:tcPr>
          <w:p w:rsidR="00A866BC" w:rsidRPr="00A866BC" w:rsidRDefault="00A866BC" w:rsidP="00A866BC">
            <w:pPr>
              <w:ind w:left="360"/>
            </w:pPr>
            <w:r w:rsidRPr="00A866BC">
              <w:t>Were you happy with the apparent knowledge of the technician?</w:t>
            </w:r>
          </w:p>
        </w:tc>
        <w:tc>
          <w:tcPr>
            <w:tcW w:w="3488" w:type="dxa"/>
            <w:vAlign w:val="center"/>
          </w:tcPr>
          <w:p w:rsidR="00A866BC" w:rsidRPr="00A866BC" w:rsidRDefault="004F6981" w:rsidP="004F6981">
            <w:pPr>
              <w:jc w:val="center"/>
            </w:pPr>
            <w:r>
              <w:t>1   2   3   4   5   6   7   8   9   10</w:t>
            </w:r>
          </w:p>
        </w:tc>
      </w:tr>
      <w:tr w:rsidR="00A866BC" w:rsidRPr="00A866BC" w:rsidTr="004F6981">
        <w:tc>
          <w:tcPr>
            <w:tcW w:w="835" w:type="dxa"/>
            <w:vAlign w:val="center"/>
          </w:tcPr>
          <w:p w:rsidR="00A866BC" w:rsidRPr="00A866BC" w:rsidRDefault="00A866BC" w:rsidP="004F698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973" w:type="dxa"/>
          </w:tcPr>
          <w:p w:rsidR="00A866BC" w:rsidRPr="00A866BC" w:rsidRDefault="00A866BC" w:rsidP="00A866BC">
            <w:pPr>
              <w:ind w:left="360"/>
            </w:pPr>
            <w:r w:rsidRPr="00A866BC">
              <w:t>Were you happy with the length of time taken to resolve the problem?</w:t>
            </w:r>
          </w:p>
        </w:tc>
        <w:tc>
          <w:tcPr>
            <w:tcW w:w="3488" w:type="dxa"/>
            <w:vAlign w:val="center"/>
          </w:tcPr>
          <w:p w:rsidR="00A866BC" w:rsidRPr="00A866BC" w:rsidRDefault="004F6981" w:rsidP="004F6981">
            <w:pPr>
              <w:jc w:val="center"/>
            </w:pPr>
            <w:r>
              <w:t>1   2   3   4   5   6   7   8   9   10</w:t>
            </w:r>
          </w:p>
        </w:tc>
      </w:tr>
      <w:tr w:rsidR="00A866BC" w:rsidRPr="00A866BC" w:rsidTr="004F6981">
        <w:tc>
          <w:tcPr>
            <w:tcW w:w="835" w:type="dxa"/>
            <w:vAlign w:val="center"/>
          </w:tcPr>
          <w:p w:rsidR="00A866BC" w:rsidRPr="00A866BC" w:rsidRDefault="00A866BC" w:rsidP="004F6981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3973" w:type="dxa"/>
          </w:tcPr>
          <w:p w:rsidR="00A866BC" w:rsidRPr="00A866BC" w:rsidRDefault="00A866BC" w:rsidP="00A866BC">
            <w:pPr>
              <w:ind w:left="360"/>
            </w:pPr>
            <w:r w:rsidRPr="00A866BC">
              <w:t>Were you happy with the problem resolution which was delivered?</w:t>
            </w:r>
          </w:p>
        </w:tc>
        <w:tc>
          <w:tcPr>
            <w:tcW w:w="3488" w:type="dxa"/>
            <w:vAlign w:val="center"/>
          </w:tcPr>
          <w:p w:rsidR="00A866BC" w:rsidRPr="00A866BC" w:rsidRDefault="004F6981" w:rsidP="004F6981">
            <w:pPr>
              <w:jc w:val="center"/>
            </w:pPr>
            <w:r>
              <w:t>1   2   3   4   5   6   7   8   9   10</w:t>
            </w:r>
          </w:p>
        </w:tc>
      </w:tr>
    </w:tbl>
    <w:p w:rsidR="00A866BC" w:rsidRDefault="00A866BC" w:rsidP="00A866BC">
      <w:pPr>
        <w:pStyle w:val="ListParagraph"/>
      </w:pPr>
    </w:p>
    <w:p w:rsidR="00E80060" w:rsidRDefault="00E80060"/>
    <w:sectPr w:rsidR="00E80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3C50"/>
    <w:multiLevelType w:val="hybridMultilevel"/>
    <w:tmpl w:val="267EF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E774A1"/>
    <w:multiLevelType w:val="multilevel"/>
    <w:tmpl w:val="09B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C5"/>
    <w:rsid w:val="000D2CF8"/>
    <w:rsid w:val="00177234"/>
    <w:rsid w:val="00242DF5"/>
    <w:rsid w:val="004E0C2C"/>
    <w:rsid w:val="004F6981"/>
    <w:rsid w:val="00A75A80"/>
    <w:rsid w:val="00A866BC"/>
    <w:rsid w:val="00B1206A"/>
    <w:rsid w:val="00B632B0"/>
    <w:rsid w:val="00C6376A"/>
    <w:rsid w:val="00C66AC5"/>
    <w:rsid w:val="00CC5D75"/>
    <w:rsid w:val="00E80060"/>
    <w:rsid w:val="00F03AFC"/>
    <w:rsid w:val="00F5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3D23C-04AB-469E-95AA-A9EDC6B2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A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AC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66AC5"/>
    <w:rPr>
      <w:b/>
      <w:bCs/>
    </w:rPr>
  </w:style>
  <w:style w:type="character" w:customStyle="1" w:styleId="userinput3">
    <w:name w:val="userinput3"/>
    <w:basedOn w:val="DefaultParagraphFont"/>
    <w:rsid w:val="00C66AC5"/>
    <w:rPr>
      <w:b/>
      <w:bCs/>
    </w:rPr>
  </w:style>
  <w:style w:type="character" w:customStyle="1" w:styleId="userinput4">
    <w:name w:val="userinput4"/>
    <w:basedOn w:val="DefaultParagraphFont"/>
    <w:rsid w:val="00C66AC5"/>
    <w:rPr>
      <w:b/>
      <w:bCs/>
      <w:vanish w:val="0"/>
      <w:webHidden w:val="0"/>
      <w:specVanish w:val="0"/>
    </w:rPr>
  </w:style>
  <w:style w:type="paragraph" w:styleId="Title">
    <w:name w:val="Title"/>
    <w:basedOn w:val="Normal"/>
    <w:next w:val="Normal"/>
    <w:link w:val="TitleChar"/>
    <w:uiPriority w:val="10"/>
    <w:qFormat/>
    <w:rsid w:val="00C66A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6A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66A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00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00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0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0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0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0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0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1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91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0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6080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239737">
                                                      <w:marLeft w:val="60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6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73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02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kb/92154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E515BBD0</Template>
  <TotalTime>61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Dell-M301Z</dc:creator>
  <cp:lastModifiedBy>Daniel Hanna</cp:lastModifiedBy>
  <cp:revision>22</cp:revision>
  <cp:lastPrinted>2014-07-03T14:12:00Z</cp:lastPrinted>
  <dcterms:created xsi:type="dcterms:W3CDTF">2014-07-03T14:36:00Z</dcterms:created>
  <dcterms:modified xsi:type="dcterms:W3CDTF">2014-07-09T11:51:00Z</dcterms:modified>
</cp:coreProperties>
</file>