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D203" w14:textId="77777777" w:rsidR="00FF4082" w:rsidRPr="00C63784" w:rsidRDefault="00000000">
      <w:pPr>
        <w:pStyle w:val="Title"/>
        <w:rPr>
          <w:color w:val="000000" w:themeColor="text1"/>
        </w:rPr>
      </w:pPr>
      <w:r w:rsidRPr="00C63784">
        <w:rPr>
          <w:color w:val="000000" w:themeColor="text1"/>
        </w:rPr>
        <w:t>Project Experiment-1</w:t>
      </w:r>
    </w:p>
    <w:p w14:paraId="7034B5DF" w14:textId="77777777" w:rsidR="00FF4082" w:rsidRPr="00C63784" w:rsidRDefault="00000000">
      <w:pPr>
        <w:rPr>
          <w:color w:val="000000" w:themeColor="text1"/>
        </w:rPr>
      </w:pPr>
      <w:r w:rsidRPr="00C63784">
        <w:rPr>
          <w:color w:val="000000" w:themeColor="text1"/>
        </w:rPr>
        <w:t>Team Members: Ryan, Sarisht, Taranjot</w:t>
      </w:r>
    </w:p>
    <w:p w14:paraId="313224B9" w14:textId="77777777" w:rsidR="00FF4082" w:rsidRPr="00C63784" w:rsidRDefault="00000000">
      <w:pPr>
        <w:pStyle w:val="Heading1"/>
        <w:rPr>
          <w:color w:val="000000" w:themeColor="text1"/>
        </w:rPr>
      </w:pPr>
      <w:r w:rsidRPr="00C63784">
        <w:rPr>
          <w:color w:val="000000" w:themeColor="text1"/>
        </w:rPr>
        <w:t>1) End-Users</w:t>
      </w:r>
    </w:p>
    <w:p w14:paraId="6BB798A8" w14:textId="77777777" w:rsidR="00FF4082" w:rsidRPr="00C63784" w:rsidRDefault="00000000">
      <w:pPr>
        <w:pStyle w:val="Heading2"/>
        <w:rPr>
          <w:color w:val="000000" w:themeColor="text1"/>
        </w:rPr>
      </w:pPr>
      <w:r w:rsidRPr="00C63784">
        <w:rPr>
          <w:color w:val="000000" w:themeColor="text1"/>
        </w:rPr>
        <w:t>Primary Users (Students &amp; Staff)</w:t>
      </w:r>
    </w:p>
    <w:p w14:paraId="7D6861DC" w14:textId="77777777" w:rsidR="00FF4082" w:rsidRPr="00C63784" w:rsidRDefault="00000000">
      <w:pPr>
        <w:rPr>
          <w:color w:val="000000" w:themeColor="text1"/>
        </w:rPr>
      </w:pPr>
      <w:r w:rsidRPr="00C63784">
        <w:rPr>
          <w:color w:val="000000" w:themeColor="text1"/>
        </w:rPr>
        <w:t>- Students: Preorder food during lunch breaks to avoid waiting in queues.</w:t>
      </w:r>
    </w:p>
    <w:p w14:paraId="287F264A" w14:textId="77777777" w:rsidR="00FF4082" w:rsidRPr="00C63784" w:rsidRDefault="00000000">
      <w:pPr>
        <w:rPr>
          <w:color w:val="000000" w:themeColor="text1"/>
        </w:rPr>
      </w:pPr>
      <w:r w:rsidRPr="00C63784">
        <w:rPr>
          <w:color w:val="000000" w:themeColor="text1"/>
        </w:rPr>
        <w:t>- College Staff &amp; Faculty: Require a quick and convenient ordering experience.</w:t>
      </w:r>
    </w:p>
    <w:p w14:paraId="30ECB7FB" w14:textId="77777777" w:rsidR="00FF4082" w:rsidRPr="00C63784" w:rsidRDefault="00000000">
      <w:pPr>
        <w:pStyle w:val="Heading2"/>
        <w:rPr>
          <w:color w:val="000000" w:themeColor="text1"/>
        </w:rPr>
      </w:pPr>
      <w:r w:rsidRPr="00C63784">
        <w:rPr>
          <w:color w:val="000000" w:themeColor="text1"/>
        </w:rPr>
        <w:t>Secondary Users (Cafeteria Staff)</w:t>
      </w:r>
    </w:p>
    <w:p w14:paraId="045ADC86" w14:textId="77777777" w:rsidR="00FF4082" w:rsidRPr="00C63784" w:rsidRDefault="00000000">
      <w:pPr>
        <w:rPr>
          <w:color w:val="000000" w:themeColor="text1"/>
        </w:rPr>
      </w:pPr>
      <w:r w:rsidRPr="00C63784">
        <w:rPr>
          <w:color w:val="000000" w:themeColor="text1"/>
        </w:rPr>
        <w:t>- Kitchen &amp; Counter Staff: Receive and manage incoming orders.</w:t>
      </w:r>
    </w:p>
    <w:p w14:paraId="2CCAA6F8" w14:textId="77777777" w:rsidR="00FF4082" w:rsidRPr="00C63784" w:rsidRDefault="00000000">
      <w:pPr>
        <w:rPr>
          <w:color w:val="000000" w:themeColor="text1"/>
        </w:rPr>
      </w:pPr>
      <w:r w:rsidRPr="00C63784">
        <w:rPr>
          <w:color w:val="000000" w:themeColor="text1"/>
        </w:rPr>
        <w:t>- Cashiers: Manage order payment confirmations.</w:t>
      </w:r>
    </w:p>
    <w:p w14:paraId="75744AF6" w14:textId="77777777" w:rsidR="00FF4082" w:rsidRPr="00C63784" w:rsidRDefault="00000000">
      <w:pPr>
        <w:pStyle w:val="Heading2"/>
        <w:rPr>
          <w:color w:val="000000" w:themeColor="text1"/>
        </w:rPr>
      </w:pPr>
      <w:r w:rsidRPr="00C63784">
        <w:rPr>
          <w:color w:val="000000" w:themeColor="text1"/>
        </w:rPr>
        <w:t>System Administrators</w:t>
      </w:r>
    </w:p>
    <w:p w14:paraId="096CBB87" w14:textId="77777777" w:rsidR="00FF4082" w:rsidRPr="00C63784" w:rsidRDefault="00000000">
      <w:pPr>
        <w:rPr>
          <w:color w:val="000000" w:themeColor="text1"/>
        </w:rPr>
      </w:pPr>
      <w:r w:rsidRPr="00C63784">
        <w:rPr>
          <w:color w:val="000000" w:themeColor="text1"/>
        </w:rPr>
        <w:t>- Manage menu items, pricing, notifications, and system maintenance.</w:t>
      </w:r>
    </w:p>
    <w:p w14:paraId="2B62DCC5" w14:textId="77777777" w:rsidR="00FF4082" w:rsidRPr="00C63784" w:rsidRDefault="00000000">
      <w:pPr>
        <w:pStyle w:val="Heading1"/>
        <w:rPr>
          <w:color w:val="000000" w:themeColor="text1"/>
        </w:rPr>
      </w:pPr>
      <w:r w:rsidRPr="00C63784">
        <w:rPr>
          <w:color w:val="000000" w:themeColor="text1"/>
        </w:rPr>
        <w:t>2) Functional Requirements</w:t>
      </w:r>
    </w:p>
    <w:p w14:paraId="0ABC4A49" w14:textId="03DD28A0" w:rsidR="00FF4082" w:rsidRPr="00C63784" w:rsidRDefault="002B0423">
      <w:pPr>
        <w:rPr>
          <w:color w:val="000000" w:themeColor="text1"/>
        </w:rPr>
      </w:pPr>
      <w:r w:rsidRPr="00C63784">
        <w:rPr>
          <w:color w:val="000000" w:themeColor="text1"/>
        </w:rPr>
        <w:t>- User registration/login using university credentials</w:t>
      </w:r>
    </w:p>
    <w:p w14:paraId="747A8864" w14:textId="32AF9A0D" w:rsidR="00FF4082" w:rsidRPr="00C63784" w:rsidRDefault="002B0423">
      <w:pPr>
        <w:rPr>
          <w:color w:val="000000" w:themeColor="text1"/>
        </w:rPr>
      </w:pPr>
      <w:r w:rsidRPr="00C63784">
        <w:rPr>
          <w:color w:val="000000" w:themeColor="text1"/>
        </w:rPr>
        <w:t>- View updated cafeteria menu</w:t>
      </w:r>
    </w:p>
    <w:p w14:paraId="1BCF552C" w14:textId="5F3566F8" w:rsidR="00FF4082" w:rsidRPr="00C63784" w:rsidRDefault="002B0423">
      <w:pPr>
        <w:rPr>
          <w:color w:val="000000" w:themeColor="text1"/>
        </w:rPr>
      </w:pPr>
      <w:r w:rsidRPr="00C63784">
        <w:rPr>
          <w:color w:val="000000" w:themeColor="text1"/>
        </w:rPr>
        <w:t>- Place and customize orders</w:t>
      </w:r>
    </w:p>
    <w:p w14:paraId="7C034196" w14:textId="2376F88A" w:rsidR="00FF4082" w:rsidRPr="00C63784" w:rsidRDefault="002B0423">
      <w:pPr>
        <w:rPr>
          <w:color w:val="000000" w:themeColor="text1"/>
        </w:rPr>
      </w:pPr>
      <w:r w:rsidRPr="00C63784">
        <w:rPr>
          <w:color w:val="000000" w:themeColor="text1"/>
        </w:rPr>
        <w:t>- Secure payment integration</w:t>
      </w:r>
    </w:p>
    <w:p w14:paraId="23F81812" w14:textId="3458FB51" w:rsidR="00FF4082" w:rsidRPr="00C63784" w:rsidRDefault="002B0423">
      <w:pPr>
        <w:rPr>
          <w:color w:val="000000" w:themeColor="text1"/>
        </w:rPr>
      </w:pPr>
      <w:r w:rsidRPr="00C63784">
        <w:rPr>
          <w:color w:val="000000" w:themeColor="text1"/>
        </w:rPr>
        <w:t>- Order tracking and status updates</w:t>
      </w:r>
    </w:p>
    <w:p w14:paraId="7FC038B0" w14:textId="40FF01DD" w:rsidR="00FF4082" w:rsidRPr="00C63784" w:rsidRDefault="002B0423">
      <w:pPr>
        <w:rPr>
          <w:color w:val="000000" w:themeColor="text1"/>
        </w:rPr>
      </w:pPr>
      <w:r w:rsidRPr="00C63784">
        <w:rPr>
          <w:color w:val="000000" w:themeColor="text1"/>
        </w:rPr>
        <w:t>- Notifications for order readiness</w:t>
      </w:r>
    </w:p>
    <w:p w14:paraId="0C4BA317" w14:textId="7E46ECDC" w:rsidR="00FF4082" w:rsidRDefault="002B0423">
      <w:pPr>
        <w:rPr>
          <w:color w:val="000000" w:themeColor="text1"/>
        </w:rPr>
      </w:pPr>
      <w:r w:rsidRPr="00C63784">
        <w:rPr>
          <w:color w:val="000000" w:themeColor="text1"/>
        </w:rPr>
        <w:t>-  Admin panel for managing menu and tracking orders</w:t>
      </w:r>
    </w:p>
    <w:p w14:paraId="285E7A7C" w14:textId="4B8DBC17" w:rsidR="00CC7E86" w:rsidRDefault="00CC7E86">
      <w:pPr>
        <w:rPr>
          <w:color w:val="000000" w:themeColor="text1"/>
        </w:rPr>
      </w:pPr>
      <w:r w:rsidRPr="00700A75">
        <w:rPr>
          <w:noProof/>
        </w:rPr>
        <w:lastRenderedPageBreak/>
        <w:drawing>
          <wp:inline distT="0" distB="0" distL="0" distR="0" wp14:anchorId="17759E6B" wp14:editId="555565DA">
            <wp:extent cx="5486400" cy="4170418"/>
            <wp:effectExtent l="0" t="0" r="0" b="0"/>
            <wp:docPr id="148379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97524" name=""/>
                    <pic:cNvPicPr/>
                  </pic:nvPicPr>
                  <pic:blipFill>
                    <a:blip r:embed="rId8"/>
                    <a:stretch>
                      <a:fillRect/>
                    </a:stretch>
                  </pic:blipFill>
                  <pic:spPr>
                    <a:xfrm>
                      <a:off x="0" y="0"/>
                      <a:ext cx="5486400" cy="4170418"/>
                    </a:xfrm>
                    <a:prstGeom prst="rect">
                      <a:avLst/>
                    </a:prstGeom>
                  </pic:spPr>
                </pic:pic>
              </a:graphicData>
            </a:graphic>
          </wp:inline>
        </w:drawing>
      </w:r>
    </w:p>
    <w:p w14:paraId="2434BA75" w14:textId="77777777" w:rsidR="00CC7E86" w:rsidRDefault="00CC7E86">
      <w:pPr>
        <w:rPr>
          <w:color w:val="000000" w:themeColor="text1"/>
        </w:rPr>
      </w:pPr>
    </w:p>
    <w:p w14:paraId="1828687D" w14:textId="6F1664CB" w:rsidR="00CC7E86" w:rsidRDefault="00CC7E86">
      <w:pPr>
        <w:rPr>
          <w:color w:val="000000" w:themeColor="text1"/>
        </w:rPr>
      </w:pPr>
      <w:r w:rsidRPr="000E50A5">
        <w:rPr>
          <w:noProof/>
        </w:rPr>
        <w:lastRenderedPageBreak/>
        <w:drawing>
          <wp:inline distT="0" distB="0" distL="0" distR="0" wp14:anchorId="4925AF17" wp14:editId="76B407F6">
            <wp:extent cx="5486400" cy="6315499"/>
            <wp:effectExtent l="0" t="0" r="0" b="0"/>
            <wp:docPr id="155605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53267" name=""/>
                    <pic:cNvPicPr/>
                  </pic:nvPicPr>
                  <pic:blipFill>
                    <a:blip r:embed="rId9"/>
                    <a:stretch>
                      <a:fillRect/>
                    </a:stretch>
                  </pic:blipFill>
                  <pic:spPr>
                    <a:xfrm>
                      <a:off x="0" y="0"/>
                      <a:ext cx="5486400" cy="6315499"/>
                    </a:xfrm>
                    <a:prstGeom prst="rect">
                      <a:avLst/>
                    </a:prstGeom>
                  </pic:spPr>
                </pic:pic>
              </a:graphicData>
            </a:graphic>
          </wp:inline>
        </w:drawing>
      </w:r>
    </w:p>
    <w:p w14:paraId="723D64C2" w14:textId="77777777" w:rsidR="003301B4" w:rsidRDefault="003301B4">
      <w:pPr>
        <w:rPr>
          <w:color w:val="000000" w:themeColor="text1"/>
        </w:rPr>
      </w:pPr>
    </w:p>
    <w:p w14:paraId="5A0BC868" w14:textId="062C500F" w:rsidR="003301B4" w:rsidRPr="00C63784" w:rsidRDefault="00555305">
      <w:pPr>
        <w:rPr>
          <w:color w:val="000000" w:themeColor="text1"/>
        </w:rPr>
      </w:pPr>
      <w:r>
        <w:rPr>
          <w:noProof/>
          <w:color w:val="000000" w:themeColor="text1"/>
        </w:rPr>
        <w:lastRenderedPageBreak/>
        <w:drawing>
          <wp:inline distT="0" distB="0" distL="0" distR="0" wp14:anchorId="6D081402" wp14:editId="506BDD51">
            <wp:extent cx="5486400" cy="3212465"/>
            <wp:effectExtent l="0" t="0" r="0" b="635"/>
            <wp:docPr id="28704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41555" name="Picture 287041555"/>
                    <pic:cNvPicPr/>
                  </pic:nvPicPr>
                  <pic:blipFill>
                    <a:blip r:embed="rId10"/>
                    <a:stretch>
                      <a:fillRect/>
                    </a:stretch>
                  </pic:blipFill>
                  <pic:spPr>
                    <a:xfrm>
                      <a:off x="0" y="0"/>
                      <a:ext cx="5486400" cy="3212465"/>
                    </a:xfrm>
                    <a:prstGeom prst="rect">
                      <a:avLst/>
                    </a:prstGeom>
                  </pic:spPr>
                </pic:pic>
              </a:graphicData>
            </a:graphic>
          </wp:inline>
        </w:drawing>
      </w:r>
    </w:p>
    <w:p w14:paraId="4CBC5317" w14:textId="77777777" w:rsidR="00FF4082" w:rsidRPr="00C63784" w:rsidRDefault="00000000">
      <w:pPr>
        <w:pStyle w:val="Heading1"/>
        <w:rPr>
          <w:color w:val="000000" w:themeColor="text1"/>
        </w:rPr>
      </w:pPr>
      <w:r w:rsidRPr="00C63784">
        <w:rPr>
          <w:color w:val="000000" w:themeColor="text1"/>
        </w:rPr>
        <w:t>3) Non-Functional Requirements</w:t>
      </w:r>
    </w:p>
    <w:p w14:paraId="6FCC79DC" w14:textId="0A6EA085" w:rsidR="00FF4082" w:rsidRPr="00C63784" w:rsidRDefault="00000000">
      <w:pPr>
        <w:rPr>
          <w:color w:val="000000" w:themeColor="text1"/>
        </w:rPr>
      </w:pPr>
      <w:r w:rsidRPr="00C63784">
        <w:rPr>
          <w:color w:val="000000" w:themeColor="text1"/>
        </w:rPr>
        <w:t>- Performance: Orders processed quickly</w:t>
      </w:r>
    </w:p>
    <w:p w14:paraId="126BEB54" w14:textId="33F431E2" w:rsidR="00FF4082" w:rsidRPr="00C63784" w:rsidRDefault="00000000">
      <w:pPr>
        <w:rPr>
          <w:color w:val="000000" w:themeColor="text1"/>
        </w:rPr>
      </w:pPr>
      <w:r w:rsidRPr="00C63784">
        <w:rPr>
          <w:color w:val="000000" w:themeColor="text1"/>
        </w:rPr>
        <w:t>- Security:</w:t>
      </w:r>
      <w:r w:rsidR="002B0423" w:rsidRPr="00C63784">
        <w:rPr>
          <w:color w:val="000000" w:themeColor="text1"/>
        </w:rPr>
        <w:t xml:space="preserve"> </w:t>
      </w:r>
      <w:r w:rsidRPr="00C63784">
        <w:rPr>
          <w:color w:val="000000" w:themeColor="text1"/>
        </w:rPr>
        <w:t>Data encryption for credentials and payments</w:t>
      </w:r>
    </w:p>
    <w:p w14:paraId="512FB97A" w14:textId="1FD79CD1" w:rsidR="00FF4082" w:rsidRPr="00C63784" w:rsidRDefault="00000000">
      <w:pPr>
        <w:rPr>
          <w:color w:val="000000" w:themeColor="text1"/>
        </w:rPr>
      </w:pPr>
      <w:r w:rsidRPr="00C63784">
        <w:rPr>
          <w:color w:val="000000" w:themeColor="text1"/>
        </w:rPr>
        <w:t>- Reliability: 99% uptime</w:t>
      </w:r>
    </w:p>
    <w:p w14:paraId="2EEB4D7F" w14:textId="50659916" w:rsidR="00FF4082" w:rsidRPr="00C63784" w:rsidRDefault="00000000">
      <w:pPr>
        <w:rPr>
          <w:color w:val="000000" w:themeColor="text1"/>
        </w:rPr>
      </w:pPr>
      <w:r w:rsidRPr="00C63784">
        <w:rPr>
          <w:color w:val="000000" w:themeColor="text1"/>
        </w:rPr>
        <w:t>- Usability:</w:t>
      </w:r>
      <w:r w:rsidR="002B0423" w:rsidRPr="00C63784">
        <w:rPr>
          <w:color w:val="000000" w:themeColor="text1"/>
        </w:rPr>
        <w:t xml:space="preserve"> </w:t>
      </w:r>
      <w:r w:rsidRPr="00C63784">
        <w:rPr>
          <w:color w:val="000000" w:themeColor="text1"/>
        </w:rPr>
        <w:t xml:space="preserve"> Simple, mobile-friendly UI</w:t>
      </w:r>
    </w:p>
    <w:p w14:paraId="1408C241" w14:textId="680A2A68" w:rsidR="00FF4082" w:rsidRPr="00C63784" w:rsidRDefault="00000000">
      <w:pPr>
        <w:rPr>
          <w:color w:val="000000" w:themeColor="text1"/>
        </w:rPr>
      </w:pPr>
      <w:r w:rsidRPr="00C63784">
        <w:rPr>
          <w:color w:val="000000" w:themeColor="text1"/>
        </w:rPr>
        <w:t>- Scalability: Handle 1,000+ users at peak time</w:t>
      </w:r>
    </w:p>
    <w:p w14:paraId="2F10E52C" w14:textId="77777777" w:rsidR="00FF4082" w:rsidRPr="00C63784" w:rsidRDefault="00000000">
      <w:pPr>
        <w:pStyle w:val="Heading1"/>
        <w:rPr>
          <w:color w:val="000000" w:themeColor="text1"/>
        </w:rPr>
      </w:pPr>
      <w:r w:rsidRPr="00C63784">
        <w:rPr>
          <w:color w:val="000000" w:themeColor="text1"/>
        </w:rPr>
        <w:t>4) Feasibility Analysis</w:t>
      </w:r>
    </w:p>
    <w:tbl>
      <w:tblPr>
        <w:tblW w:w="0" w:type="auto"/>
        <w:tblLook w:val="04A0" w:firstRow="1" w:lastRow="0" w:firstColumn="1" w:lastColumn="0" w:noHBand="0" w:noVBand="1"/>
      </w:tblPr>
      <w:tblGrid>
        <w:gridCol w:w="4320"/>
        <w:gridCol w:w="4320"/>
      </w:tblGrid>
      <w:tr w:rsidR="00C63784" w:rsidRPr="00C63784" w14:paraId="4C940B08" w14:textId="77777777">
        <w:tc>
          <w:tcPr>
            <w:tcW w:w="4320" w:type="dxa"/>
          </w:tcPr>
          <w:p w14:paraId="36348D3F" w14:textId="77777777" w:rsidR="00FF4082" w:rsidRPr="00C63784" w:rsidRDefault="00000000">
            <w:pPr>
              <w:rPr>
                <w:color w:val="000000" w:themeColor="text1"/>
              </w:rPr>
            </w:pPr>
            <w:r w:rsidRPr="00C63784">
              <w:rPr>
                <w:color w:val="000000" w:themeColor="text1"/>
              </w:rPr>
              <w:t>Aspect</w:t>
            </w:r>
          </w:p>
        </w:tc>
        <w:tc>
          <w:tcPr>
            <w:tcW w:w="4320" w:type="dxa"/>
          </w:tcPr>
          <w:p w14:paraId="191B6F93" w14:textId="77777777" w:rsidR="00FF4082" w:rsidRPr="00C63784" w:rsidRDefault="00000000">
            <w:pPr>
              <w:rPr>
                <w:color w:val="000000" w:themeColor="text1"/>
              </w:rPr>
            </w:pPr>
            <w:r w:rsidRPr="00C63784">
              <w:rPr>
                <w:color w:val="000000" w:themeColor="text1"/>
              </w:rPr>
              <w:t>Details</w:t>
            </w:r>
          </w:p>
        </w:tc>
      </w:tr>
      <w:tr w:rsidR="00C63784" w:rsidRPr="00C63784" w14:paraId="7F086149" w14:textId="77777777">
        <w:tc>
          <w:tcPr>
            <w:tcW w:w="4320" w:type="dxa"/>
          </w:tcPr>
          <w:p w14:paraId="66780753" w14:textId="77777777" w:rsidR="00FF4082" w:rsidRPr="00C63784" w:rsidRDefault="00000000">
            <w:pPr>
              <w:rPr>
                <w:color w:val="000000" w:themeColor="text1"/>
              </w:rPr>
            </w:pPr>
            <w:r w:rsidRPr="00C63784">
              <w:rPr>
                <w:color w:val="000000" w:themeColor="text1"/>
              </w:rPr>
              <w:t>Technical</w:t>
            </w:r>
          </w:p>
        </w:tc>
        <w:tc>
          <w:tcPr>
            <w:tcW w:w="4320" w:type="dxa"/>
          </w:tcPr>
          <w:p w14:paraId="25BDD7B1" w14:textId="77777777" w:rsidR="00FF4082" w:rsidRPr="00C63784" w:rsidRDefault="00000000">
            <w:pPr>
              <w:rPr>
                <w:color w:val="000000" w:themeColor="text1"/>
              </w:rPr>
            </w:pPr>
            <w:r w:rsidRPr="00C63784">
              <w:rPr>
                <w:color w:val="000000" w:themeColor="text1"/>
              </w:rPr>
              <w:t>Feasible using HTML/CSS for mobile and Node.js/Django for backend. Cloud-based hosting for scalability.</w:t>
            </w:r>
          </w:p>
        </w:tc>
      </w:tr>
      <w:tr w:rsidR="00C63784" w:rsidRPr="00C63784" w14:paraId="2E628D4C" w14:textId="77777777">
        <w:tc>
          <w:tcPr>
            <w:tcW w:w="4320" w:type="dxa"/>
          </w:tcPr>
          <w:p w14:paraId="7F89325D" w14:textId="77777777" w:rsidR="00FF4082" w:rsidRPr="00C63784" w:rsidRDefault="00000000">
            <w:pPr>
              <w:rPr>
                <w:color w:val="000000" w:themeColor="text1"/>
              </w:rPr>
            </w:pPr>
            <w:r w:rsidRPr="00C63784">
              <w:rPr>
                <w:color w:val="000000" w:themeColor="text1"/>
              </w:rPr>
              <w:t>Economic</w:t>
            </w:r>
          </w:p>
        </w:tc>
        <w:tc>
          <w:tcPr>
            <w:tcW w:w="4320" w:type="dxa"/>
          </w:tcPr>
          <w:p w14:paraId="4D5E1BEF" w14:textId="77777777" w:rsidR="00FF4082" w:rsidRPr="00C63784" w:rsidRDefault="00000000">
            <w:pPr>
              <w:rPr>
                <w:color w:val="000000" w:themeColor="text1"/>
              </w:rPr>
            </w:pPr>
            <w:r w:rsidRPr="00C63784">
              <w:rPr>
                <w:color w:val="000000" w:themeColor="text1"/>
              </w:rPr>
              <w:t>Low development cost, free open-source frameworks, basic hosting plan.</w:t>
            </w:r>
          </w:p>
        </w:tc>
      </w:tr>
      <w:tr w:rsidR="00C63784" w:rsidRPr="00C63784" w14:paraId="4C5E810B" w14:textId="77777777">
        <w:tc>
          <w:tcPr>
            <w:tcW w:w="4320" w:type="dxa"/>
          </w:tcPr>
          <w:p w14:paraId="15D35E8D" w14:textId="77777777" w:rsidR="00FF4082" w:rsidRPr="00C63784" w:rsidRDefault="00000000">
            <w:pPr>
              <w:rPr>
                <w:color w:val="000000" w:themeColor="text1"/>
              </w:rPr>
            </w:pPr>
            <w:r w:rsidRPr="00C63784">
              <w:rPr>
                <w:color w:val="000000" w:themeColor="text1"/>
              </w:rPr>
              <w:t>Operational</w:t>
            </w:r>
          </w:p>
        </w:tc>
        <w:tc>
          <w:tcPr>
            <w:tcW w:w="4320" w:type="dxa"/>
          </w:tcPr>
          <w:p w14:paraId="68DEF4B4" w14:textId="77777777" w:rsidR="00FF4082" w:rsidRPr="00C63784" w:rsidRDefault="00000000">
            <w:pPr>
              <w:rPr>
                <w:color w:val="000000" w:themeColor="text1"/>
              </w:rPr>
            </w:pPr>
            <w:r w:rsidRPr="00C63784">
              <w:rPr>
                <w:color w:val="000000" w:themeColor="text1"/>
              </w:rPr>
              <w:t>Fits into cafeteria workflow; minimal training for staff.</w:t>
            </w:r>
          </w:p>
        </w:tc>
      </w:tr>
      <w:tr w:rsidR="00C63784" w:rsidRPr="00C63784" w14:paraId="5AD9B250" w14:textId="77777777">
        <w:tc>
          <w:tcPr>
            <w:tcW w:w="4320" w:type="dxa"/>
          </w:tcPr>
          <w:p w14:paraId="60897329" w14:textId="77777777" w:rsidR="00FF4082" w:rsidRPr="00C63784" w:rsidRDefault="00000000">
            <w:pPr>
              <w:rPr>
                <w:color w:val="000000" w:themeColor="text1"/>
              </w:rPr>
            </w:pPr>
            <w:r w:rsidRPr="00C63784">
              <w:rPr>
                <w:color w:val="000000" w:themeColor="text1"/>
              </w:rPr>
              <w:t>Schedule</w:t>
            </w:r>
          </w:p>
        </w:tc>
        <w:tc>
          <w:tcPr>
            <w:tcW w:w="4320" w:type="dxa"/>
          </w:tcPr>
          <w:p w14:paraId="1413E8E1" w14:textId="77777777" w:rsidR="00FF4082" w:rsidRPr="00C63784" w:rsidRDefault="00000000">
            <w:pPr>
              <w:rPr>
                <w:color w:val="000000" w:themeColor="text1"/>
              </w:rPr>
            </w:pPr>
            <w:r w:rsidRPr="00C63784">
              <w:rPr>
                <w:color w:val="000000" w:themeColor="text1"/>
              </w:rPr>
              <w:t xml:space="preserve">Achievable within 10 weeks using Agile </w:t>
            </w:r>
            <w:r w:rsidRPr="00C63784">
              <w:rPr>
                <w:color w:val="000000" w:themeColor="text1"/>
              </w:rPr>
              <w:lastRenderedPageBreak/>
              <w:t>sprints.</w:t>
            </w:r>
          </w:p>
        </w:tc>
      </w:tr>
    </w:tbl>
    <w:p w14:paraId="6C9A9834" w14:textId="77777777" w:rsidR="00FF4082" w:rsidRPr="00C63784" w:rsidRDefault="00000000">
      <w:pPr>
        <w:pStyle w:val="Heading1"/>
        <w:rPr>
          <w:color w:val="000000" w:themeColor="text1"/>
        </w:rPr>
      </w:pPr>
      <w:r w:rsidRPr="00C63784">
        <w:rPr>
          <w:color w:val="000000" w:themeColor="text1"/>
        </w:rPr>
        <w:lastRenderedPageBreak/>
        <w:t>5) Final Problem Statement</w:t>
      </w:r>
    </w:p>
    <w:p w14:paraId="01CDE760" w14:textId="77777777" w:rsidR="00FF4082" w:rsidRPr="00C63784" w:rsidRDefault="00000000">
      <w:pPr>
        <w:rPr>
          <w:color w:val="000000" w:themeColor="text1"/>
        </w:rPr>
      </w:pPr>
      <w:r w:rsidRPr="00C63784">
        <w:rPr>
          <w:color w:val="000000" w:themeColor="text1"/>
        </w:rPr>
        <w:t>The current university cafeteria system suffers from inefficiencies due to manual ordering, resulting in long queues and mismanaged orders. The proposed app will provide an online platform for ordering, payment, and order tracking to reduce wait times and improve service quality.</w:t>
      </w:r>
    </w:p>
    <w:p w14:paraId="5331F151" w14:textId="77777777" w:rsidR="00FF4082" w:rsidRPr="00C63784" w:rsidRDefault="00000000">
      <w:pPr>
        <w:pStyle w:val="Heading1"/>
        <w:rPr>
          <w:color w:val="000000" w:themeColor="text1"/>
        </w:rPr>
      </w:pPr>
      <w:r w:rsidRPr="00C63784">
        <w:rPr>
          <w:color w:val="000000" w:themeColor="text1"/>
        </w:rPr>
        <w:t>6) User &amp; System Requirements</w:t>
      </w:r>
    </w:p>
    <w:p w14:paraId="3E03870C" w14:textId="77777777" w:rsidR="00FF4082" w:rsidRPr="00C63784" w:rsidRDefault="00000000">
      <w:pPr>
        <w:pStyle w:val="Heading2"/>
        <w:rPr>
          <w:color w:val="000000" w:themeColor="text1"/>
        </w:rPr>
      </w:pPr>
      <w:r w:rsidRPr="00C63784">
        <w:rPr>
          <w:color w:val="000000" w:themeColor="text1"/>
        </w:rPr>
        <w:t>User Requirements</w:t>
      </w:r>
    </w:p>
    <w:p w14:paraId="2860A0F1" w14:textId="77777777" w:rsidR="00FF4082" w:rsidRPr="00C63784" w:rsidRDefault="00000000">
      <w:pPr>
        <w:rPr>
          <w:color w:val="000000" w:themeColor="text1"/>
        </w:rPr>
      </w:pPr>
      <w:r w:rsidRPr="00C63784">
        <w:rPr>
          <w:color w:val="000000" w:themeColor="text1"/>
        </w:rPr>
        <w:t>- Register &amp; login</w:t>
      </w:r>
    </w:p>
    <w:p w14:paraId="1E0AFF44" w14:textId="77777777" w:rsidR="00FF4082" w:rsidRPr="00C63784" w:rsidRDefault="00000000">
      <w:pPr>
        <w:rPr>
          <w:color w:val="000000" w:themeColor="text1"/>
        </w:rPr>
      </w:pPr>
      <w:r w:rsidRPr="00C63784">
        <w:rPr>
          <w:color w:val="000000" w:themeColor="text1"/>
        </w:rPr>
        <w:t>- Browse menu &amp; prices</w:t>
      </w:r>
    </w:p>
    <w:p w14:paraId="26EF92A5" w14:textId="77777777" w:rsidR="00FF4082" w:rsidRPr="00C63784" w:rsidRDefault="00000000">
      <w:pPr>
        <w:rPr>
          <w:color w:val="000000" w:themeColor="text1"/>
        </w:rPr>
      </w:pPr>
      <w:r w:rsidRPr="00C63784">
        <w:rPr>
          <w:color w:val="000000" w:themeColor="text1"/>
        </w:rPr>
        <w:t>- Place orders with customization</w:t>
      </w:r>
    </w:p>
    <w:p w14:paraId="4FD98D98" w14:textId="77777777" w:rsidR="00FF4082" w:rsidRPr="00C63784" w:rsidRDefault="00000000">
      <w:pPr>
        <w:rPr>
          <w:color w:val="000000" w:themeColor="text1"/>
        </w:rPr>
      </w:pPr>
      <w:r w:rsidRPr="00C63784">
        <w:rPr>
          <w:color w:val="000000" w:themeColor="text1"/>
        </w:rPr>
        <w:t>- Pay securely</w:t>
      </w:r>
    </w:p>
    <w:p w14:paraId="6819EF43" w14:textId="77777777" w:rsidR="00FF4082" w:rsidRPr="00C63784" w:rsidRDefault="00000000">
      <w:pPr>
        <w:rPr>
          <w:color w:val="000000" w:themeColor="text1"/>
        </w:rPr>
      </w:pPr>
      <w:r w:rsidRPr="00C63784">
        <w:rPr>
          <w:color w:val="000000" w:themeColor="text1"/>
        </w:rPr>
        <w:t>- Receive real-time updates</w:t>
      </w:r>
    </w:p>
    <w:p w14:paraId="45FCBE86" w14:textId="77777777" w:rsidR="00FF4082" w:rsidRPr="00C63784" w:rsidRDefault="00000000">
      <w:pPr>
        <w:pStyle w:val="Heading2"/>
        <w:rPr>
          <w:color w:val="000000" w:themeColor="text1"/>
        </w:rPr>
      </w:pPr>
      <w:r w:rsidRPr="00C63784">
        <w:rPr>
          <w:color w:val="000000" w:themeColor="text1"/>
        </w:rPr>
        <w:t>System Requirements</w:t>
      </w:r>
    </w:p>
    <w:p w14:paraId="0C25E4B6" w14:textId="77777777" w:rsidR="00FF4082" w:rsidRPr="00C63784" w:rsidRDefault="00000000">
      <w:pPr>
        <w:rPr>
          <w:color w:val="000000" w:themeColor="text1"/>
        </w:rPr>
      </w:pPr>
      <w:r w:rsidRPr="00C63784">
        <w:rPr>
          <w:color w:val="000000" w:themeColor="text1"/>
        </w:rPr>
        <w:t>- Secure database for users, orders, and menu</w:t>
      </w:r>
    </w:p>
    <w:p w14:paraId="24C3DF47" w14:textId="77777777" w:rsidR="00FF4082" w:rsidRPr="00C63784" w:rsidRDefault="00000000">
      <w:pPr>
        <w:rPr>
          <w:color w:val="000000" w:themeColor="text1"/>
        </w:rPr>
      </w:pPr>
      <w:r w:rsidRPr="00C63784">
        <w:rPr>
          <w:color w:val="000000" w:themeColor="text1"/>
        </w:rPr>
        <w:t>- Backend server for processing requests</w:t>
      </w:r>
    </w:p>
    <w:p w14:paraId="09597360" w14:textId="77777777" w:rsidR="00FF4082" w:rsidRPr="00C63784" w:rsidRDefault="00000000">
      <w:pPr>
        <w:rPr>
          <w:color w:val="000000" w:themeColor="text1"/>
        </w:rPr>
      </w:pPr>
      <w:r w:rsidRPr="00C63784">
        <w:rPr>
          <w:color w:val="000000" w:themeColor="text1"/>
        </w:rPr>
        <w:t>- Payment gateway integration</w:t>
      </w:r>
    </w:p>
    <w:p w14:paraId="47ABCF6A" w14:textId="77777777" w:rsidR="00FF4082" w:rsidRPr="00C63784" w:rsidRDefault="00000000">
      <w:pPr>
        <w:rPr>
          <w:color w:val="000000" w:themeColor="text1"/>
        </w:rPr>
      </w:pPr>
      <w:r w:rsidRPr="00C63784">
        <w:rPr>
          <w:color w:val="000000" w:themeColor="text1"/>
        </w:rPr>
        <w:t>- Notification system (push or SMS)</w:t>
      </w:r>
    </w:p>
    <w:p w14:paraId="2540EF6C" w14:textId="77777777" w:rsidR="00FF4082" w:rsidRPr="00C63784" w:rsidRDefault="00000000">
      <w:pPr>
        <w:rPr>
          <w:color w:val="000000" w:themeColor="text1"/>
        </w:rPr>
      </w:pPr>
      <w:r w:rsidRPr="00C63784">
        <w:rPr>
          <w:color w:val="000000" w:themeColor="text1"/>
        </w:rPr>
        <w:t>- Admin dashboard</w:t>
      </w:r>
    </w:p>
    <w:p w14:paraId="472DDAE0" w14:textId="77777777" w:rsidR="00FF4082" w:rsidRPr="00C63784" w:rsidRDefault="00000000">
      <w:pPr>
        <w:pStyle w:val="Heading1"/>
        <w:rPr>
          <w:color w:val="000000" w:themeColor="text1"/>
        </w:rPr>
      </w:pPr>
      <w:r w:rsidRPr="00C63784">
        <w:rPr>
          <w:color w:val="000000" w:themeColor="text1"/>
        </w:rPr>
        <w:t>7) Ambiguities, Inconsistencies &amp; Incompleteness</w:t>
      </w:r>
    </w:p>
    <w:p w14:paraId="453298A5" w14:textId="77777777" w:rsidR="00FF4082" w:rsidRPr="00C63784" w:rsidRDefault="00000000">
      <w:pPr>
        <w:rPr>
          <w:color w:val="000000" w:themeColor="text1"/>
        </w:rPr>
      </w:pPr>
      <w:r w:rsidRPr="00C63784">
        <w:rPr>
          <w:color w:val="000000" w:themeColor="text1"/>
        </w:rPr>
        <w:t>- Handling sudden unavailability of menu items after payment</w:t>
      </w:r>
    </w:p>
    <w:p w14:paraId="4116C08B" w14:textId="77777777" w:rsidR="00FF4082" w:rsidRPr="00C63784" w:rsidRDefault="00000000">
      <w:pPr>
        <w:rPr>
          <w:color w:val="000000" w:themeColor="text1"/>
        </w:rPr>
      </w:pPr>
      <w:r w:rsidRPr="00C63784">
        <w:rPr>
          <w:color w:val="000000" w:themeColor="text1"/>
        </w:rPr>
        <w:t>- Offline payment support for non-digital users</w:t>
      </w:r>
    </w:p>
    <w:p w14:paraId="20E55CBB" w14:textId="77777777" w:rsidR="00FF4082" w:rsidRPr="00C63784" w:rsidRDefault="00000000">
      <w:pPr>
        <w:rPr>
          <w:color w:val="000000" w:themeColor="text1"/>
        </w:rPr>
      </w:pPr>
      <w:r w:rsidRPr="00C63784">
        <w:rPr>
          <w:color w:val="000000" w:themeColor="text1"/>
        </w:rPr>
        <w:t>- Delivery to tables vs. only pickup</w:t>
      </w:r>
    </w:p>
    <w:p w14:paraId="1A23294F" w14:textId="77777777" w:rsidR="00FF4082" w:rsidRPr="00C63784" w:rsidRDefault="00000000">
      <w:pPr>
        <w:rPr>
          <w:color w:val="000000" w:themeColor="text1"/>
        </w:rPr>
      </w:pPr>
      <w:r w:rsidRPr="00C63784">
        <w:rPr>
          <w:color w:val="000000" w:themeColor="text1"/>
        </w:rPr>
        <w:t>- Multi-language support for menus</w:t>
      </w:r>
    </w:p>
    <w:p w14:paraId="51F47817" w14:textId="77777777" w:rsidR="00FF4082" w:rsidRPr="00C63784" w:rsidRDefault="00000000">
      <w:pPr>
        <w:pStyle w:val="Heading1"/>
        <w:rPr>
          <w:color w:val="000000" w:themeColor="text1"/>
        </w:rPr>
      </w:pPr>
      <w:r w:rsidRPr="00C63784">
        <w:rPr>
          <w:color w:val="000000" w:themeColor="text1"/>
        </w:rPr>
        <w:lastRenderedPageBreak/>
        <w:t>8) Development Plan – 10 Weeks</w:t>
      </w:r>
    </w:p>
    <w:tbl>
      <w:tblPr>
        <w:tblW w:w="0" w:type="auto"/>
        <w:tblLook w:val="04A0" w:firstRow="1" w:lastRow="0" w:firstColumn="1" w:lastColumn="0" w:noHBand="0" w:noVBand="1"/>
      </w:tblPr>
      <w:tblGrid>
        <w:gridCol w:w="2880"/>
        <w:gridCol w:w="2880"/>
        <w:gridCol w:w="2880"/>
      </w:tblGrid>
      <w:tr w:rsidR="00C63784" w:rsidRPr="00C63784" w14:paraId="2A824A59" w14:textId="77777777">
        <w:tc>
          <w:tcPr>
            <w:tcW w:w="2880" w:type="dxa"/>
          </w:tcPr>
          <w:p w14:paraId="2AAFF3A2" w14:textId="77777777" w:rsidR="00FF4082" w:rsidRPr="00C63784" w:rsidRDefault="00000000">
            <w:pPr>
              <w:rPr>
                <w:color w:val="000000" w:themeColor="text1"/>
              </w:rPr>
            </w:pPr>
            <w:r w:rsidRPr="00C63784">
              <w:rPr>
                <w:color w:val="000000" w:themeColor="text1"/>
              </w:rPr>
              <w:t>Week</w:t>
            </w:r>
          </w:p>
        </w:tc>
        <w:tc>
          <w:tcPr>
            <w:tcW w:w="2880" w:type="dxa"/>
          </w:tcPr>
          <w:p w14:paraId="3B224932" w14:textId="77777777" w:rsidR="00FF4082" w:rsidRPr="00C63784" w:rsidRDefault="00000000">
            <w:pPr>
              <w:rPr>
                <w:color w:val="000000" w:themeColor="text1"/>
              </w:rPr>
            </w:pPr>
            <w:r w:rsidRPr="00C63784">
              <w:rPr>
                <w:color w:val="000000" w:themeColor="text1"/>
              </w:rPr>
              <w:t>Task</w:t>
            </w:r>
          </w:p>
        </w:tc>
        <w:tc>
          <w:tcPr>
            <w:tcW w:w="2880" w:type="dxa"/>
          </w:tcPr>
          <w:p w14:paraId="2D5ED79C" w14:textId="77777777" w:rsidR="00FF4082" w:rsidRPr="00C63784" w:rsidRDefault="00000000">
            <w:pPr>
              <w:rPr>
                <w:color w:val="000000" w:themeColor="text1"/>
              </w:rPr>
            </w:pPr>
            <w:r w:rsidRPr="00C63784">
              <w:rPr>
                <w:color w:val="000000" w:themeColor="text1"/>
              </w:rPr>
              <w:t>Deliverables</w:t>
            </w:r>
          </w:p>
        </w:tc>
      </w:tr>
      <w:tr w:rsidR="00C63784" w:rsidRPr="00C63784" w14:paraId="236679AB" w14:textId="77777777">
        <w:tc>
          <w:tcPr>
            <w:tcW w:w="2880" w:type="dxa"/>
          </w:tcPr>
          <w:p w14:paraId="636B0788" w14:textId="77777777" w:rsidR="00FF4082" w:rsidRPr="00C63784" w:rsidRDefault="00000000">
            <w:pPr>
              <w:rPr>
                <w:color w:val="000000" w:themeColor="text1"/>
              </w:rPr>
            </w:pPr>
            <w:r w:rsidRPr="00C63784">
              <w:rPr>
                <w:color w:val="000000" w:themeColor="text1"/>
              </w:rPr>
              <w:t>1</w:t>
            </w:r>
          </w:p>
        </w:tc>
        <w:tc>
          <w:tcPr>
            <w:tcW w:w="2880" w:type="dxa"/>
          </w:tcPr>
          <w:p w14:paraId="1C0CC606" w14:textId="77777777" w:rsidR="00FF4082" w:rsidRPr="00C63784" w:rsidRDefault="00000000">
            <w:pPr>
              <w:rPr>
                <w:color w:val="000000" w:themeColor="text1"/>
              </w:rPr>
            </w:pPr>
            <w:r w:rsidRPr="00C63784">
              <w:rPr>
                <w:color w:val="000000" w:themeColor="text1"/>
              </w:rPr>
              <w:t>Requirement gathering, literature survey</w:t>
            </w:r>
          </w:p>
        </w:tc>
        <w:tc>
          <w:tcPr>
            <w:tcW w:w="2880" w:type="dxa"/>
          </w:tcPr>
          <w:p w14:paraId="311590F3" w14:textId="77777777" w:rsidR="00FF4082" w:rsidRPr="00C63784" w:rsidRDefault="00000000">
            <w:pPr>
              <w:rPr>
                <w:color w:val="000000" w:themeColor="text1"/>
              </w:rPr>
            </w:pPr>
            <w:r w:rsidRPr="00C63784">
              <w:rPr>
                <w:color w:val="000000" w:themeColor="text1"/>
              </w:rPr>
              <w:t>Initial requirements document</w:t>
            </w:r>
          </w:p>
        </w:tc>
      </w:tr>
      <w:tr w:rsidR="00C63784" w:rsidRPr="00C63784" w14:paraId="0BA253F0" w14:textId="77777777">
        <w:tc>
          <w:tcPr>
            <w:tcW w:w="2880" w:type="dxa"/>
          </w:tcPr>
          <w:p w14:paraId="2D566239" w14:textId="77777777" w:rsidR="00FF4082" w:rsidRPr="00C63784" w:rsidRDefault="00000000">
            <w:pPr>
              <w:rPr>
                <w:color w:val="000000" w:themeColor="text1"/>
              </w:rPr>
            </w:pPr>
            <w:r w:rsidRPr="00C63784">
              <w:rPr>
                <w:color w:val="000000" w:themeColor="text1"/>
              </w:rPr>
              <w:t>2</w:t>
            </w:r>
          </w:p>
        </w:tc>
        <w:tc>
          <w:tcPr>
            <w:tcW w:w="2880" w:type="dxa"/>
          </w:tcPr>
          <w:p w14:paraId="6602FB06" w14:textId="77777777" w:rsidR="00FF4082" w:rsidRPr="00C63784" w:rsidRDefault="00000000">
            <w:pPr>
              <w:rPr>
                <w:color w:val="000000" w:themeColor="text1"/>
              </w:rPr>
            </w:pPr>
            <w:r w:rsidRPr="00C63784">
              <w:rPr>
                <w:color w:val="000000" w:themeColor="text1"/>
              </w:rPr>
              <w:t>Case study analysis, scope definition</w:t>
            </w:r>
          </w:p>
        </w:tc>
        <w:tc>
          <w:tcPr>
            <w:tcW w:w="2880" w:type="dxa"/>
          </w:tcPr>
          <w:p w14:paraId="1B64F89D" w14:textId="77777777" w:rsidR="00FF4082" w:rsidRPr="00C63784" w:rsidRDefault="00000000">
            <w:pPr>
              <w:rPr>
                <w:color w:val="000000" w:themeColor="text1"/>
              </w:rPr>
            </w:pPr>
            <w:r w:rsidRPr="00C63784">
              <w:rPr>
                <w:color w:val="000000" w:themeColor="text1"/>
              </w:rPr>
              <w:t>Final scope &amp; feasibility report</w:t>
            </w:r>
          </w:p>
        </w:tc>
      </w:tr>
      <w:tr w:rsidR="00C63784" w:rsidRPr="00C63784" w14:paraId="46DC5CA8" w14:textId="77777777">
        <w:tc>
          <w:tcPr>
            <w:tcW w:w="2880" w:type="dxa"/>
          </w:tcPr>
          <w:p w14:paraId="6D7ADACD" w14:textId="77777777" w:rsidR="00FF4082" w:rsidRPr="00C63784" w:rsidRDefault="00000000">
            <w:pPr>
              <w:rPr>
                <w:color w:val="000000" w:themeColor="text1"/>
              </w:rPr>
            </w:pPr>
            <w:r w:rsidRPr="00C63784">
              <w:rPr>
                <w:color w:val="000000" w:themeColor="text1"/>
              </w:rPr>
              <w:t>3</w:t>
            </w:r>
          </w:p>
        </w:tc>
        <w:tc>
          <w:tcPr>
            <w:tcW w:w="2880" w:type="dxa"/>
          </w:tcPr>
          <w:p w14:paraId="1D28E8A8" w14:textId="77777777" w:rsidR="00FF4082" w:rsidRPr="00C63784" w:rsidRDefault="00000000">
            <w:pPr>
              <w:rPr>
                <w:color w:val="000000" w:themeColor="text1"/>
              </w:rPr>
            </w:pPr>
            <w:r w:rsidRPr="00C63784">
              <w:rPr>
                <w:color w:val="000000" w:themeColor="text1"/>
              </w:rPr>
              <w:t>UI/UX wireframes</w:t>
            </w:r>
          </w:p>
        </w:tc>
        <w:tc>
          <w:tcPr>
            <w:tcW w:w="2880" w:type="dxa"/>
          </w:tcPr>
          <w:p w14:paraId="45722403" w14:textId="77777777" w:rsidR="00FF4082" w:rsidRPr="00C63784" w:rsidRDefault="00000000">
            <w:pPr>
              <w:rPr>
                <w:color w:val="000000" w:themeColor="text1"/>
              </w:rPr>
            </w:pPr>
            <w:r w:rsidRPr="00C63784">
              <w:rPr>
                <w:color w:val="000000" w:themeColor="text1"/>
              </w:rPr>
              <w:t>Wireframe designs</w:t>
            </w:r>
          </w:p>
        </w:tc>
      </w:tr>
      <w:tr w:rsidR="00C63784" w:rsidRPr="00C63784" w14:paraId="102F3EF9" w14:textId="77777777">
        <w:tc>
          <w:tcPr>
            <w:tcW w:w="2880" w:type="dxa"/>
          </w:tcPr>
          <w:p w14:paraId="0EDB8382" w14:textId="77777777" w:rsidR="00FF4082" w:rsidRPr="00C63784" w:rsidRDefault="00000000">
            <w:pPr>
              <w:rPr>
                <w:color w:val="000000" w:themeColor="text1"/>
              </w:rPr>
            </w:pPr>
            <w:r w:rsidRPr="00C63784">
              <w:rPr>
                <w:color w:val="000000" w:themeColor="text1"/>
              </w:rPr>
              <w:t>4</w:t>
            </w:r>
          </w:p>
        </w:tc>
        <w:tc>
          <w:tcPr>
            <w:tcW w:w="2880" w:type="dxa"/>
          </w:tcPr>
          <w:p w14:paraId="1650C9FA" w14:textId="77777777" w:rsidR="00FF4082" w:rsidRPr="00C63784" w:rsidRDefault="00000000">
            <w:pPr>
              <w:rPr>
                <w:color w:val="000000" w:themeColor="text1"/>
              </w:rPr>
            </w:pPr>
            <w:r w:rsidRPr="00C63784">
              <w:rPr>
                <w:color w:val="000000" w:themeColor="text1"/>
              </w:rPr>
              <w:t>Backend setup (database, APIs)</w:t>
            </w:r>
          </w:p>
        </w:tc>
        <w:tc>
          <w:tcPr>
            <w:tcW w:w="2880" w:type="dxa"/>
          </w:tcPr>
          <w:p w14:paraId="346134B1" w14:textId="77777777" w:rsidR="00FF4082" w:rsidRPr="00C63784" w:rsidRDefault="00000000">
            <w:pPr>
              <w:rPr>
                <w:color w:val="000000" w:themeColor="text1"/>
              </w:rPr>
            </w:pPr>
            <w:r w:rsidRPr="00C63784">
              <w:rPr>
                <w:color w:val="000000" w:themeColor="text1"/>
              </w:rPr>
              <w:t>Functional backend skeleton</w:t>
            </w:r>
          </w:p>
        </w:tc>
      </w:tr>
      <w:tr w:rsidR="00C63784" w:rsidRPr="00C63784" w14:paraId="087B5FA2" w14:textId="77777777">
        <w:tc>
          <w:tcPr>
            <w:tcW w:w="2880" w:type="dxa"/>
          </w:tcPr>
          <w:p w14:paraId="7F8F93AB" w14:textId="77777777" w:rsidR="00FF4082" w:rsidRPr="00C63784" w:rsidRDefault="00000000">
            <w:pPr>
              <w:rPr>
                <w:color w:val="000000" w:themeColor="text1"/>
              </w:rPr>
            </w:pPr>
            <w:r w:rsidRPr="00C63784">
              <w:rPr>
                <w:color w:val="000000" w:themeColor="text1"/>
              </w:rPr>
              <w:t>5</w:t>
            </w:r>
          </w:p>
        </w:tc>
        <w:tc>
          <w:tcPr>
            <w:tcW w:w="2880" w:type="dxa"/>
          </w:tcPr>
          <w:p w14:paraId="422116AF" w14:textId="77777777" w:rsidR="00FF4082" w:rsidRPr="00C63784" w:rsidRDefault="00000000">
            <w:pPr>
              <w:rPr>
                <w:color w:val="000000" w:themeColor="text1"/>
              </w:rPr>
            </w:pPr>
            <w:r w:rsidRPr="00C63784">
              <w:rPr>
                <w:color w:val="000000" w:themeColor="text1"/>
              </w:rPr>
              <w:t>Menu management module</w:t>
            </w:r>
          </w:p>
        </w:tc>
        <w:tc>
          <w:tcPr>
            <w:tcW w:w="2880" w:type="dxa"/>
          </w:tcPr>
          <w:p w14:paraId="0A701251" w14:textId="77777777" w:rsidR="00FF4082" w:rsidRPr="00C63784" w:rsidRDefault="00000000">
            <w:pPr>
              <w:rPr>
                <w:color w:val="000000" w:themeColor="text1"/>
              </w:rPr>
            </w:pPr>
            <w:r w:rsidRPr="00C63784">
              <w:rPr>
                <w:color w:val="000000" w:themeColor="text1"/>
              </w:rPr>
              <w:t>Menu CRUD APIs &amp; admin UI</w:t>
            </w:r>
          </w:p>
        </w:tc>
      </w:tr>
      <w:tr w:rsidR="00C63784" w:rsidRPr="00C63784" w14:paraId="78BD1CAB" w14:textId="77777777">
        <w:tc>
          <w:tcPr>
            <w:tcW w:w="2880" w:type="dxa"/>
          </w:tcPr>
          <w:p w14:paraId="001071CB" w14:textId="77777777" w:rsidR="00FF4082" w:rsidRPr="00C63784" w:rsidRDefault="00000000">
            <w:pPr>
              <w:rPr>
                <w:color w:val="000000" w:themeColor="text1"/>
              </w:rPr>
            </w:pPr>
            <w:r w:rsidRPr="00C63784">
              <w:rPr>
                <w:color w:val="000000" w:themeColor="text1"/>
              </w:rPr>
              <w:t>6</w:t>
            </w:r>
          </w:p>
        </w:tc>
        <w:tc>
          <w:tcPr>
            <w:tcW w:w="2880" w:type="dxa"/>
          </w:tcPr>
          <w:p w14:paraId="11EA251B" w14:textId="77777777" w:rsidR="00FF4082" w:rsidRPr="00C63784" w:rsidRDefault="00000000">
            <w:pPr>
              <w:rPr>
                <w:color w:val="000000" w:themeColor="text1"/>
              </w:rPr>
            </w:pPr>
            <w:r w:rsidRPr="00C63784">
              <w:rPr>
                <w:color w:val="000000" w:themeColor="text1"/>
              </w:rPr>
              <w:t>Order placement &amp; customization module</w:t>
            </w:r>
          </w:p>
        </w:tc>
        <w:tc>
          <w:tcPr>
            <w:tcW w:w="2880" w:type="dxa"/>
          </w:tcPr>
          <w:p w14:paraId="5E9E44AA" w14:textId="77777777" w:rsidR="00FF4082" w:rsidRPr="00C63784" w:rsidRDefault="00000000">
            <w:pPr>
              <w:rPr>
                <w:color w:val="000000" w:themeColor="text1"/>
              </w:rPr>
            </w:pPr>
            <w:r w:rsidRPr="00C63784">
              <w:rPr>
                <w:color w:val="000000" w:themeColor="text1"/>
              </w:rPr>
              <w:t>Order APIs integrated</w:t>
            </w:r>
          </w:p>
        </w:tc>
      </w:tr>
      <w:tr w:rsidR="00C63784" w:rsidRPr="00C63784" w14:paraId="3FB79A16" w14:textId="77777777">
        <w:tc>
          <w:tcPr>
            <w:tcW w:w="2880" w:type="dxa"/>
          </w:tcPr>
          <w:p w14:paraId="0A01BDDE" w14:textId="77777777" w:rsidR="00FF4082" w:rsidRPr="00C63784" w:rsidRDefault="00000000">
            <w:pPr>
              <w:rPr>
                <w:color w:val="000000" w:themeColor="text1"/>
              </w:rPr>
            </w:pPr>
            <w:r w:rsidRPr="00C63784">
              <w:rPr>
                <w:color w:val="000000" w:themeColor="text1"/>
              </w:rPr>
              <w:t>7</w:t>
            </w:r>
          </w:p>
        </w:tc>
        <w:tc>
          <w:tcPr>
            <w:tcW w:w="2880" w:type="dxa"/>
          </w:tcPr>
          <w:p w14:paraId="7FDD96C8" w14:textId="77777777" w:rsidR="00FF4082" w:rsidRPr="00C63784" w:rsidRDefault="00000000">
            <w:pPr>
              <w:rPr>
                <w:color w:val="000000" w:themeColor="text1"/>
              </w:rPr>
            </w:pPr>
            <w:r w:rsidRPr="00C63784">
              <w:rPr>
                <w:color w:val="000000" w:themeColor="text1"/>
              </w:rPr>
              <w:t>Payment integration &amp; notifications</w:t>
            </w:r>
          </w:p>
        </w:tc>
        <w:tc>
          <w:tcPr>
            <w:tcW w:w="2880" w:type="dxa"/>
          </w:tcPr>
          <w:p w14:paraId="72EE6C24" w14:textId="77777777" w:rsidR="00FF4082" w:rsidRPr="00C63784" w:rsidRDefault="00000000">
            <w:pPr>
              <w:rPr>
                <w:color w:val="000000" w:themeColor="text1"/>
              </w:rPr>
            </w:pPr>
            <w:r w:rsidRPr="00C63784">
              <w:rPr>
                <w:color w:val="000000" w:themeColor="text1"/>
              </w:rPr>
              <w:t>Payment gateway working</w:t>
            </w:r>
          </w:p>
        </w:tc>
      </w:tr>
      <w:tr w:rsidR="00C63784" w:rsidRPr="00C63784" w14:paraId="1B1E8ABA" w14:textId="77777777">
        <w:tc>
          <w:tcPr>
            <w:tcW w:w="2880" w:type="dxa"/>
          </w:tcPr>
          <w:p w14:paraId="019F2553" w14:textId="77777777" w:rsidR="00FF4082" w:rsidRPr="00C63784" w:rsidRDefault="00000000">
            <w:pPr>
              <w:rPr>
                <w:color w:val="000000" w:themeColor="text1"/>
              </w:rPr>
            </w:pPr>
            <w:r w:rsidRPr="00C63784">
              <w:rPr>
                <w:color w:val="000000" w:themeColor="text1"/>
              </w:rPr>
              <w:t>8</w:t>
            </w:r>
          </w:p>
        </w:tc>
        <w:tc>
          <w:tcPr>
            <w:tcW w:w="2880" w:type="dxa"/>
          </w:tcPr>
          <w:p w14:paraId="516780C5" w14:textId="77777777" w:rsidR="00FF4082" w:rsidRPr="00C63784" w:rsidRDefault="00000000">
            <w:pPr>
              <w:rPr>
                <w:color w:val="000000" w:themeColor="text1"/>
              </w:rPr>
            </w:pPr>
            <w:r w:rsidRPr="00C63784">
              <w:rPr>
                <w:color w:val="000000" w:themeColor="text1"/>
              </w:rPr>
              <w:t>Testing – unit &amp; integration</w:t>
            </w:r>
          </w:p>
        </w:tc>
        <w:tc>
          <w:tcPr>
            <w:tcW w:w="2880" w:type="dxa"/>
          </w:tcPr>
          <w:p w14:paraId="0AC3F870" w14:textId="77777777" w:rsidR="00FF4082" w:rsidRPr="00C63784" w:rsidRDefault="00000000">
            <w:pPr>
              <w:rPr>
                <w:color w:val="000000" w:themeColor="text1"/>
              </w:rPr>
            </w:pPr>
            <w:r w:rsidRPr="00C63784">
              <w:rPr>
                <w:color w:val="000000" w:themeColor="text1"/>
              </w:rPr>
              <w:t>Test reports</w:t>
            </w:r>
          </w:p>
        </w:tc>
      </w:tr>
      <w:tr w:rsidR="00C63784" w:rsidRPr="00C63784" w14:paraId="59010A5D" w14:textId="77777777">
        <w:tc>
          <w:tcPr>
            <w:tcW w:w="2880" w:type="dxa"/>
          </w:tcPr>
          <w:p w14:paraId="7DBCB139" w14:textId="77777777" w:rsidR="00FF4082" w:rsidRPr="00C63784" w:rsidRDefault="00000000">
            <w:pPr>
              <w:rPr>
                <w:color w:val="000000" w:themeColor="text1"/>
              </w:rPr>
            </w:pPr>
            <w:r w:rsidRPr="00C63784">
              <w:rPr>
                <w:color w:val="000000" w:themeColor="text1"/>
              </w:rPr>
              <w:t>9</w:t>
            </w:r>
          </w:p>
        </w:tc>
        <w:tc>
          <w:tcPr>
            <w:tcW w:w="2880" w:type="dxa"/>
          </w:tcPr>
          <w:p w14:paraId="4AE7C5A0" w14:textId="77777777" w:rsidR="00FF4082" w:rsidRPr="00C63784" w:rsidRDefault="00000000">
            <w:pPr>
              <w:rPr>
                <w:color w:val="000000" w:themeColor="text1"/>
              </w:rPr>
            </w:pPr>
            <w:r w:rsidRPr="00C63784">
              <w:rPr>
                <w:color w:val="000000" w:themeColor="text1"/>
              </w:rPr>
              <w:t>User Acceptance Testing (UAT)</w:t>
            </w:r>
          </w:p>
        </w:tc>
        <w:tc>
          <w:tcPr>
            <w:tcW w:w="2880" w:type="dxa"/>
          </w:tcPr>
          <w:p w14:paraId="389576F3" w14:textId="77777777" w:rsidR="00FF4082" w:rsidRPr="00C63784" w:rsidRDefault="00000000">
            <w:pPr>
              <w:rPr>
                <w:color w:val="000000" w:themeColor="text1"/>
              </w:rPr>
            </w:pPr>
            <w:r w:rsidRPr="00C63784">
              <w:rPr>
                <w:color w:val="000000" w:themeColor="text1"/>
              </w:rPr>
              <w:t>UAT feedback</w:t>
            </w:r>
          </w:p>
        </w:tc>
      </w:tr>
      <w:tr w:rsidR="00C63784" w:rsidRPr="00C63784" w14:paraId="2C908B38" w14:textId="77777777">
        <w:tc>
          <w:tcPr>
            <w:tcW w:w="2880" w:type="dxa"/>
          </w:tcPr>
          <w:p w14:paraId="17F77392" w14:textId="77777777" w:rsidR="00FF4082" w:rsidRPr="00C63784" w:rsidRDefault="00000000">
            <w:pPr>
              <w:rPr>
                <w:color w:val="000000" w:themeColor="text1"/>
              </w:rPr>
            </w:pPr>
            <w:r w:rsidRPr="00C63784">
              <w:rPr>
                <w:color w:val="000000" w:themeColor="text1"/>
              </w:rPr>
              <w:t>10</w:t>
            </w:r>
          </w:p>
        </w:tc>
        <w:tc>
          <w:tcPr>
            <w:tcW w:w="2880" w:type="dxa"/>
          </w:tcPr>
          <w:p w14:paraId="0B195D18" w14:textId="77777777" w:rsidR="00FF4082" w:rsidRPr="00C63784" w:rsidRDefault="00000000">
            <w:pPr>
              <w:rPr>
                <w:color w:val="000000" w:themeColor="text1"/>
              </w:rPr>
            </w:pPr>
            <w:r w:rsidRPr="00C63784">
              <w:rPr>
                <w:color w:val="000000" w:themeColor="text1"/>
              </w:rPr>
              <w:t>Deployment &amp; final documentation</w:t>
            </w:r>
          </w:p>
        </w:tc>
        <w:tc>
          <w:tcPr>
            <w:tcW w:w="2880" w:type="dxa"/>
          </w:tcPr>
          <w:p w14:paraId="671505E8" w14:textId="77777777" w:rsidR="00FF4082" w:rsidRPr="00C63784" w:rsidRDefault="00000000">
            <w:pPr>
              <w:rPr>
                <w:color w:val="000000" w:themeColor="text1"/>
              </w:rPr>
            </w:pPr>
            <w:r w:rsidRPr="00C63784">
              <w:rPr>
                <w:color w:val="000000" w:themeColor="text1"/>
              </w:rPr>
              <w:t>Live app &amp; final report</w:t>
            </w:r>
          </w:p>
        </w:tc>
      </w:tr>
    </w:tbl>
    <w:p w14:paraId="4039B970" w14:textId="77777777" w:rsidR="00470906" w:rsidRPr="00C63784" w:rsidRDefault="00470906">
      <w:pPr>
        <w:rPr>
          <w:color w:val="000000" w:themeColor="text1"/>
        </w:rPr>
      </w:pPr>
    </w:p>
    <w:sectPr w:rsidR="00470906" w:rsidRPr="00C6378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ED19A" w14:textId="77777777" w:rsidR="001E5946" w:rsidRDefault="001E5946" w:rsidP="002B0423">
      <w:pPr>
        <w:spacing w:after="0" w:line="240" w:lineRule="auto"/>
      </w:pPr>
      <w:r>
        <w:separator/>
      </w:r>
    </w:p>
  </w:endnote>
  <w:endnote w:type="continuationSeparator" w:id="0">
    <w:p w14:paraId="32EC112E" w14:textId="77777777" w:rsidR="001E5946" w:rsidRDefault="001E5946" w:rsidP="002B0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B99F" w14:textId="77777777" w:rsidR="001E5946" w:rsidRDefault="001E5946" w:rsidP="002B0423">
      <w:pPr>
        <w:spacing w:after="0" w:line="240" w:lineRule="auto"/>
      </w:pPr>
      <w:r>
        <w:separator/>
      </w:r>
    </w:p>
  </w:footnote>
  <w:footnote w:type="continuationSeparator" w:id="0">
    <w:p w14:paraId="6403C150" w14:textId="77777777" w:rsidR="001E5946" w:rsidRDefault="001E5946" w:rsidP="002B0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9182463">
    <w:abstractNumId w:val="8"/>
  </w:num>
  <w:num w:numId="2" w16cid:durableId="602418684">
    <w:abstractNumId w:val="6"/>
  </w:num>
  <w:num w:numId="3" w16cid:durableId="535431401">
    <w:abstractNumId w:val="5"/>
  </w:num>
  <w:num w:numId="4" w16cid:durableId="1374891578">
    <w:abstractNumId w:val="4"/>
  </w:num>
  <w:num w:numId="5" w16cid:durableId="248929733">
    <w:abstractNumId w:val="7"/>
  </w:num>
  <w:num w:numId="6" w16cid:durableId="523447967">
    <w:abstractNumId w:val="3"/>
  </w:num>
  <w:num w:numId="7" w16cid:durableId="1740516891">
    <w:abstractNumId w:val="2"/>
  </w:num>
  <w:num w:numId="8" w16cid:durableId="777528866">
    <w:abstractNumId w:val="1"/>
  </w:num>
  <w:num w:numId="9" w16cid:durableId="1309869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946"/>
    <w:rsid w:val="0029639D"/>
    <w:rsid w:val="002B0423"/>
    <w:rsid w:val="00326F90"/>
    <w:rsid w:val="003301B4"/>
    <w:rsid w:val="00470906"/>
    <w:rsid w:val="00555305"/>
    <w:rsid w:val="008679EA"/>
    <w:rsid w:val="00AA1D8D"/>
    <w:rsid w:val="00B47730"/>
    <w:rsid w:val="00C63784"/>
    <w:rsid w:val="00CB0664"/>
    <w:rsid w:val="00CC7E86"/>
    <w:rsid w:val="00DB2346"/>
    <w:rsid w:val="00DB35A8"/>
    <w:rsid w:val="00FC693F"/>
    <w:rsid w:val="00FF40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BA629"/>
  <w14:defaultImageDpi w14:val="300"/>
  <w15:docId w15:val="{7E091394-A3A2-1C48-A855-810568A6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Kukreti - 70572300056</cp:lastModifiedBy>
  <cp:revision>6</cp:revision>
  <dcterms:created xsi:type="dcterms:W3CDTF">2013-12-23T23:15:00Z</dcterms:created>
  <dcterms:modified xsi:type="dcterms:W3CDTF">2025-08-28T09:47:00Z</dcterms:modified>
  <cp:category/>
</cp:coreProperties>
</file>