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Plan- Sprint 5</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Nick Dossin: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Synthesize data by identifying patterns, trends, and key insights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Highlight common themes and discrepancies in survey data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persona draft based on survey data</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McBride: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Format final presentation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Help interpret interview and survey data for personas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Abdullahi Abdullahi:</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 participation and ensure necessary materials in advance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Help interpret interview and survey data for personas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 Reyes: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Contact possible interviews about the meeting</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Prepare survey data for persona development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Plan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for contextual inquiry:</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contacts from the clients</w:t>
      </w:r>
    </w:p>
    <w:p w:rsidR="00000000" w:rsidDel="00000000" w:rsidP="00000000" w:rsidRDefault="00000000" w:rsidRPr="00000000" w14:paraId="00000017">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list of stakeholders and relevant participants</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possible interviews about meeting</w:t>
      </w:r>
    </w:p>
    <w:p w:rsidR="00000000" w:rsidDel="00000000" w:rsidP="00000000" w:rsidRDefault="00000000" w:rsidRPr="00000000" w14:paraId="00000019">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out via email or phone to schedule an interview</w:t>
      </w:r>
    </w:p>
    <w:p w:rsidR="00000000" w:rsidDel="00000000" w:rsidP="00000000" w:rsidRDefault="00000000" w:rsidRPr="00000000" w14:paraId="0000001A">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purpose of the interview and the expected outcomes</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interview script</w:t>
      </w:r>
    </w:p>
    <w:p w:rsidR="00000000" w:rsidDel="00000000" w:rsidP="00000000" w:rsidRDefault="00000000" w:rsidRPr="00000000" w14:paraId="0000001C">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structured and open-ended questions</w:t>
      </w:r>
    </w:p>
    <w:p w:rsidR="00000000" w:rsidDel="00000000" w:rsidP="00000000" w:rsidRDefault="00000000" w:rsidRPr="00000000" w14:paraId="0000001D">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Tailor questions to different stakeholders’ roles and expertise</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survey questions</w:t>
      </w:r>
    </w:p>
    <w:p w:rsidR="00000000" w:rsidDel="00000000" w:rsidP="00000000" w:rsidRDefault="00000000" w:rsidRPr="00000000" w14:paraId="0000001F">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online surveys with clear and concise questions</w:t>
      </w:r>
    </w:p>
    <w:p w:rsidR="00000000" w:rsidDel="00000000" w:rsidP="00000000" w:rsidRDefault="00000000" w:rsidRPr="00000000" w14:paraId="00000020">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a mix of multiple-choice and open-ended questions</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interviews</w:t>
      </w:r>
    </w:p>
    <w:p w:rsidR="00000000" w:rsidDel="00000000" w:rsidP="00000000" w:rsidRDefault="00000000" w:rsidRPr="00000000" w14:paraId="00000022">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one-on-one or group interviews at convenient times</w:t>
      </w:r>
    </w:p>
    <w:p w:rsidR="00000000" w:rsidDel="00000000" w:rsidP="00000000" w:rsidRDefault="00000000" w:rsidRPr="00000000" w14:paraId="00000023">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participation and necessary materials in advance</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out surveys</w:t>
      </w:r>
    </w:p>
    <w:p w:rsidR="00000000" w:rsidDel="00000000" w:rsidP="00000000" w:rsidRDefault="00000000" w:rsidRPr="00000000" w14:paraId="00000025">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 surveys via email or online platforms (Google Forms)</w:t>
      </w:r>
    </w:p>
    <w:p w:rsidR="00000000" w:rsidDel="00000000" w:rsidP="00000000" w:rsidRDefault="00000000" w:rsidRPr="00000000" w14:paraId="00000026">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deadlines for responses and send reminds as needed</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data</w:t>
      </w:r>
    </w:p>
    <w:p w:rsidR="00000000" w:rsidDel="00000000" w:rsidP="00000000" w:rsidRDefault="00000000" w:rsidRPr="00000000" w14:paraId="00000028">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responses from surveys and interviews</w:t>
      </w:r>
    </w:p>
    <w:p w:rsidR="00000000" w:rsidDel="00000000" w:rsidP="00000000" w:rsidRDefault="00000000" w:rsidRPr="00000000" w14:paraId="00000029">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data in a structured format for analysis</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Synthesized data</w:t>
      </w:r>
    </w:p>
    <w:p w:rsidR="00000000" w:rsidDel="00000000" w:rsidP="00000000" w:rsidRDefault="00000000" w:rsidRPr="00000000" w14:paraId="0000002B">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patterns, trends, and key insights</w:t>
      </w:r>
    </w:p>
    <w:p w:rsidR="00000000" w:rsidDel="00000000" w:rsidP="00000000" w:rsidRDefault="00000000" w:rsidRPr="00000000" w14:paraId="0000002C">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 common themes and discrepancies</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persona draft</w:t>
      </w:r>
    </w:p>
    <w:p w:rsidR="00000000" w:rsidDel="00000000" w:rsidP="00000000" w:rsidRDefault="00000000" w:rsidRPr="00000000" w14:paraId="0000002E">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user personas based on gathered data</w:t>
      </w:r>
    </w:p>
    <w:p w:rsidR="00000000" w:rsidDel="00000000" w:rsidP="00000000" w:rsidRDefault="00000000" w:rsidRPr="00000000" w14:paraId="0000002F">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demographics, goals, challenges, and behavioral patterns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Activities to complete over the next two weeks:</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Meeting with our client to obtain survey data from the interview and survey questions drafted. Once the team receives the data, it will be interpreted into personas based on the amount of data we get. The goal is 4, our team minimum will be 1 persona. </w:t>
      </w:r>
    </w:p>
    <w:p w:rsidR="00000000" w:rsidDel="00000000" w:rsidP="00000000" w:rsidRDefault="00000000" w:rsidRPr="00000000" w14:paraId="00000034">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Meet with our client</w:t>
      </w:r>
    </w:p>
    <w:p w:rsidR="00000000" w:rsidDel="00000000" w:rsidP="00000000" w:rsidRDefault="00000000" w:rsidRPr="00000000" w14:paraId="00000035">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Gain Survey information</w:t>
      </w:r>
    </w:p>
    <w:p w:rsidR="00000000" w:rsidDel="00000000" w:rsidP="00000000" w:rsidRDefault="00000000" w:rsidRPr="00000000" w14:paraId="00000036">
      <w:pPr>
        <w:numPr>
          <w:ilvl w:val="3"/>
          <w:numId w:val="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Follow-up meeting in terms of data interpretation and persona guidelines</w:t>
      </w:r>
    </w:p>
    <w:p w:rsidR="00000000" w:rsidDel="00000000" w:rsidP="00000000" w:rsidRDefault="00000000" w:rsidRPr="00000000" w14:paraId="00000037">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Gain valuable insight and data about their work activities and environment</w:t>
      </w:r>
    </w:p>
    <w:p w:rsidR="00000000" w:rsidDel="00000000" w:rsidP="00000000" w:rsidRDefault="00000000" w:rsidRPr="00000000" w14:paraId="00000038">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meetings have been concluded:</w:t>
      </w:r>
    </w:p>
    <w:p w:rsidR="00000000" w:rsidDel="00000000" w:rsidP="00000000" w:rsidRDefault="00000000" w:rsidRPr="00000000" w14:paraId="00000039">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Digest meeting data</w:t>
      </w:r>
    </w:p>
    <w:p w:rsidR="00000000" w:rsidDel="00000000" w:rsidP="00000000" w:rsidRDefault="00000000" w:rsidRPr="00000000" w14:paraId="0000003A">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survey data</w:t>
      </w:r>
    </w:p>
    <w:p w:rsidR="00000000" w:rsidDel="00000000" w:rsidP="00000000" w:rsidRDefault="00000000" w:rsidRPr="00000000" w14:paraId="0000003B">
      <w:pPr>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Sort and organize data</w:t>
      </w:r>
    </w:p>
    <w:p w:rsidR="00000000" w:rsidDel="00000000" w:rsidP="00000000" w:rsidRDefault="00000000" w:rsidRPr="00000000" w14:paraId="0000003C">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we are completely settled in terms of data, we can start the process of developing personas</w:t>
      </w:r>
    </w:p>
    <w:p w:rsidR="00000000" w:rsidDel="00000000" w:rsidP="00000000" w:rsidRDefault="00000000" w:rsidRPr="00000000" w14:paraId="0000003D">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Begin the presentation and final report framework ahead of time so we can focus on the important information we hope to provide our audience.</w:t>
      </w:r>
    </w:p>
    <w:p w:rsidR="00000000" w:rsidDel="00000000" w:rsidP="00000000" w:rsidRDefault="00000000" w:rsidRPr="00000000" w14:paraId="0000003E">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Organize all documents to aid in a smooth transition of resources and deliverables (Github, Google Drive) to our primary contact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templates and next steps</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detailed process of what we did and what the next team should do </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no survey data by Wednesday) We’ll try our best to implement the personas, and we’ll pass the work on to the next team</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Timeline and guide for the next capstone team</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slides up until the day we present (if survey data is complete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