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meeting summary should include (but is not limited to):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listing of all meeting attendees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brief summary of the meeting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listing of all action items from the meeting separated between project team items and client items (when necessary)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