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Errors in PDF Generation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Successfully Generated PDFs</w:t>
      </w:r>
    </w:p>
    <w:p>
      <w:r>
        <w:t>E0185 - S. Oates Street.pdf</w:t>
      </w:r>
    </w:p>
    <w:p>
      <w:r>
        <w:t>E0193 - Dahlonega, GA.pdf</w:t>
      </w:r>
    </w:p>
    <w:p>
      <w:r>
        <w:t>E0221 - Somerset, KY.pdf</w:t>
      </w:r>
    </w:p>
    <w:p>
      <w:r>
        <w:t>E0228 - Jefferson City, TN.pdf</w:t>
      </w:r>
    </w:p>
    <w:p>
      <w:r>
        <w:t>E0229 - Bentonville.pdf</w:t>
      </w:r>
    </w:p>
    <w:p>
      <w:r>
        <w:t>E0249 - River Crossing.pdf</w:t>
      </w:r>
    </w:p>
    <w:p>
      <w:r>
        <w:t>E0252 - Jacksonville, TX.pdf</w:t>
      </w:r>
    </w:p>
    <w:p>
      <w:r>
        <w:t>E0278 - Kinston, NC.pdf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