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Prometheus AlertManager Integration with LogicMonitor LM Logs</w:t>
      </w:r>
    </w:p>
    <w:p>
      <w:r>
        <w:t>Forward Prometheus AlertManager alerts into LogicMonitor as structured webhook logs. Works with any OpenShift distribution (ARO, ROSA, self-managed) running version 4.12 or later.</w:t>
      </w:r>
    </w:p>
    <w:p>
      <w:pPr>
        <w:pStyle w:val="Heading1"/>
      </w:pPr>
      <w:r>
        <w:t>Architecture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Prometheus --&gt; AlertManager --&gt; LM Webhook LogSource --&gt; LM Logs --&gt; LogAlerts</w:t>
      </w:r>
    </w:p>
    <w:p>
      <w:pPr>
        <w:pStyle w:val="ListNumber"/>
      </w:pPr>
      <w:r>
        <w:t>Prometheus evaluates alerting rules defined in PrometheusRules.</w:t>
      </w:r>
    </w:p>
    <w:p>
      <w:pPr>
        <w:pStyle w:val="ListNumber"/>
      </w:pPr>
      <w:r>
        <w:t>AlertManager receives alerts and routes them based on labels (namespace, severity).</w:t>
      </w:r>
    </w:p>
    <w:p>
      <w:pPr>
        <w:pStyle w:val="ListNumber"/>
      </w:pPr>
      <w:r>
        <w:t>AlertManager POSTs a JSON payload to the LogicMonitor webhook endpoint.</w:t>
      </w:r>
    </w:p>
    <w:p>
      <w:pPr>
        <w:pStyle w:val="ListNumber"/>
      </w:pPr>
      <w:r>
        <w:t>The LogicMonitor LogSource parses the payload and extracts structured fields.</w:t>
      </w:r>
    </w:p>
    <w:p>
      <w:pPr>
        <w:pStyle w:val="ListNumber"/>
      </w:pPr>
      <w:r>
        <w:t>Resource mapping stores cluster and alert attributes on log entries.</w:t>
      </w:r>
    </w:p>
    <w:p>
      <w:pPr>
        <w:pStyle w:val="ListNumber"/>
      </w:pPr>
      <w:r>
        <w:t>LogAlerts evaluate log patterns and generate LogicMonitor alerts.</w:t>
      </w:r>
    </w:p>
    <w:p>
      <w:pPr>
        <w:pStyle w:val="Heading1"/>
      </w:pPr>
      <w:r>
        <w:t>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OpenShift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4.12 or later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User Workload Monitoring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Enabled on the cluster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Permissions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cluster-admin or monitoring-edit role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Network Egress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 (443) to your LogicMonitor portal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LM Logs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Enabled on your LogicMonitor portal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LM API User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Bearer token with `lm_logs_administrator` role</w:t>
            </w:r>
          </w:p>
        </w:tc>
      </w:tr>
    </w:tbl>
    <w:p>
      <w:pPr>
        <w:pStyle w:val="Heading1"/>
      </w:pPr>
      <w:r>
        <w:t>1. Enable User Workload Monitoring</w:t>
      </w:r>
    </w:p>
    <w:p>
      <w:r>
        <w:t>Two ConfigMaps are required. The first enables user workload monitoring. The second enables the user workload AlertManager and AlertmanagerConfig reconciliation.</w:t>
      </w:r>
    </w:p>
    <w:p>
      <w:pPr>
        <w:pStyle w:val="Heading2"/>
      </w:pPr>
      <w:r>
        <w:t>Step 1a: Enable User Workload Monitoring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apiVersion: v1</w:t>
        <w:br/>
        <w:t>kind: ConfigMap</w:t>
        <w:br/>
        <w:t>metadata:</w:t>
        <w:br/>
        <w:t xml:space="preserve">  name: cluster-monitoring-config</w:t>
        <w:br/>
        <w:t xml:space="preserve">  namespace: openshift-monitoring</w:t>
        <w:br/>
        <w:t>data:</w:t>
        <w:br/>
        <w:t xml:space="preserve">  config.yaml: |</w:t>
        <w:br/>
        <w:t xml:space="preserve">    enableUserWorkload: true</w:t>
      </w:r>
    </w:p>
    <w:p>
      <w:pPr>
        <w:pStyle w:val="Heading2"/>
      </w:pPr>
      <w:r>
        <w:t>Step 1b: Enable AlertManager, AlertmanagerConfig, and External Labels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apiVersion: v1</w:t>
        <w:br/>
        <w:t>kind: ConfigMap</w:t>
        <w:br/>
        <w:t>metadata:</w:t>
        <w:br/>
        <w:t xml:space="preserve">  name: user-workload-monitoring-config</w:t>
        <w:br/>
        <w:t xml:space="preserve">  namespace: openshift-user-workload-monitoring</w:t>
        <w:br/>
        <w:t>data:</w:t>
        <w:br/>
        <w:t xml:space="preserve">  config.yaml: |</w:t>
        <w:br/>
        <w:t xml:space="preserve">    alertmanager:</w:t>
        <w:br/>
        <w:t xml:space="preserve">      enabled: true</w:t>
        <w:br/>
        <w:t xml:space="preserve">      enableAlertmanagerConfig: true</w:t>
        <w:br/>
        <w:t xml:space="preserve">    prometheus:</w:t>
        <w:br/>
        <w:t xml:space="preserve">      externalLabels:</w:t>
        <w:br/>
        <w:t xml:space="preserve">        cluster_name: &lt;your-cluster-name&gt;</w:t>
      </w:r>
    </w:p>
    <w:p>
      <w:r>
        <w:t xml:space="preserve">Both </w:t>
      </w:r>
      <w:r>
        <w:rPr>
          <w:rFonts w:ascii="Courier New" w:hAnsi="Courier New"/>
          <w:sz w:val="18"/>
        </w:rPr>
        <w:t>enabled: true</w:t>
      </w:r>
      <w:r>
        <w:t xml:space="preserve"> and </w:t>
      </w:r>
      <w:r>
        <w:rPr>
          <w:rFonts w:ascii="Courier New" w:hAnsi="Courier New"/>
          <w:sz w:val="18"/>
        </w:rPr>
        <w:t>enableAlertmanagerConfig: true</w:t>
      </w:r>
      <w:r>
        <w:t xml:space="preserve"> are required. The first creates the AlertManager pods. The second tells the operator to reconcile AlertmanagerConfig CRDs from labeled namespaces. Without </w:t>
      </w:r>
      <w:r>
        <w:rPr>
          <w:rFonts w:ascii="Courier New" w:hAnsi="Courier New"/>
          <w:sz w:val="18"/>
        </w:rPr>
        <w:t>enableAlertmanagerConfig</w:t>
      </w:r>
      <w:r>
        <w:t>, AlertmanagerConfig resources are ignored.</w:t>
      </w:r>
    </w:p>
    <w:p>
      <w:r>
        <w:t xml:space="preserve">The </w:t>
      </w:r>
      <w:r>
        <w:rPr>
          <w:rFonts w:ascii="Courier New" w:hAnsi="Courier New"/>
          <w:sz w:val="18"/>
        </w:rPr>
        <w:t>cluster_name</w:t>
      </w:r>
      <w:r>
        <w:t xml:space="preserve"> external label is injected into all alerts automatically. This is the recommended way to provide the cluster name for LogicMonitor resource identification, rather than adding it to every PrometheusRule individually.</w:t>
      </w:r>
    </w:p>
    <w:p>
      <w:pPr>
        <w:pStyle w:val="Heading2"/>
      </w:pPr>
      <w:r>
        <w:t>Verify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# User workload monitoring namespace exists</w:t>
        <w:br/>
        <w:t>oc get namespace openshift-user-workload-monitoring</w:t>
        <w:br/>
        <w:br/>
        <w:t># AlertManager pods are running</w:t>
        <w:br/>
        <w:t>oc get pods -n openshift-user-workload-monitoring -l app.kubernetes.io/name=alertmanager</w:t>
      </w:r>
    </w:p>
    <w:p>
      <w:r>
        <w:t>Both should show Active/Running status.</w:t>
      </w:r>
    </w:p>
    <w:p>
      <w:pPr>
        <w:pStyle w:val="Heading1"/>
      </w:pPr>
      <w:r>
        <w:t>2. Create LM API User and Bearer Token</w:t>
      </w:r>
    </w:p>
    <w:p>
      <w:pPr>
        <w:pStyle w:val="ListNumber"/>
      </w:pPr>
      <w:r>
        <w:t>In LogicMonitor, navigate to Settings &gt; Users and Roles.</w:t>
      </w:r>
    </w:p>
    <w:p>
      <w:pPr>
        <w:pStyle w:val="ListNumber"/>
      </w:pPr>
      <w:r>
        <w:t>Click Add &gt; Add User.</w:t>
      </w:r>
    </w:p>
    <w:p>
      <w:pPr>
        <w:pStyle w:val="ListNumber"/>
      </w:pPr>
      <w:r>
        <w:t xml:space="preserve">Set username (e.g., </w:t>
      </w:r>
      <w:r>
        <w:rPr>
          <w:rFonts w:ascii="Courier New" w:hAnsi="Courier New"/>
          <w:sz w:val="18"/>
        </w:rPr>
        <w:t>openshift_alertmanager_webhook</w:t>
      </w:r>
      <w:r>
        <w:t>).</w:t>
      </w:r>
    </w:p>
    <w:p>
      <w:pPr>
        <w:pStyle w:val="ListNumber"/>
      </w:pPr>
      <w:r>
        <w:t xml:space="preserve">Assign the </w:t>
      </w:r>
      <w:r>
        <w:rPr>
          <w:rFonts w:ascii="Courier New" w:hAnsi="Courier New"/>
          <w:sz w:val="18"/>
        </w:rPr>
        <w:t>lm_logs_administrator</w:t>
      </w:r>
      <w:r>
        <w:t xml:space="preserve"> role. The </w:t>
      </w:r>
      <w:r>
        <w:rPr>
          <w:rFonts w:ascii="Courier New" w:hAnsi="Courier New"/>
          <w:sz w:val="18"/>
        </w:rPr>
        <w:t>manager</w:t>
      </w:r>
      <w:r>
        <w:t xml:space="preserve"> role alone returns HTTP 202 but silently drops logs.</w:t>
      </w:r>
    </w:p>
    <w:p>
      <w:pPr>
        <w:pStyle w:val="ListNumber"/>
      </w:pPr>
      <w:r>
        <w:t>Generate a Bearer Token under User Settings &gt; LMv1 API Tokens &gt; Add.</w:t>
      </w:r>
    </w:p>
    <w:p>
      <w:pPr>
        <w:pStyle w:val="ListNumber"/>
      </w:pPr>
      <w:r>
        <w:t xml:space="preserve">Copy the token (starts with </w:t>
      </w:r>
      <w:r>
        <w:rPr>
          <w:rFonts w:ascii="Courier New" w:hAnsi="Courier New"/>
          <w:sz w:val="18"/>
        </w:rPr>
        <w:t>lmb_</w:t>
      </w:r>
      <w:r>
        <w:t>). Store it securely.</w:t>
      </w:r>
    </w:p>
    <w:p>
      <w:pPr>
        <w:pStyle w:val="Heading1"/>
      </w:pPr>
      <w:r>
        <w:t>3. Create the LogSource</w:t>
      </w:r>
    </w:p>
    <w:p>
      <w:r>
        <w:t xml:space="preserve">Import the LogSource definition from </w:t>
      </w:r>
      <w:r>
        <w:rPr>
          <w:rFonts w:ascii="Courier New" w:hAnsi="Courier New"/>
          <w:sz w:val="18"/>
        </w:rPr>
        <w:t>logsource/OpenShift_AlertManager_Webhook.json</w:t>
      </w:r>
      <w:r>
        <w:t xml:space="preserve"> in the repository. This is the recommended approach to avoid manual configuration errors.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curl -X POST "https://&lt;portal&gt;.logicmonitor.com/santaba/rest/setting/logsources" \</w:t>
        <w:br/>
        <w:t xml:space="preserve">  -H "Authorization: Bearer &lt;your-token&gt;" \</w:t>
        <w:br/>
        <w:t xml:space="preserve">  -H "Content-Type: application/json" \</w:t>
        <w:br/>
        <w:t xml:space="preserve">  -d @logsource/OpenShift_AlertManager_Webhook.json</w:t>
      </w:r>
    </w:p>
    <w:p>
      <w:r>
        <w:t>Alternatively, create it manually in the portal (Settings &gt; LM Logs &gt; Log Sources &gt; Add):</w:t>
      </w:r>
    </w:p>
    <w:p>
      <w:pPr>
        <w:pStyle w:val="ListBullet"/>
      </w:pPr>
      <w:r>
        <w:t xml:space="preserve">Name: </w:t>
      </w:r>
      <w:r>
        <w:rPr>
          <w:rFonts w:ascii="Courier New" w:hAnsi="Courier New"/>
          <w:sz w:val="18"/>
        </w:rPr>
        <w:t>OpenShift_AlertManager_Webhook</w:t>
      </w:r>
      <w:r/>
    </w:p>
    <w:p>
      <w:pPr>
        <w:pStyle w:val="ListBullet"/>
      </w:pPr>
      <w:r>
        <w:t>Type: Webhook</w:t>
      </w:r>
    </w:p>
    <w:p>
      <w:pPr>
        <w:pStyle w:val="ListBullet"/>
      </w:pPr>
      <w:r>
        <w:t>Filters: None (do not add a SourceName filter)</w:t>
      </w:r>
    </w:p>
    <w:p>
      <w:pPr>
        <w:pStyle w:val="Heading2"/>
      </w:pPr>
      <w:r>
        <w:t>Field Extraction</w:t>
      </w:r>
    </w:p>
    <w:p>
      <w:r>
        <w:t>The LogSource uses two extraction methods for reliability. WebhookAttribute uses JSONPath to access structured fields. RegexGroup uses regex on the raw payload body as a fallback.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state (firing/resolved)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receiver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$.receiver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AlertManager receiver 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alertname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$.alerts[*].labels.alertname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 of the alert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namespace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$.alerts[*].labels.namespace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Kubernetes namespace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$.alerts[*].labels.severity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severity level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$.alerts[*].annotations.summary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summary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nodename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WebhookAttribute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$.alerts[*].labels.instance_name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 or instance 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a_alertname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"alertname"\s*:\s*"([^"]+)"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name (regex fallback)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"severity"\s*:\s*"([^"]+)"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Severity (regex fallback)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"summary"\s*:\s*"([^"]+)"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Summary (regex fallback)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"description"\s*:\s*"((?:[^"\\]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\\.)*)"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a_pod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"pod"\s*:\s*"([^"]+)"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Pod 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a_nodename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"instance_name"\s*:\s*"([^"]+)"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Instance name (regex fallback)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a_genURL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"generatorURL"\s*:\s*"((?:[^"\\]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\\.)*)"</w:t>
            </w:r>
          </w:p>
        </w:tc>
      </w:tr>
    </w:tbl>
    <w:p>
      <w:pPr>
        <w:pStyle w:val="Heading2"/>
      </w:pPr>
      <w:r>
        <w:t>Resource Mapping</w:t>
      </w:r>
    </w:p>
    <w:p>
      <w:r>
        <w:t xml:space="preserve">Resource mapping extracts attributes stored on each log entry in </w:t>
      </w:r>
      <w:r>
        <w:rPr>
          <w:rFonts w:ascii="Courier New" w:hAnsi="Courier New"/>
          <w:sz w:val="18"/>
        </w:rPr>
        <w:t>_resource.attributes</w:t>
      </w:r>
      <w:r>
        <w:t>. These are metadata fields for querying and identification. Webhook-based logs do not populate the Resource or Resource Type columns in LM Logs (this is a platform limitation for webhook ingestion).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openshift.instance.name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"instance_name"\s*:\s*"([^"]+)"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Instance name attribute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openshift.alert.name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"alertname"\s*:\s*"([^"]+)"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name attribute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RegexGroup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openshift.cluster.name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"cluster_name"\s*:\s*"([^"]+)"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Cluster name attribute</w:t>
            </w:r>
          </w:p>
        </w:tc>
      </w:tr>
    </w:tbl>
    <w:p>
      <w:pPr>
        <w:pStyle w:val="Heading1"/>
      </w:pPr>
      <w:r>
        <w:t>4. Add Cluster Property</w:t>
      </w:r>
    </w:p>
    <w:p>
      <w:r>
        <w:t>For each monitored cluster:</w:t>
      </w:r>
    </w:p>
    <w:p>
      <w:pPr>
        <w:pStyle w:val="ListNumber"/>
      </w:pPr>
      <w:r>
        <w:t>Navigate to Resources and find your Kubernetes cluster resource.</w:t>
      </w:r>
    </w:p>
    <w:p>
      <w:pPr>
        <w:pStyle w:val="ListNumber"/>
      </w:pPr>
      <w:r>
        <w:t>Go to Info tab &gt; Properties.</w:t>
      </w:r>
    </w:p>
    <w:p>
      <w:pPr>
        <w:pStyle w:val="ListNumber"/>
      </w:pPr>
      <w:r>
        <w:t>Click Add &gt; Add Custom Property.</w:t>
      </w:r>
    </w:p>
    <w:p>
      <w:pPr>
        <w:pStyle w:val="ListNumber"/>
      </w:pPr>
      <w:r>
        <w:t xml:space="preserve">Set Name: </w:t>
      </w:r>
      <w:r>
        <w:rPr>
          <w:rFonts w:ascii="Courier New" w:hAnsi="Courier New"/>
          <w:sz w:val="18"/>
        </w:rPr>
        <w:t>openshift.cluster.name</w:t>
      </w:r>
      <w:r>
        <w:t>, Value: your cluster name.</w:t>
      </w:r>
    </w:p>
    <w:p>
      <w:r>
        <w:t xml:space="preserve">The cluster name must match the </w:t>
      </w:r>
      <w:r>
        <w:rPr>
          <w:rFonts w:ascii="Courier New" w:hAnsi="Courier New"/>
          <w:sz w:val="18"/>
        </w:rPr>
        <w:t>cluster_name</w:t>
      </w:r>
      <w:r>
        <w:t xml:space="preserve"> label used in your PrometheusRule definitions.</w:t>
      </w:r>
    </w:p>
    <w:p>
      <w:pPr>
        <w:pStyle w:val="Heading1"/>
      </w:pPr>
      <w:r>
        <w:t>5. Prepare the Target Namespace</w:t>
      </w:r>
    </w:p>
    <w:p>
      <w:r>
        <w:t>Label the namespace where you will deploy the AlertmanagerConfig: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oc label namespace &lt;namespace&gt; \</w:t>
        <w:br/>
        <w:t xml:space="preserve">  openshift.io/cluster-monitoring=false \</w:t>
        <w:br/>
        <w:t xml:space="preserve">  openshift.io/user-monitoring=true \</w:t>
        <w:br/>
        <w:t xml:space="preserve">  --overwrite</w:t>
      </w:r>
    </w:p>
    <w:p>
      <w:pPr>
        <w:pStyle w:val="Heading1"/>
      </w:pPr>
      <w:r>
        <w:t>6. Deploy the Bearer Token Secret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apiVersion: v1</w:t>
        <w:br/>
        <w:t>kind: Secret</w:t>
        <w:br/>
        <w:t>metadata:</w:t>
        <w:br/>
        <w:t xml:space="preserve">  name: logicmonitor-bearer-token</w:t>
        <w:br/>
        <w:t xml:space="preserve">  namespace: &lt;namespace&gt;</w:t>
        <w:br/>
        <w:t>type: Opaque</w:t>
        <w:br/>
        <w:t>stringData:</w:t>
        <w:br/>
        <w:t xml:space="preserve">  token: "&lt;your-bearer-token&gt;"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oc apply -f bearer-token-secret.yaml -n &lt;namespace&gt;</w:t>
      </w:r>
    </w:p>
    <w:p>
      <w:pPr>
        <w:pStyle w:val="Heading1"/>
      </w:pPr>
      <w:r>
        <w:t>7. Deploy the AlertmanagerConfig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apiVersion: monitoring.coreos.com/v1beta1</w:t>
        <w:br/>
        <w:t>kind: AlertmanagerConfig</w:t>
        <w:br/>
        <w:t>metadata:</w:t>
        <w:br/>
        <w:t xml:space="preserve">  name: logicmonitor-webhook</w:t>
        <w:br/>
        <w:t xml:space="preserve">  namespace: &lt;namespace&gt;</w:t>
        <w:br/>
        <w:t xml:space="preserve">  labels:</w:t>
        <w:br/>
        <w:t xml:space="preserve">    openshift.io/user-monitoring: "true"</w:t>
        <w:br/>
        <w:t>spec:</w:t>
        <w:br/>
        <w:t xml:space="preserve">  route:</w:t>
        <w:br/>
        <w:t xml:space="preserve">    receiver: logicmonitor-webhook</w:t>
        <w:br/>
        <w:t xml:space="preserve">    matchers:</w:t>
        <w:br/>
        <w:t xml:space="preserve">      - name: severity</w:t>
        <w:br/>
        <w:t xml:space="preserve">        matchType: "=~"</w:t>
        <w:br/>
        <w:t xml:space="preserve">        value: "critical|warning"</w:t>
        <w:br/>
        <w:t xml:space="preserve">    continue: true</w:t>
        <w:br/>
        <w:t xml:space="preserve">    groupBy:</w:t>
        <w:br/>
        <w:t xml:space="preserve">      - alertname</w:t>
        <w:br/>
        <w:t xml:space="preserve">      - namespace</w:t>
        <w:br/>
        <w:t xml:space="preserve">    groupWait: 30s</w:t>
        <w:br/>
        <w:t xml:space="preserve">    groupInterval: 5m</w:t>
        <w:br/>
        <w:t xml:space="preserve">    repeatInterval: 4h</w:t>
        <w:br/>
        <w:t xml:space="preserve">  receivers:</w:t>
        <w:br/>
        <w:t xml:space="preserve">    - name: logicmonitor-webhook</w:t>
        <w:br/>
        <w:t xml:space="preserve">      webhookConfigs:</w:t>
        <w:br/>
        <w:t xml:space="preserve">        - url: "https://&lt;portal&gt;.logicmonitor.com/rest/api/v1/webhook/ingest/openshift_alertmanager"</w:t>
        <w:br/>
        <w:t xml:space="preserve">          sendResolved: true</w:t>
        <w:br/>
        <w:t xml:space="preserve">          httpConfig:</w:t>
        <w:br/>
        <w:t xml:space="preserve">            authorization:</w:t>
        <w:br/>
        <w:t xml:space="preserve">              type: Bearer</w:t>
        <w:br/>
        <w:t xml:space="preserve">              credentials:</w:t>
        <w:br/>
        <w:t xml:space="preserve">                name: logicmonitor-bearer-token</w:t>
        <w:br/>
        <w:t xml:space="preserve">                key: token</w:t>
      </w:r>
    </w:p>
    <w:p>
      <w:r>
        <w:t xml:space="preserve">Replace </w:t>
      </w:r>
      <w:r>
        <w:rPr>
          <w:rFonts w:ascii="Courier New" w:hAnsi="Courier New"/>
          <w:sz w:val="18"/>
        </w:rPr>
        <w:t>&lt;portal&gt;</w:t>
      </w:r>
      <w:r>
        <w:t xml:space="preserve"> with your LogicMonitor portal name.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oc apply -f alertmanager-config.yaml -n &lt;namespace&gt;</w:t>
      </w:r>
    </w:p>
    <w:p>
      <w:pPr>
        <w:pStyle w:val="Heading2"/>
      </w:pPr>
      <w:r>
        <w:t>Configuration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Recommended 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groupWait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 before sending first notification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groupInterval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 between notifications for same group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repeatInterval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 before re-sending a notification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Allow alert to match additional routes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sendResolved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Send notification when alert resolves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</w:t>
            </w:r>
          </w:p>
        </w:tc>
      </w:tr>
    </w:tbl>
    <w:p>
      <w:pPr>
        <w:pStyle w:val="Heading1"/>
      </w:pPr>
      <w:r>
        <w:t>8. PrometheusRule Requirements</w:t>
      </w:r>
    </w:p>
    <w:p>
      <w:r>
        <w:t>Alert rules MUST include explicit labels for routing: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namespace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Routes alert to correct AlertmanagerConfig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Matches AlertmanagerConfig route matchers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cluster_name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Identifies cluster in LM Logs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Provided by external labels (Step 1b)</w:t>
            </w:r>
          </w:p>
        </w:tc>
      </w:tr>
    </w:tbl>
    <w:p>
      <w:r>
        <w:t xml:space="preserve">When using </w:t>
      </w:r>
      <w:r>
        <w:rPr>
          <w:rFonts w:ascii="Courier New" w:hAnsi="Courier New"/>
          <w:sz w:val="18"/>
        </w:rPr>
        <w:t>leaf-prometheus</w:t>
      </w:r>
      <w:r>
        <w:t xml:space="preserve"> scope, the namespace label is not automatically injected. Alerts without the namespace label will not match any route.</w:t>
      </w:r>
    </w:p>
    <w:p>
      <w:r>
        <w:t xml:space="preserve">If you configured </w:t>
      </w:r>
      <w:r>
        <w:rPr>
          <w:rFonts w:ascii="Courier New" w:hAnsi="Courier New"/>
          <w:sz w:val="18"/>
        </w:rPr>
        <w:t>cluster_name</w:t>
      </w:r>
      <w:r>
        <w:t xml:space="preserve"> as an external label in Step 1b, you do not need to add it to individual PrometheusRules. It is injected into all alerts automatically.</w:t>
      </w:r>
    </w:p>
    <w:p>
      <w:r>
        <w:t>Example PrometheusRule: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apiVersion: monitoring.coreos.com/v1</w:t>
        <w:br/>
        <w:t>kind: PrometheusRule</w:t>
        <w:br/>
        <w:t>metadata:</w:t>
        <w:br/>
        <w:t xml:space="preserve">  name: application-alerts</w:t>
        <w:br/>
        <w:t xml:space="preserve">  namespace: my-namespace</w:t>
        <w:br/>
        <w:t xml:space="preserve">  labels:</w:t>
        <w:br/>
        <w:t xml:space="preserve">    openshift.io/prometheus-rule-evaluation-scope: leaf-prometheus</w:t>
        <w:br/>
        <w:t>spec:</w:t>
        <w:br/>
        <w:t xml:space="preserve">  groups:</w:t>
        <w:br/>
        <w:t xml:space="preserve">    - name: application.alerts</w:t>
        <w:br/>
        <w:t xml:space="preserve">      rules:</w:t>
        <w:br/>
        <w:t xml:space="preserve">        - alert: HighErrorRate</w:t>
        <w:br/>
        <w:t xml:space="preserve">          expr: rate(http_errors_total[5m]) &gt; 10</w:t>
        <w:br/>
        <w:t xml:space="preserve">          for: 5m</w:t>
        <w:br/>
        <w:t xml:space="preserve">          labels:</w:t>
        <w:br/>
        <w:t xml:space="preserve">            severity: warning</w:t>
        <w:br/>
        <w:t xml:space="preserve">            namespace: my-namespace</w:t>
        <w:br/>
        <w:t xml:space="preserve">          annotations:</w:t>
        <w:br/>
        <w:t xml:space="preserve">            summary: "High error rate detected"</w:t>
      </w:r>
    </w:p>
    <w:p>
      <w:pPr>
        <w:pStyle w:val="Heading1"/>
      </w:pPr>
      <w:r>
        <w:t>9. Verification</w:t>
      </w:r>
    </w:p>
    <w:p>
      <w:pPr>
        <w:pStyle w:val="Heading2"/>
      </w:pPr>
      <w:r>
        <w:t>Test Webhook Directly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curl -X POST "https://&lt;portal&gt;.logicmonitor.com/rest/api/v1/webhook/ingest/openshift_alertmanager" \</w:t>
        <w:br/>
        <w:t xml:space="preserve">  -H "Authorization: Bearer &lt;your-token&gt;" \</w:t>
        <w:br/>
        <w:t xml:space="preserve">  -H "Content-Type: application/json" \</w:t>
        <w:br/>
        <w:t xml:space="preserve">  -d '{</w:t>
        <w:br/>
        <w:t xml:space="preserve">    "status": "firing",</w:t>
        <w:br/>
        <w:t xml:space="preserve">    "alerts": [{</w:t>
        <w:br/>
        <w:t xml:space="preserve">      "status": "firing",</w:t>
        <w:br/>
        <w:t xml:space="preserve">      "labels": {</w:t>
        <w:br/>
        <w:t xml:space="preserve">        "alertname": "TestAlert",</w:t>
        <w:br/>
        <w:t xml:space="preserve">        "severity": "warning",</w:t>
        <w:br/>
        <w:t xml:space="preserve">        "namespace": "test",</w:t>
        <w:br/>
        <w:t xml:space="preserve">        "cluster_name": "&lt;your-cluster-name&gt;"</w:t>
        <w:br/>
        <w:t xml:space="preserve">      },</w:t>
        <w:br/>
        <w:t xml:space="preserve">      "annotations": {</w:t>
        <w:br/>
        <w:t xml:space="preserve">        "summary": "Test alert for webhook verification"</w:t>
        <w:br/>
        <w:t xml:space="preserve">      }</w:t>
        <w:br/>
        <w:t xml:space="preserve">    }]</w:t>
        <w:br/>
        <w:t xml:space="preserve">  }'</w:t>
      </w:r>
    </w:p>
    <w:p>
      <w:r>
        <w:t xml:space="preserve">Expected response: </w:t>
      </w:r>
      <w:r>
        <w:rPr>
          <w:rFonts w:ascii="Courier New" w:hAnsi="Courier New"/>
          <w:sz w:val="18"/>
        </w:rPr>
        <w:t>Accepted</w:t>
      </w:r>
      <w:r>
        <w:t xml:space="preserve"> (HTTP 202).</w:t>
      </w:r>
    </w:p>
    <w:p>
      <w:pPr>
        <w:pStyle w:val="Heading2"/>
      </w:pPr>
      <w:r>
        <w:t>Verify AlertmanagerConfig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oc get alertmanagerconfig -A -l openshift.io/user-monitoring=true</w:t>
      </w:r>
    </w:p>
    <w:p>
      <w:pPr>
        <w:pStyle w:val="Heading2"/>
      </w:pPr>
      <w:r>
        <w:t>Verify Generated Configuration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oc get secret alertmanager-user-workload-generated \</w:t>
        <w:br/>
        <w:t xml:space="preserve">  -n openshift-user-workload-monitoring \</w:t>
        <w:br/>
        <w:t xml:space="preserve">  -o jsonpath='{.data.alertmanager\.yaml\.gz}' | base64 -d | gunzip</w:t>
      </w:r>
    </w:p>
    <w:p>
      <w:pPr>
        <w:pStyle w:val="Heading2"/>
      </w:pPr>
      <w:r>
        <w:t>Verify in LM Logs</w:t>
      </w:r>
    </w:p>
    <w:p>
      <w:r>
        <w:t>Query: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_lm.logsource_name = "OpenShift_AlertManager_Webhook"</w:t>
      </w:r>
    </w:p>
    <w:p>
      <w:pPr>
        <w:pStyle w:val="Heading1"/>
      </w:pPr>
      <w:r>
        <w:t>10. LMQL Query Reference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# All AlertManager webhook logs</w:t>
        <w:br/>
        <w:t>_lm.logsource_name = "OpenShift_AlertManager_Webhook"</w:t>
        <w:br/>
        <w:br/>
        <w:t># Critical severity alerts</w:t>
        <w:br/>
        <w:t>_lm.logsource_name = "OpenShift_AlertManager_Webhook" AND a_severity = "critical"</w:t>
        <w:br/>
        <w:br/>
        <w:t># Specific alert name</w:t>
        <w:br/>
        <w:t>_lm.logsource_name = "OpenShift_AlertManager_Webhook" AND a_alertname = "HighErrorRate"</w:t>
        <w:br/>
        <w:br/>
        <w:t># Specific cluster</w:t>
        <w:br/>
        <w:t>_lm.logsource_name = "OpenShift_AlertManager_Webhook" AND a_nodename = "my-cluster"</w:t>
        <w:br/>
        <w:br/>
        <w:t># Search within alert descriptions</w:t>
        <w:br/>
        <w:t>_lm.logsource_name = "OpenShift_AlertManager_Webhook" AND "backup failed"</w:t>
      </w:r>
    </w:p>
    <w:p>
      <w:pPr>
        <w:pStyle w:val="Heading1"/>
      </w:pPr>
      <w:r>
        <w:t>11. Adding New Namespaces</w:t>
      </w:r>
    </w:p>
    <w:p>
      <w:r>
        <w:t>Repeat for each namespace that needs alert forwarding: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# 1. Label namespace</w:t>
        <w:br/>
        <w:t>oc label namespace &lt;namespace&gt; \</w:t>
        <w:br/>
        <w:t xml:space="preserve">  openshift.io/cluster-monitoring=false \</w:t>
        <w:br/>
        <w:t xml:space="preserve">  openshift.io/user-monitoring=true \</w:t>
        <w:br/>
        <w:t xml:space="preserve">  --overwrite</w:t>
        <w:br/>
        <w:br/>
        <w:t># 2. Deploy secret</w:t>
        <w:br/>
        <w:t>oc create secret generic logicmonitor-bearer-token \</w:t>
        <w:br/>
        <w:t xml:space="preserve">  --from-literal=token="&lt;bearer-token&gt;" \</w:t>
        <w:br/>
        <w:t xml:space="preserve">  -n &lt;namespace&gt;</w:t>
        <w:br/>
        <w:br/>
        <w:t># 3. Deploy AlertmanagerConfig</w:t>
        <w:br/>
        <w:t>oc apply -f alertmanager-config.yaml -n &lt;namespace&gt;</w:t>
        <w:br/>
        <w:br/>
        <w:t># 4. Verify</w:t>
        <w:br/>
        <w:t>oc get alertmanagerconfig -n &lt;namespace&gt;</w:t>
      </w:r>
    </w:p>
    <w:p>
      <w:pPr>
        <w:pStyle w:val="Heading1"/>
      </w:pPr>
      <w:r>
        <w:t>12. Bearer Token Rotation</w:t>
      </w:r>
    </w:p>
    <w:p>
      <w:pPr>
        <w:pStyle w:val="NoSpacing"/>
        <w:spacing w:before="80" w:after="80"/>
        <w:ind w:left="432"/>
      </w:pPr>
      <w:r>
        <w:rPr>
          <w:rFonts w:ascii="Courier New" w:hAnsi="Courier New"/>
          <w:sz w:val="16"/>
        </w:rPr>
        <w:t># Update secrets in all namespaces</w:t>
        <w:br/>
        <w:t>for ns in namespace-a namespace-b; do</w:t>
        <w:br/>
        <w:t xml:space="preserve">  oc delete secret logicmonitor-bearer-token -n $ns --ignore-not-found</w:t>
        <w:br/>
        <w:t xml:space="preserve">  oc create secret generic logicmonitor-bearer-token \</w:t>
        <w:br/>
        <w:t xml:space="preserve">    --from-literal=token="&lt;new-token&gt;" \</w:t>
        <w:br/>
        <w:t xml:space="preserve">    -n $ns</w:t>
        <w:br/>
        <w:t>done</w:t>
        <w:br/>
        <w:br/>
        <w:t># Restart AlertManager to pick up changes</w:t>
        <w:br/>
        <w:t>oc delete pod -n openshift-user-workload-monitoring \</w:t>
        <w:br/>
        <w:t xml:space="preserve">  -l app.kubernetes.io/name=alertmanager</w:t>
      </w:r>
    </w:p>
    <w:p>
      <w:pPr>
        <w:pStyle w:val="Heading1"/>
      </w:pPr>
      <w:r>
        <w:t>13. Managed Platform Notes (ARO, ROSA)</w:t>
      </w:r>
    </w:p>
    <w:p>
      <w:r>
        <w:t xml:space="preserve">On managed OpenShift platforms (Azure Red Hat OpenShift, Red Hat OpenShift on AWS), the </w:t>
      </w:r>
      <w:r>
        <w:rPr>
          <w:rFonts w:ascii="Courier New" w:hAnsi="Courier New"/>
          <w:sz w:val="18"/>
        </w:rPr>
        <w:t>openshift-monitoring</w:t>
      </w:r>
      <w:r>
        <w:t xml:space="preserve"> namespace is managed by the cloud provider and Red Hat SRE:</w:t>
      </w:r>
    </w:p>
    <w:p>
      <w:pPr>
        <w:pStyle w:val="ListBullet"/>
      </w:pPr>
      <w:r>
        <w:t>You cannot modify the platform AlertManager configuration.</w:t>
      </w:r>
    </w:p>
    <w:p>
      <w:pPr>
        <w:pStyle w:val="ListBullet"/>
      </w:pPr>
      <w:r>
        <w:t>You cannot add custom receivers to the platform AlertManager.</w:t>
      </w:r>
    </w:p>
    <w:p>
      <w:pPr>
        <w:pStyle w:val="ListBullet"/>
      </w:pPr>
      <w:r>
        <w:t>Platform alerts route to Red Hat SRE by default.</w:t>
      </w:r>
    </w:p>
    <w:p>
      <w:r>
        <w:t>All custom webhook routing must go through user workload monitoring, which is what this guide configures.</w:t>
      </w:r>
    </w:p>
    <w:p>
      <w:r>
        <w:t xml:space="preserve">To receive platform-level alerts in LogicMonitor, create a dedicated namespace (e.g., </w:t>
      </w:r>
      <w:r>
        <w:rPr>
          <w:rFonts w:ascii="Courier New" w:hAnsi="Courier New"/>
          <w:sz w:val="18"/>
        </w:rPr>
        <w:t>platform-alerts</w:t>
      </w:r>
      <w:r>
        <w:t>), deploy PrometheusRules that query kube-state-metrics for infrastructure conditions, and route through the user workload AlertManager.</w:t>
      </w:r>
    </w:p>
    <w:p>
      <w:r>
        <w:t xml:space="preserve">ARO clusters have egress lockdown enabled by default. Whitelist </w:t>
      </w:r>
      <w:r>
        <w:rPr>
          <w:rFonts w:ascii="Courier New" w:hAnsi="Courier New"/>
          <w:sz w:val="18"/>
        </w:rPr>
        <w:t>*.logicmonitor.com</w:t>
      </w:r>
      <w:r>
        <w:t xml:space="preserve"> on port 443 in your firewall rules if outbound webhooks are blocked.</w:t>
      </w:r>
    </w:p>
    <w:p>
      <w:pPr>
        <w:pStyle w:val="Heading1"/>
      </w:pPr>
      <w:r>
        <w:t>14.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AlertmanagerConfig not applied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Verify namespace and AlertmanagerConfig both have `openshift.io/user-monitoring: "true"` label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Webhook returns 401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Bearer token is correct and has LM Logs permissions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Webhook returns 202 but no logs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Verify API user has `lm_logs_administrator` role. Check LogSource uses JSONPath for WebhookAttribute values (e.g., `$.status` not `status`). Do not add SourceName filters.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Alerts not reaching 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Add explicit `namespace` label to PrometheusRule alert definitions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Resource/Resource Type on logs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This is a platform limitation for webhook-based ingestion. Logs are queryable by `_lm.logsource_name` and extracted fields.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Egress blocked (managed platforms)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Whitelist `*.logicmonitor.com:443` in egress firewall rules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