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aster-subscription-agreement"/>
    <w:p>
      <w:pPr>
        <w:pStyle w:val="Heading1"/>
      </w:pPr>
      <w:r>
        <w:t xml:space="preserve">MASTER SUBSCRIPTION AGREEMENT</w:t>
      </w:r>
    </w:p>
    <w:p>
      <w:pPr>
        <w:pStyle w:val="FirstParagraph"/>
      </w:pPr>
      <w:r>
        <w:t xml:space="preserve">This Master Subscription Agreement (this</w:t>
      </w:r>
      <w:r>
        <w:t xml:space="preserve"> </w:t>
      </w:r>
      <w:r>
        <w:t xml:space="preserve">“</w:t>
      </w:r>
      <w:r>
        <w:rPr>
          <w:b/>
          <w:bCs/>
        </w:rPr>
        <w:t xml:space="preserve">Agreement</w:t>
      </w:r>
      <w:r>
        <w:t xml:space="preserve">”</w:t>
      </w:r>
      <w:r>
        <w:t xml:space="preserve">) is entered into as of the date last signed below (the</w:t>
      </w:r>
      <w:r>
        <w:t xml:space="preserve"> </w:t>
      </w:r>
      <w:r>
        <w:t xml:space="preserve">“</w:t>
      </w:r>
      <w:r>
        <w:rPr>
          <w:b/>
          <w:bCs/>
        </w:rPr>
        <w:t xml:space="preserve">Effective Date</w:t>
      </w:r>
      <w:r>
        <w:t xml:space="preserve">”</w:t>
      </w:r>
      <w:r>
        <w:t xml:space="preserve">) by and between:</w:t>
      </w:r>
    </w:p>
    <w:p>
      <w:pPr>
        <w:pStyle w:val="BodyText"/>
      </w:pPr>
      <w:r>
        <w:rPr>
          <w:b/>
          <w:bCs/>
        </w:rPr>
        <w:t xml:space="preserve">Awesomenauts, LLC</w:t>
      </w:r>
      <w:r>
        <w:t xml:space="preserve">, a Delaware limited liability company with its principal place of business at 1450 Mission Street, Suite 400, San Francisco, CA 94103 (</w:t>
      </w:r>
      <w:r>
        <w:t xml:space="preserve">“</w:t>
      </w:r>
      <w:r>
        <w:rPr>
          <w:b/>
          <w:bCs/>
        </w:rPr>
        <w:t xml:space="preserve">Awesomenauts</w:t>
      </w:r>
      <w:r>
        <w:t xml:space="preserve">”</w:t>
      </w:r>
      <w:r>
        <w:t xml:space="preserve"> </w:t>
      </w:r>
      <w:r>
        <w:t xml:space="preserve">or</w:t>
      </w:r>
      <w:r>
        <w:t xml:space="preserve"> </w:t>
      </w:r>
      <w:r>
        <w:t xml:space="preserve">“</w:t>
      </w:r>
      <w:r>
        <w:rPr>
          <w:b/>
          <w:bCs/>
        </w:rPr>
        <w:t xml:space="preserve">Provider</w:t>
      </w:r>
      <w:r>
        <w:t xml:space="preserve">”</w:t>
      </w:r>
      <w:r>
        <w:t xml:space="preserve">); and</w:t>
      </w:r>
    </w:p>
    <w:p>
      <w:pPr>
        <w:pStyle w:val="BodyText"/>
      </w:pPr>
      <w:r>
        <w:rPr>
          <w:b/>
          <w:bCs/>
        </w:rPr>
        <w:t xml:space="preserve">[CUSTOMER LEGAL NAME]</w:t>
      </w:r>
      <w:r>
        <w:t xml:space="preserve">, a [STATE/ENTITY TYPE] with its principal place of business at [CUSTOMER ADDRESS] (</w:t>
      </w:r>
      <w:r>
        <w:t xml:space="preserve">“</w:t>
      </w:r>
      <w:r>
        <w:rPr>
          <w:b/>
          <w:bCs/>
        </w:rPr>
        <w:t xml:space="preserve">Customer</w:t>
      </w:r>
      <w:r>
        <w:t xml:space="preserve">”</w:t>
      </w:r>
      <w:r>
        <w:t xml:space="preserve">).</w:t>
      </w:r>
    </w:p>
    <w:p>
      <w:pPr>
        <w:pStyle w:val="BodyText"/>
      </w:pPr>
      <w:r>
        <w:t xml:space="preserve">Awesomenauts and Customer are 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r>
        <w:t xml:space="preserve"> </w:t>
      </w:r>
      <w:r>
        <w:t xml:space="preserve">This Agreement governs Customer’s access to and use of the Services. The Parties agree as follows:</w:t>
      </w:r>
    </w:p>
    <w:p>
      <w:r>
        <w:pict>
          <v:rect style="width:0;height:1.5pt" o:hralign="center" o:hrstd="t" o:hr="t"/>
        </w:pict>
      </w:r>
    </w:p>
    <w:bookmarkStart w:id="9" w:name="definitions"/>
    <w:p>
      <w:pPr>
        <w:pStyle w:val="Heading2"/>
      </w:pPr>
      <w:r>
        <w:t xml:space="preserve">1. DEFINITIONS</w:t>
      </w:r>
    </w:p>
    <w:p>
      <w:pPr>
        <w:pStyle w:val="FirstParagraph"/>
      </w:pPr>
      <w:r>
        <w:t xml:space="preserve">1.1</w:t>
      </w:r>
      <w:r>
        <w:t xml:space="preserve"> </w:t>
      </w:r>
      <w:r>
        <w:t xml:space="preserve">“</w:t>
      </w:r>
      <w:r>
        <w:rPr>
          <w:b/>
          <w:bCs/>
        </w:rPr>
        <w:t xml:space="preserve">Affiliate</w:t>
      </w:r>
      <w:r>
        <w:t xml:space="preserv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w:t>
      </w:r>
    </w:p>
    <w:p>
      <w:pPr>
        <w:pStyle w:val="BodyText"/>
      </w:pPr>
      <w:r>
        <w:t xml:space="preserve">1.2</w:t>
      </w:r>
      <w:r>
        <w:t xml:space="preserve"> </w:t>
      </w:r>
      <w:r>
        <w:t xml:space="preserve">“</w:t>
      </w:r>
      <w:r>
        <w:rPr>
          <w:b/>
          <w:bCs/>
        </w:rPr>
        <w:t xml:space="preserve">Authorized User</w:t>
      </w:r>
      <w:r>
        <w:t xml:space="preserve">”</w:t>
      </w:r>
      <w:r>
        <w:t xml:space="preserve"> </w:t>
      </w:r>
      <w:r>
        <w:t xml:space="preserve">means an employee, contractor, or agent of Customer or its Affiliates who is authorized by Customer to access the Services and for whom Customer has paid the applicable Fees.</w:t>
      </w:r>
    </w:p>
    <w:p>
      <w:pPr>
        <w:pStyle w:val="BodyText"/>
      </w:pPr>
      <w:r>
        <w:t xml:space="preserve">1.3</w:t>
      </w:r>
      <w:r>
        <w:t xml:space="preserve"> </w:t>
      </w:r>
      <w:r>
        <w:t xml:space="preserve">“</w:t>
      </w:r>
      <w:r>
        <w:rPr>
          <w:b/>
          <w:bCs/>
        </w:rPr>
        <w:t xml:space="preserve">Confidential Information</w:t>
      </w:r>
      <w:r>
        <w:t xml:space="preserve">”</w:t>
      </w:r>
      <w:r>
        <w:t xml:space="preserve"> </w:t>
      </w:r>
      <w:r>
        <w:t xml:space="preserve">means any non-public information disclosed by one Party (</w:t>
      </w:r>
      <w:r>
        <w:t xml:space="preserve">“Discloser”</w:t>
      </w:r>
      <w:r>
        <w:t xml:space="preserve">) to the other (</w:t>
      </w:r>
      <w:r>
        <w:t xml:space="preserve">“Recipient”</w:t>
      </w:r>
      <w:r>
        <w:t xml:space="preserve">) that is identified as confidential or that a reasonable person would understand to be confidential given the nature of the information and the circumstances of disclosure, including the terms of this Agreement, pricing, product roadmaps, and Customer Data.</w:t>
      </w:r>
    </w:p>
    <w:p>
      <w:pPr>
        <w:pStyle w:val="BodyText"/>
      </w:pPr>
      <w:r>
        <w:t xml:space="preserve">1.4</w:t>
      </w:r>
      <w:r>
        <w:t xml:space="preserve"> </w:t>
      </w:r>
      <w:r>
        <w:t xml:space="preserve">“</w:t>
      </w:r>
      <w:r>
        <w:rPr>
          <w:b/>
          <w:bCs/>
        </w:rPr>
        <w:t xml:space="preserve">Customer Data</w:t>
      </w:r>
      <w:r>
        <w:t xml:space="preserve">”</w:t>
      </w:r>
      <w:r>
        <w:t xml:space="preserve"> </w:t>
      </w:r>
      <w:r>
        <w:t xml:space="preserve">means any data, content, or information submitted to, or generated by Customer through use of, the Services, including data submitted by Authorized Users.</w:t>
      </w:r>
    </w:p>
    <w:p>
      <w:pPr>
        <w:pStyle w:val="BodyText"/>
      </w:pPr>
      <w:r>
        <w:t xml:space="preserve">1.5</w:t>
      </w:r>
      <w:r>
        <w:t xml:space="preserve"> </w:t>
      </w:r>
      <w:r>
        <w:t xml:space="preserve">“</w:t>
      </w:r>
      <w:r>
        <w:rPr>
          <w:b/>
          <w:bCs/>
        </w:rPr>
        <w:t xml:space="preserve">Documentation</w:t>
      </w:r>
      <w:r>
        <w:t xml:space="preserve">”</w:t>
      </w:r>
      <w:r>
        <w:t xml:space="preserve"> </w:t>
      </w:r>
      <w:r>
        <w:t xml:space="preserve">means the user guides, technical documentation, and online help materials for the Services made generally available by Awesomenauts at https://docs.awesomenauts.com (or successor URL).</w:t>
      </w:r>
    </w:p>
    <w:p>
      <w:pPr>
        <w:pStyle w:val="BodyText"/>
      </w:pPr>
      <w:r>
        <w:t xml:space="preserve">1.6</w:t>
      </w:r>
      <w:r>
        <w:t xml:space="preserve"> </w:t>
      </w:r>
      <w:r>
        <w:t xml:space="preserve">“</w:t>
      </w:r>
      <w:r>
        <w:rPr>
          <w:b/>
          <w:bCs/>
        </w:rPr>
        <w:t xml:space="preserve">Fees</w:t>
      </w:r>
      <w:r>
        <w:t xml:space="preserve">”</w:t>
      </w:r>
      <w:r>
        <w:t xml:space="preserve"> </w:t>
      </w:r>
      <w:r>
        <w:t xml:space="preserve">means the fees set forth in an Order Form.</w:t>
      </w:r>
    </w:p>
    <w:p>
      <w:pPr>
        <w:pStyle w:val="BodyText"/>
      </w:pPr>
      <w:r>
        <w:t xml:space="preserve">1.7</w:t>
      </w:r>
      <w:r>
        <w:t xml:space="preserve"> </w:t>
      </w:r>
      <w:r>
        <w:t xml:space="preserve">“</w:t>
      </w:r>
      <w:r>
        <w:rPr>
          <w:b/>
          <w:bCs/>
        </w:rPr>
        <w:t xml:space="preserve">Order Form</w:t>
      </w:r>
      <w:r>
        <w:t xml:space="preserve">”</w:t>
      </w:r>
      <w:r>
        <w:t xml:space="preserve"> </w:t>
      </w:r>
      <w:r>
        <w:t xml:space="preserve">means an ordering document executed by the Parties (or accepted online by Customer) that references this Agreement and specifies the Services, subscription term, user count, and Fees.</w:t>
      </w:r>
    </w:p>
    <w:p>
      <w:pPr>
        <w:pStyle w:val="BodyText"/>
      </w:pPr>
      <w:r>
        <w:t xml:space="preserve">1.8</w:t>
      </w:r>
      <w:r>
        <w:t xml:space="preserve"> </w:t>
      </w:r>
      <w:r>
        <w:t xml:space="preserve">“</w:t>
      </w:r>
      <w:r>
        <w:rPr>
          <w:b/>
          <w:bCs/>
        </w:rPr>
        <w:t xml:space="preserve">Services</w:t>
      </w:r>
      <w:r>
        <w:t xml:space="preserve">”</w:t>
      </w:r>
      <w:r>
        <w:t xml:space="preserve"> </w:t>
      </w:r>
      <w:r>
        <w:t xml:space="preserve">means the Awesomenauts software-as-a-service platform, including all associated APIs, web applications, and any Documentation, as identified in an Order Form.</w:t>
      </w:r>
    </w:p>
    <w:p>
      <w:pPr>
        <w:pStyle w:val="BodyText"/>
      </w:pPr>
      <w:r>
        <w:t xml:space="preserve">1.9</w:t>
      </w:r>
      <w:r>
        <w:t xml:space="preserve"> </w:t>
      </w:r>
      <w:r>
        <w:t xml:space="preserve">“</w:t>
      </w:r>
      <w:r>
        <w:rPr>
          <w:b/>
          <w:bCs/>
        </w:rPr>
        <w:t xml:space="preserve">SLA</w:t>
      </w:r>
      <w:r>
        <w:t xml:space="preserve">”</w:t>
      </w:r>
      <w:r>
        <w:t xml:space="preserve"> </w:t>
      </w:r>
      <w:r>
        <w:t xml:space="preserve">means the Service Level Agreement attached as</w:t>
      </w:r>
      <w:r>
        <w:t xml:space="preserve"> </w:t>
      </w:r>
      <w:r>
        <w:rPr>
          <w:b/>
          <w:bCs/>
        </w:rPr>
        <w:t xml:space="preserve">Exhibit A</w:t>
      </w:r>
      <w:r>
        <w:t xml:space="preserve">.</w:t>
      </w:r>
    </w:p>
    <w:p>
      <w:pPr>
        <w:pStyle w:val="BodyText"/>
      </w:pPr>
      <w:r>
        <w:t xml:space="preserve">1.10</w:t>
      </w:r>
      <w:r>
        <w:t xml:space="preserve"> </w:t>
      </w:r>
      <w:r>
        <w:t xml:space="preserve">“</w:t>
      </w:r>
      <w:r>
        <w:rPr>
          <w:b/>
          <w:bCs/>
        </w:rPr>
        <w:t xml:space="preserve">Subscription Term</w:t>
      </w:r>
      <w:r>
        <w:t xml:space="preserve">”</w:t>
      </w:r>
      <w:r>
        <w:t xml:space="preserve"> </w:t>
      </w:r>
      <w:r>
        <w:t xml:space="preserve">means the term of a subscription specified in an Order Form.</w:t>
      </w:r>
    </w:p>
    <w:p>
      <w:r>
        <w:pict>
          <v:rect style="width:0;height:1.5pt" o:hralign="center" o:hrstd="t" o:hr="t"/>
        </w:pict>
      </w:r>
    </w:p>
    <w:bookmarkEnd w:id="9"/>
    <w:bookmarkStart w:id="10" w:name="services"/>
    <w:p>
      <w:pPr>
        <w:pStyle w:val="Heading2"/>
      </w:pPr>
      <w:r>
        <w:t xml:space="preserve">2. SERVICES</w:t>
      </w:r>
    </w:p>
    <w:p>
      <w:pPr>
        <w:pStyle w:val="FirstParagraph"/>
      </w:pPr>
      <w:r>
        <w:t xml:space="preserve">2.1</w:t>
      </w:r>
      <w:r>
        <w:t xml:space="preserve"> </w:t>
      </w:r>
      <w:r>
        <w:rPr>
          <w:b/>
          <w:bCs/>
        </w:rPr>
        <w:t xml:space="preserve">Provision of Services.</w:t>
      </w:r>
      <w:r>
        <w:t xml:space="preserve"> </w:t>
      </w:r>
      <w:r>
        <w:t xml:space="preserve">Subject to the terms of this Agreement and the applicable Order Form, Awesomenauts will make the Services available to Customer and its Authorized Users during the Subscription Term.</w:t>
      </w:r>
    </w:p>
    <w:p>
      <w:pPr>
        <w:pStyle w:val="BodyText"/>
      </w:pPr>
      <w:r>
        <w:t xml:space="preserve">2.2</w:t>
      </w:r>
      <w:r>
        <w:t xml:space="preserve"> </w:t>
      </w:r>
      <w:r>
        <w:rPr>
          <w:b/>
          <w:bCs/>
        </w:rPr>
        <w:t xml:space="preserve">License Grant.</w:t>
      </w:r>
      <w:r>
        <w:t xml:space="preserve"> </w:t>
      </w:r>
      <w:r>
        <w:t xml:space="preserve">Awesomenauts grants Customer a non-exclusive, non-transferable, non-sublicensable, worldwide right to access and use the Services during the Subscription Term solely for Customer’s internal business operations and in accordance with this Agreement, the Documentation, and any usage limits set forth in the Order Form.</w:t>
      </w:r>
    </w:p>
    <w:p>
      <w:pPr>
        <w:pStyle w:val="BodyText"/>
      </w:pPr>
      <w:r>
        <w:t xml:space="preserve">2.3</w:t>
      </w:r>
      <w:r>
        <w:t xml:space="preserve"> </w:t>
      </w:r>
      <w:r>
        <w:rPr>
          <w:b/>
          <w:bCs/>
        </w:rPr>
        <w:t xml:space="preserve">Affiliates.</w:t>
      </w:r>
      <w:r>
        <w:t xml:space="preserve"> </w:t>
      </w:r>
      <w:r>
        <w:t xml:space="preserve">Customer’s Affiliates may access the Services as Authorized Users, provided that Customer remains responsible for their compliance with this Agreement.</w:t>
      </w:r>
    </w:p>
    <w:p>
      <w:pPr>
        <w:pStyle w:val="BodyText"/>
      </w:pPr>
      <w:r>
        <w:t xml:space="preserve">2.4</w:t>
      </w:r>
      <w:r>
        <w:t xml:space="preserve"> </w:t>
      </w:r>
      <w:r>
        <w:rPr>
          <w:b/>
          <w:bCs/>
        </w:rPr>
        <w:t xml:space="preserve">Service Updates.</w:t>
      </w:r>
      <w:r>
        <w:t xml:space="preserve"> </w:t>
      </w:r>
      <w:r>
        <w:t xml:space="preserve">Awesomenauts may modify or update the Services from time to time, provided that no such modification will materially diminish the core functionality of the Services during a paid Subscription Term. Awesomenauts will provide at least thirty (30) days’ prior notice of any deprecation of a material feature.</w:t>
      </w:r>
    </w:p>
    <w:p>
      <w:pPr>
        <w:pStyle w:val="BodyText"/>
      </w:pPr>
      <w:r>
        <w:t xml:space="preserve">2.5</w:t>
      </w:r>
      <w:r>
        <w:t xml:space="preserve"> </w:t>
      </w:r>
      <w:r>
        <w:rPr>
          <w:b/>
          <w:bCs/>
        </w:rPr>
        <w:t xml:space="preserve">Beta Services.</w:t>
      </w:r>
      <w:r>
        <w:t xml:space="preserve"> </w:t>
      </w:r>
      <w:r>
        <w:t xml:space="preserve">Awesomenauts may make beta, pilot, or early-access features available to Customer (</w:t>
      </w:r>
      <w:r>
        <w:t xml:space="preserve">“</w:t>
      </w:r>
      <w:r>
        <w:rPr>
          <w:b/>
          <w:bCs/>
        </w:rPr>
        <w:t xml:space="preserve">Beta Services</w:t>
      </w:r>
      <w:r>
        <w:t xml:space="preserve">”</w:t>
      </w:r>
      <w:r>
        <w:t xml:space="preserve">). Beta Services are provided</w:t>
      </w:r>
      <w:r>
        <w:t xml:space="preserve"> </w:t>
      </w:r>
      <w:r>
        <w:t xml:space="preserve">“AS IS”</w:t>
      </w:r>
      <w:r>
        <w:t xml:space="preserve"> </w:t>
      </w:r>
      <w:r>
        <w:t xml:space="preserve">without warranty of any kind, are excluded from the SLA, and may be modified or discontinued at any time.</w:t>
      </w:r>
    </w:p>
    <w:p>
      <w:r>
        <w:pict>
          <v:rect style="width:0;height:1.5pt" o:hralign="center" o:hrstd="t" o:hr="t"/>
        </w:pict>
      </w:r>
    </w:p>
    <w:bookmarkEnd w:id="10"/>
    <w:bookmarkStart w:id="11" w:name="customer-obligations-and-restrictions"/>
    <w:p>
      <w:pPr>
        <w:pStyle w:val="Heading2"/>
      </w:pPr>
      <w:r>
        <w:t xml:space="preserve">3. CUSTOMER OBLIGATIONS AND RESTRICTIONS</w:t>
      </w:r>
    </w:p>
    <w:p>
      <w:pPr>
        <w:pStyle w:val="FirstParagraph"/>
      </w:pPr>
      <w:r>
        <w:t xml:space="preserve">3.1</w:t>
      </w:r>
      <w:r>
        <w:t xml:space="preserve"> </w:t>
      </w:r>
      <w:r>
        <w:rPr>
          <w:b/>
          <w:bCs/>
        </w:rPr>
        <w:t xml:space="preserve">Acceptable Use.</w:t>
      </w:r>
      <w:r>
        <w:t xml:space="preserve"> </w:t>
      </w:r>
      <w:r>
        <w:t xml:space="preserve">Customer will not, and will not permit any Authorized User or third party to: (a) reverse engineer, decompile, or attempt to derive the source code of the Services; (b) resell, sublicense, lease, time-share, or otherwise make the Services available to any third party other than Authorized Users; (c) use the Services to build a competing product or service; (d) use the Services in violation of applicable law; (e) introduce malicious code or attempt to gain unauthorized access to the Services; or (f) circumvent or attempt to circumvent any usage limits or security mechanisms.</w:t>
      </w:r>
    </w:p>
    <w:p>
      <w:pPr>
        <w:pStyle w:val="BodyText"/>
      </w:pPr>
      <w:r>
        <w:t xml:space="preserve">3.2</w:t>
      </w:r>
      <w:r>
        <w:t xml:space="preserve"> </w:t>
      </w:r>
      <w:r>
        <w:rPr>
          <w:b/>
          <w:bCs/>
        </w:rPr>
        <w:t xml:space="preserve">Account Security.</w:t>
      </w:r>
      <w:r>
        <w:t xml:space="preserve"> </w:t>
      </w:r>
      <w:r>
        <w:t xml:space="preserve">Customer is responsible for maintaining the confidentiality of all access credentials and for all activity occurring under its account. Customer will promptly notify Awesomenauts of any unauthorized access or use.</w:t>
      </w:r>
    </w:p>
    <w:p>
      <w:pPr>
        <w:pStyle w:val="BodyText"/>
      </w:pPr>
      <w:r>
        <w:t xml:space="preserve">3.3</w:t>
      </w:r>
      <w:r>
        <w:t xml:space="preserve"> </w:t>
      </w:r>
      <w:r>
        <w:rPr>
          <w:b/>
          <w:bCs/>
        </w:rPr>
        <w:t xml:space="preserve">Customer Data Responsibility.</w:t>
      </w:r>
      <w:r>
        <w:t xml:space="preserve"> </w:t>
      </w:r>
      <w:r>
        <w:t xml:space="preserve">Customer represents and warrants that it has all rights necessary to submit Customer Data to the Services and that Customer Data does not infringe the rights of any third party or violate applicable law.</w:t>
      </w:r>
    </w:p>
    <w:p>
      <w:pPr>
        <w:pStyle w:val="BodyText"/>
      </w:pPr>
      <w:r>
        <w:t xml:space="preserve">3.4</w:t>
      </w:r>
      <w:r>
        <w:t xml:space="preserve"> </w:t>
      </w:r>
      <w:r>
        <w:rPr>
          <w:b/>
          <w:bCs/>
        </w:rPr>
        <w:t xml:space="preserve">Cooperation.</w:t>
      </w:r>
      <w:r>
        <w:t xml:space="preserve"> </w:t>
      </w:r>
      <w:r>
        <w:t xml:space="preserve">Customer will provide reasonable cooperation and information necessary for Awesomenauts to deliver the Services, including timely responses to support requests.</w:t>
      </w:r>
    </w:p>
    <w:p>
      <w:r>
        <w:pict>
          <v:rect style="width:0;height:1.5pt" o:hralign="center" o:hrstd="t" o:hr="t"/>
        </w:pict>
      </w:r>
    </w:p>
    <w:bookmarkEnd w:id="11"/>
    <w:bookmarkStart w:id="12" w:name="fees-payment-and-taxes"/>
    <w:p>
      <w:pPr>
        <w:pStyle w:val="Heading2"/>
      </w:pPr>
      <w:r>
        <w:t xml:space="preserve">4. FEES, PAYMENT, AND TAXES</w:t>
      </w:r>
    </w:p>
    <w:p>
      <w:pPr>
        <w:pStyle w:val="FirstParagraph"/>
      </w:pPr>
      <w:r>
        <w:t xml:space="preserve">4.1</w:t>
      </w:r>
      <w:r>
        <w:t xml:space="preserve"> </w:t>
      </w:r>
      <w:r>
        <w:rPr>
          <w:b/>
          <w:bCs/>
        </w:rPr>
        <w:t xml:space="preserve">Fees.</w:t>
      </w:r>
      <w:r>
        <w:t xml:space="preserve"> </w:t>
      </w:r>
      <w:r>
        <w:t xml:space="preserve">Customer will pay all Fees specified in each Order Form. Except as otherwise specified, Fees are based on subscriptions purchased and not actual usage, and payment obligations are non-cancelable and Fees paid are non-refundable.</w:t>
      </w:r>
    </w:p>
    <w:p>
      <w:pPr>
        <w:pStyle w:val="BodyText"/>
      </w:pPr>
      <w:r>
        <w:t xml:space="preserve">4.2</w:t>
      </w:r>
      <w:r>
        <w:t xml:space="preserve"> </w:t>
      </w:r>
      <w:r>
        <w:rPr>
          <w:b/>
          <w:bCs/>
        </w:rPr>
        <w:t xml:space="preserve">Invoicing and Payment.</w:t>
      </w:r>
      <w:r>
        <w:t xml:space="preserve"> </w:t>
      </w:r>
      <w:r>
        <w:t xml:space="preserve">Unless otherwise stated in an Order Form, Awesomenauts will invoice Customer annually in advance. Invoices are due</w:t>
      </w:r>
      <w:r>
        <w:t xml:space="preserve"> </w:t>
      </w:r>
      <w:r>
        <w:rPr>
          <w:b/>
          <w:bCs/>
        </w:rPr>
        <w:t xml:space="preserve">Net 30</w:t>
      </w:r>
      <w:r>
        <w:t xml:space="preserve"> </w:t>
      </w:r>
      <w:r>
        <w:t xml:space="preserve">from the date of invoice. All payments are in U.S. dollars.</w:t>
      </w:r>
    </w:p>
    <w:p>
      <w:pPr>
        <w:pStyle w:val="BodyText"/>
      </w:pPr>
      <w:r>
        <w:t xml:space="preserve">4.3</w:t>
      </w:r>
      <w:r>
        <w:t xml:space="preserve"> </w:t>
      </w:r>
      <w:r>
        <w:rPr>
          <w:b/>
          <w:bCs/>
        </w:rPr>
        <w:t xml:space="preserve">Late Payments.</w:t>
      </w:r>
      <w:r>
        <w:t xml:space="preserve"> </w:t>
      </w:r>
      <w:r>
        <w:t xml:space="preserve">Undisputed amounts not paid when due accrue interest at the lesser of 1.0% per month or the maximum rate permitted by law, calculated from the original due date. Awesomenauts may suspend the Services upon thirty (30) days’ written notice of non-payment of undisputed amounts.</w:t>
      </w:r>
    </w:p>
    <w:p>
      <w:pPr>
        <w:pStyle w:val="BodyText"/>
      </w:pPr>
      <w:r>
        <w:t xml:space="preserve">4.4</w:t>
      </w:r>
      <w:r>
        <w:t xml:space="preserve"> </w:t>
      </w:r>
      <w:r>
        <w:rPr>
          <w:b/>
          <w:bCs/>
        </w:rPr>
        <w:t xml:space="preserve">Disputed Charges.</w:t>
      </w:r>
      <w:r>
        <w:t xml:space="preserve"> </w:t>
      </w:r>
      <w:r>
        <w:t xml:space="preserve">Customer must notify Awesomenauts in writing of any disputed charges within thirty (30) days of the invoice date; otherwise, charges are deemed accepted. The Parties will work in good faith to resolve disputed charges, and Customer will pay any undisputed portion when due.</w:t>
      </w:r>
    </w:p>
    <w:p>
      <w:pPr>
        <w:pStyle w:val="BodyText"/>
      </w:pPr>
      <w:r>
        <w:t xml:space="preserve">4.5</w:t>
      </w:r>
      <w:r>
        <w:t xml:space="preserve"> </w:t>
      </w:r>
      <w:r>
        <w:rPr>
          <w:b/>
          <w:bCs/>
        </w:rPr>
        <w:t xml:space="preserve">Taxes.</w:t>
      </w:r>
      <w:r>
        <w:t xml:space="preserve"> </w:t>
      </w:r>
      <w:r>
        <w:t xml:space="preserve">Fees do not include taxes. Customer is responsible for all applicable sales, use, VAT, GST, and similar taxes, excluding taxes based on Awesomenauts’ net income, property, or employees.</w:t>
      </w:r>
    </w:p>
    <w:p>
      <w:pPr>
        <w:pStyle w:val="BodyText"/>
      </w:pPr>
      <w:r>
        <w:t xml:space="preserve">4.6</w:t>
      </w:r>
      <w:r>
        <w:t xml:space="preserve"> </w:t>
      </w:r>
      <w:r>
        <w:rPr>
          <w:b/>
          <w:bCs/>
        </w:rPr>
        <w:t xml:space="preserve">Price Increases.</w:t>
      </w:r>
      <w:r>
        <w:t xml:space="preserve"> </w:t>
      </w:r>
      <w:r>
        <w:t xml:space="preserve">Awesomenauts may increase Fees upon renewal by providing at least sixty (60) days’ notice prior to the renewal date. Increases will not exceed seven percent (7%) over the immediately preceding Subscription Term’s Fees.</w:t>
      </w:r>
    </w:p>
    <w:p>
      <w:r>
        <w:pict>
          <v:rect style="width:0;height:1.5pt" o:hralign="center" o:hrstd="t" o:hr="t"/>
        </w:pict>
      </w:r>
    </w:p>
    <w:bookmarkEnd w:id="12"/>
    <w:bookmarkStart w:id="13" w:name="term-and-termination"/>
    <w:p>
      <w:pPr>
        <w:pStyle w:val="Heading2"/>
      </w:pPr>
      <w:r>
        <w:t xml:space="preserve">5. TERM AND TERMINATION</w:t>
      </w:r>
    </w:p>
    <w:p>
      <w:pPr>
        <w:pStyle w:val="FirstParagraph"/>
      </w:pPr>
      <w:r>
        <w:t xml:space="preserve">5.1</w:t>
      </w:r>
      <w:r>
        <w:t xml:space="preserve"> </w:t>
      </w:r>
      <w:r>
        <w:rPr>
          <w:b/>
          <w:bCs/>
        </w:rPr>
        <w:t xml:space="preserve">Agreement Term.</w:t>
      </w:r>
      <w:r>
        <w:t xml:space="preserve"> </w:t>
      </w:r>
      <w:r>
        <w:t xml:space="preserve">This Agreement begins on the Effective Date and continues until all Order Forms expire or are terminated.</w:t>
      </w:r>
    </w:p>
    <w:p>
      <w:pPr>
        <w:pStyle w:val="BodyText"/>
      </w:pPr>
      <w:r>
        <w:t xml:space="preserve">5.2</w:t>
      </w:r>
      <w:r>
        <w:t xml:space="preserve"> </w:t>
      </w:r>
      <w:r>
        <w:rPr>
          <w:b/>
          <w:bCs/>
        </w:rPr>
        <w:t xml:space="preserve">Subscription Term and Renewal.</w:t>
      </w:r>
      <w:r>
        <w:t xml:space="preserve"> </w:t>
      </w:r>
      <w:r>
        <w:t xml:space="preserve">Each Order Form’s Subscription Term is set forth in that Order Form. Unless otherwise specified in the Order Form, subscriptions automatically renew for successive twelve (12) month terms unless either Party gives written notice of non-renewal at least thirty (30) days before the end of the then-current Subscription Term.</w:t>
      </w:r>
    </w:p>
    <w:p>
      <w:pPr>
        <w:pStyle w:val="BodyText"/>
      </w:pPr>
      <w:r>
        <w:t xml:space="preserve">5.3</w:t>
      </w:r>
      <w:r>
        <w:t xml:space="preserve"> </w:t>
      </w:r>
      <w:r>
        <w:rPr>
          <w:b/>
          <w:bCs/>
        </w:rPr>
        <w:t xml:space="preserve">Termination for Cause.</w:t>
      </w:r>
      <w:r>
        <w:t xml:space="preserve"> </w:t>
      </w:r>
      <w:r>
        <w:t xml:space="preserve">Either Party may terminate this Agreement or any Order Form for cause if the other Party materially breaches this Agreement and fails to cure such breach within thirty (30) days after receiving written notice (ten (10) days for non-payment).</w:t>
      </w:r>
    </w:p>
    <w:p>
      <w:pPr>
        <w:pStyle w:val="BodyText"/>
      </w:pPr>
      <w:r>
        <w:t xml:space="preserve">5.4</w:t>
      </w:r>
      <w:r>
        <w:t xml:space="preserve"> </w:t>
      </w:r>
      <w:r>
        <w:rPr>
          <w:b/>
          <w:bCs/>
        </w:rPr>
        <w:t xml:space="preserve">Termination for Insolvency.</w:t>
      </w:r>
      <w:r>
        <w:t xml:space="preserve"> </w:t>
      </w:r>
      <w:r>
        <w:t xml:space="preserve">Either Party may terminate this Agreement immediately upon written notice if the other Party becomes insolvent, makes an assignment for the benefit of creditors, files for bankruptcy, or has a receiver appointed.</w:t>
      </w:r>
    </w:p>
    <w:p>
      <w:pPr>
        <w:pStyle w:val="BodyText"/>
      </w:pPr>
      <w:r>
        <w:t xml:space="preserve">5.5</w:t>
      </w:r>
      <w:r>
        <w:t xml:space="preserve"> </w:t>
      </w:r>
      <w:r>
        <w:rPr>
          <w:b/>
          <w:bCs/>
        </w:rPr>
        <w:t xml:space="preserve">Effect of Termination.</w:t>
      </w:r>
      <w:r>
        <w:t xml:space="preserve"> </w:t>
      </w:r>
      <w:r>
        <w:t xml:space="preserve">Upon termination or expiration: (a) Customer’s right to access and use the Services ceases; (b) Customer will pay all Fees accrued through the effective date of termination; and (c) Awesomenauts will, upon Customer’s written request made within thirty (30) days of termination, make Customer Data available for export in a commercially reasonable format. After such 30-day period, Awesomenauts may delete Customer Data in accordance with its data retention policies.</w:t>
      </w:r>
    </w:p>
    <w:p>
      <w:pPr>
        <w:pStyle w:val="BodyText"/>
      </w:pPr>
      <w:r>
        <w:t xml:space="preserve">5.6</w:t>
      </w:r>
      <w:r>
        <w:t xml:space="preserve"> </w:t>
      </w:r>
      <w:r>
        <w:rPr>
          <w:b/>
          <w:bCs/>
        </w:rPr>
        <w:t xml:space="preserve">Refund or Payment on Termination.</w:t>
      </w:r>
      <w:r>
        <w:t xml:space="preserve"> </w:t>
      </w:r>
      <w:r>
        <w:t xml:space="preserve">If Customer terminates for Awesomenauts’ uncured material breach, Awesomenauts will refund any prepaid Fees covering the remainder of the Subscription Term after the effective date of termination. If Awesomenauts terminates for Customer’s uncured material breach, Customer will pay any unpaid Fees covering the remainder of the Subscription Term.</w:t>
      </w:r>
    </w:p>
    <w:p>
      <w:pPr>
        <w:pStyle w:val="BodyText"/>
      </w:pPr>
      <w:r>
        <w:t xml:space="preserve">5.7</w:t>
      </w:r>
      <w:r>
        <w:t xml:space="preserve"> </w:t>
      </w:r>
      <w:r>
        <w:rPr>
          <w:b/>
          <w:bCs/>
        </w:rPr>
        <w:t xml:space="preserve">Survival.</w:t>
      </w:r>
      <w:r>
        <w:t xml:space="preserve"> </w:t>
      </w:r>
      <w:r>
        <w:t xml:space="preserve">Sections 1 (Definitions), 3.1 (Acceptable Use), 4 (Fees, Payment, and Taxes) for amounts owed, 5.5–5.7, 6 (Confidentiality), 7 (Data Protection), 8 (Intellectual Property), 9.3 (Warranty Disclaimer), 10 (Indemnification), 11 (Limitation of Liability), and 13 (General) will survive any termination or expiration of this Agreement.</w:t>
      </w:r>
    </w:p>
    <w:p>
      <w:r>
        <w:pict>
          <v:rect style="width:0;height:1.5pt" o:hralign="center" o:hrstd="t" o:hr="t"/>
        </w:pict>
      </w:r>
    </w:p>
    <w:bookmarkEnd w:id="13"/>
    <w:bookmarkStart w:id="14" w:name="confidentiality"/>
    <w:p>
      <w:pPr>
        <w:pStyle w:val="Heading2"/>
      </w:pPr>
      <w:r>
        <w:t xml:space="preserve">6. CONFIDENTIALITY</w:t>
      </w:r>
    </w:p>
    <w:p>
      <w:pPr>
        <w:pStyle w:val="FirstParagraph"/>
      </w:pPr>
      <w:r>
        <w:t xml:space="preserve">6.1</w:t>
      </w:r>
      <w:r>
        <w:t xml:space="preserve"> </w:t>
      </w:r>
      <w:r>
        <w:rPr>
          <w:b/>
          <w:bCs/>
        </w:rPr>
        <w:t xml:space="preserve">Obligations.</w:t>
      </w:r>
      <w:r>
        <w:t xml:space="preserve"> </w:t>
      </w:r>
      <w:r>
        <w:t xml:space="preserve">Recipient will (a) use the same degree of care it uses to protect its own confidential information of like importance (but no less than reasonable care), (b) not use Confidential Information for any purpose outside this Agreement, and (c) not disclose Confidential Information except to its employees, contractors, advisors, and Affiliates who have a need to know and who are bound by confidentiality obligations no less protective than those herein.</w:t>
      </w:r>
    </w:p>
    <w:p>
      <w:pPr>
        <w:pStyle w:val="BodyText"/>
      </w:pPr>
      <w:r>
        <w:t xml:space="preserve">6.2</w:t>
      </w:r>
      <w:r>
        <w:t xml:space="preserve"> </w:t>
      </w:r>
      <w:r>
        <w:rPr>
          <w:b/>
          <w:bCs/>
        </w:rPr>
        <w:t xml:space="preserve">Exclusions.</w:t>
      </w:r>
      <w:r>
        <w:t xml:space="preserve"> </w:t>
      </w:r>
      <w:r>
        <w:t xml:space="preserve">Confidential Information does not include information that: (a) is or becomes publicly known through no fault of Recipient; (b) was rightfully known to Recipient prior to disclosure; (c) is rightfully received from a third party without breach of any obligation of confidentiality; or (d) is independently developed by Recipient without reference to the Confidential Information.</w:t>
      </w:r>
    </w:p>
    <w:p>
      <w:pPr>
        <w:pStyle w:val="BodyText"/>
      </w:pPr>
      <w:r>
        <w:t xml:space="preserve">6.3</w:t>
      </w:r>
      <w:r>
        <w:t xml:space="preserve"> </w:t>
      </w:r>
      <w:r>
        <w:rPr>
          <w:b/>
          <w:bCs/>
        </w:rPr>
        <w:t xml:space="preserve">Compelled Disclosure.</w:t>
      </w:r>
      <w:r>
        <w:t xml:space="preserve"> </w:t>
      </w:r>
      <w:r>
        <w:t xml:space="preserve">Recipient may disclose Confidential Information if required by law, court order, or governmental authority, provided that Recipient gives Discloser prompt notice (where legally permissible) and reasonable assistance, at Discloser’s expense, to seek a protective order.</w:t>
      </w:r>
    </w:p>
    <w:p>
      <w:pPr>
        <w:pStyle w:val="BodyText"/>
      </w:pPr>
      <w:r>
        <w:t xml:space="preserve">6.4</w:t>
      </w:r>
      <w:r>
        <w:t xml:space="preserve"> </w:t>
      </w:r>
      <w:r>
        <w:rPr>
          <w:b/>
          <w:bCs/>
        </w:rPr>
        <w:t xml:space="preserve">Term.</w:t>
      </w:r>
      <w:r>
        <w:t xml:space="preserve"> </w:t>
      </w:r>
      <w:r>
        <w:t xml:space="preserve">Confidentiality obligations apply during the Term and for five (5) years thereafter, except that obligations applicable to information constituting a trade secret will continue for so long as such information remains a trade secret under applicable law.</w:t>
      </w:r>
    </w:p>
    <w:p>
      <w:r>
        <w:pict>
          <v:rect style="width:0;height:1.5pt" o:hralign="center" o:hrstd="t" o:hr="t"/>
        </w:pict>
      </w:r>
    </w:p>
    <w:bookmarkEnd w:id="14"/>
    <w:bookmarkStart w:id="15" w:name="data-protection-and-security"/>
    <w:p>
      <w:pPr>
        <w:pStyle w:val="Heading2"/>
      </w:pPr>
      <w:r>
        <w:t xml:space="preserve">7. DATA PROTECTION AND SECURITY</w:t>
      </w:r>
    </w:p>
    <w:p>
      <w:pPr>
        <w:pStyle w:val="FirstParagraph"/>
      </w:pPr>
      <w:r>
        <w:t xml:space="preserve">7.1</w:t>
      </w:r>
      <w:r>
        <w:t xml:space="preserve"> </w:t>
      </w:r>
      <w:r>
        <w:rPr>
          <w:b/>
          <w:bCs/>
        </w:rPr>
        <w:t xml:space="preserve">Customer Data Ownership.</w:t>
      </w:r>
      <w:r>
        <w:t xml:space="preserve"> </w:t>
      </w:r>
      <w:r>
        <w:t xml:space="preserve">As between the Parties, Customer retains all right, title, and interest in and to Customer Data. Customer grants Awesomenauts a limited, non-exclusive license to host, copy, process, and display Customer Data solely as necessary to provide the Services.</w:t>
      </w:r>
    </w:p>
    <w:p>
      <w:pPr>
        <w:pStyle w:val="BodyText"/>
      </w:pPr>
      <w:r>
        <w:t xml:space="preserve">7.2</w:t>
      </w:r>
      <w:r>
        <w:t xml:space="preserve"> </w:t>
      </w:r>
      <w:r>
        <w:rPr>
          <w:b/>
          <w:bCs/>
        </w:rPr>
        <w:t xml:space="preserve">Security.</w:t>
      </w:r>
      <w:r>
        <w:t xml:space="preserve"> </w:t>
      </w:r>
      <w:r>
        <w:t xml:space="preserve">Awesomenauts will maintain a written information security program that includes administrative, technical, and physical safeguards designed to protect Customer Data against unauthorized access, use, disclosure, alteration, or destruction. Awesomenauts will annually obtain a SOC 2 Type II report and will make a summary thereof available to Customer upon request under NDA.</w:t>
      </w:r>
    </w:p>
    <w:p>
      <w:pPr>
        <w:pStyle w:val="BodyText"/>
      </w:pPr>
      <w:r>
        <w:t xml:space="preserve">7.3</w:t>
      </w:r>
      <w:r>
        <w:t xml:space="preserve"> </w:t>
      </w:r>
      <w:r>
        <w:rPr>
          <w:b/>
          <w:bCs/>
        </w:rPr>
        <w:t xml:space="preserve">Data Processing Addendum.</w:t>
      </w:r>
      <w:r>
        <w:t xml:space="preserve"> </w:t>
      </w:r>
      <w:r>
        <w:t xml:space="preserve">To the extent Customer Data includes personal data subject to GDPR, CCPA, or similar data protection laws, the Parties will execute Awesomenauts’ standard Data Processing Addendum (</w:t>
      </w:r>
      <w:r>
        <w:t xml:space="preserve">“</w:t>
      </w:r>
      <w:r>
        <w:rPr>
          <w:b/>
          <w:bCs/>
        </w:rPr>
        <w:t xml:space="preserve">DPA</w:t>
      </w:r>
      <w:r>
        <w:t xml:space="preserve">”</w:t>
      </w:r>
      <w:r>
        <w:t xml:space="preserve">), which is incorporated by reference upon execution.</w:t>
      </w:r>
    </w:p>
    <w:p>
      <w:pPr>
        <w:pStyle w:val="BodyText"/>
      </w:pPr>
      <w:r>
        <w:t xml:space="preserve">7.4</w:t>
      </w:r>
      <w:r>
        <w:t xml:space="preserve"> </w:t>
      </w:r>
      <w:r>
        <w:rPr>
          <w:b/>
          <w:bCs/>
        </w:rPr>
        <w:t xml:space="preserve">Security Incidents.</w:t>
      </w:r>
      <w:r>
        <w:t xml:space="preserve"> </w:t>
      </w:r>
      <w:r>
        <w:t xml:space="preserve">Awesomenauts will notify Customer without undue delay, and in any event within seventy-two (72) hours, after becoming aware of a confirmed security incident involving unauthorized access to or disclosure of Customer Data. Notification will include reasonable detail then known and will not be deemed an acknowledgment of fault or liability.</w:t>
      </w:r>
    </w:p>
    <w:p>
      <w:pPr>
        <w:pStyle w:val="BodyText"/>
      </w:pPr>
      <w:r>
        <w:t xml:space="preserve">7.5</w:t>
      </w:r>
      <w:r>
        <w:t xml:space="preserve"> </w:t>
      </w:r>
      <w:r>
        <w:rPr>
          <w:b/>
          <w:bCs/>
        </w:rPr>
        <w:t xml:space="preserve">Aggregated Data.</w:t>
      </w:r>
      <w:r>
        <w:t xml:space="preserve"> </w:t>
      </w:r>
      <w:r>
        <w:t xml:space="preserve">Awesomenauts may collect and use aggregated and de-identified data derived from operation of the Services for purposes of improving the Services, benchmarking, and analytics, provided that such data does not identify Customer or any natural person.</w:t>
      </w:r>
    </w:p>
    <w:p>
      <w:r>
        <w:pict>
          <v:rect style="width:0;height:1.5pt" o:hralign="center" o:hrstd="t" o:hr="t"/>
        </w:pict>
      </w:r>
    </w:p>
    <w:bookmarkEnd w:id="15"/>
    <w:bookmarkStart w:id="16" w:name="intellectual-property"/>
    <w:p>
      <w:pPr>
        <w:pStyle w:val="Heading2"/>
      </w:pPr>
      <w:r>
        <w:t xml:space="preserve">8. INTELLECTUAL PROPERTY</w:t>
      </w:r>
    </w:p>
    <w:p>
      <w:pPr>
        <w:pStyle w:val="FirstParagraph"/>
      </w:pPr>
      <w:r>
        <w:t xml:space="preserve">8.1</w:t>
      </w:r>
      <w:r>
        <w:t xml:space="preserve"> </w:t>
      </w:r>
      <w:r>
        <w:rPr>
          <w:b/>
          <w:bCs/>
        </w:rPr>
        <w:t xml:space="preserve">Awesomenauts IP.</w:t>
      </w:r>
      <w:r>
        <w:t xml:space="preserve"> </w:t>
      </w:r>
      <w:r>
        <w:t xml:space="preserve">Awesomenauts and its licensors retain all right, title, and interest in and to the Services, the Documentation, and all related intellectual property, including any improvements, modifications, or derivative works thereof. No rights are granted to Customer except as expressly set forth in this Agreement.</w:t>
      </w:r>
    </w:p>
    <w:p>
      <w:pPr>
        <w:pStyle w:val="BodyText"/>
      </w:pPr>
      <w:r>
        <w:t xml:space="preserve">8.2</w:t>
      </w:r>
      <w:r>
        <w:t xml:space="preserve"> </w:t>
      </w:r>
      <w:r>
        <w:rPr>
          <w:b/>
          <w:bCs/>
        </w:rPr>
        <w:t xml:space="preserve">Feedback.</w:t>
      </w:r>
      <w:r>
        <w:t xml:space="preserve"> </w:t>
      </w:r>
      <w:r>
        <w:t xml:space="preserve">If Customer provides Awesomenauts with any suggestions, enhancement requests, recommendations, or other feedback regarding the Services (</w:t>
      </w:r>
      <w:r>
        <w:t xml:space="preserve">“</w:t>
      </w:r>
      <w:r>
        <w:rPr>
          <w:b/>
          <w:bCs/>
        </w:rPr>
        <w:t xml:space="preserve">Feedback</w:t>
      </w:r>
      <w:r>
        <w:t xml:space="preserve">”</w:t>
      </w:r>
      <w:r>
        <w:t xml:space="preserve">), Customer grants Awesomenauts a perpetual, irrevocable, worldwide, royalty-free license to use and exploit such Feedback for any purpose, without any obligation or compensation to Customer.</w:t>
      </w:r>
    </w:p>
    <w:p>
      <w:pPr>
        <w:pStyle w:val="BodyText"/>
      </w:pPr>
      <w:r>
        <w:t xml:space="preserve">8.3</w:t>
      </w:r>
      <w:r>
        <w:t xml:space="preserve"> </w:t>
      </w:r>
      <w:r>
        <w:rPr>
          <w:b/>
          <w:bCs/>
        </w:rPr>
        <w:t xml:space="preserve">Customer Marks.</w:t>
      </w:r>
      <w:r>
        <w:t xml:space="preserve"> </w:t>
      </w:r>
      <w:r>
        <w:t xml:space="preserve">Neither Party will use the other’s name, logo, or trademarks without prior written consent, except that Awesomenauts may identify Customer as a customer on its website and in customer lists, subject to Customer’s reasonable trademark usage guidelines.</w:t>
      </w:r>
    </w:p>
    <w:p>
      <w:r>
        <w:pict>
          <v:rect style="width:0;height:1.5pt" o:hralign="center" o:hrstd="t" o:hr="t"/>
        </w:pict>
      </w:r>
    </w:p>
    <w:bookmarkEnd w:id="16"/>
    <w:bookmarkStart w:id="17" w:name="warranties"/>
    <w:p>
      <w:pPr>
        <w:pStyle w:val="Heading2"/>
      </w:pPr>
      <w:r>
        <w:t xml:space="preserve">9. WARRANTIES</w:t>
      </w:r>
    </w:p>
    <w:p>
      <w:pPr>
        <w:pStyle w:val="FirstParagraph"/>
      </w:pPr>
      <w:r>
        <w:t xml:space="preserve">9.1</w:t>
      </w:r>
      <w:r>
        <w:t xml:space="preserve"> </w:t>
      </w:r>
      <w:r>
        <w:rPr>
          <w:b/>
          <w:bCs/>
        </w:rPr>
        <w:t xml:space="preserve">Mutual Warranties.</w:t>
      </w:r>
      <w:r>
        <w:t xml:space="preserve"> </w:t>
      </w:r>
      <w:r>
        <w:t xml:space="preserve">Each Party represents and warrants that: (a) it has full power and authority to enter into this Agreement; and (b) its execution and performance of this Agreement will not violate any other agreement to which it is a party.</w:t>
      </w:r>
    </w:p>
    <w:p>
      <w:pPr>
        <w:pStyle w:val="BodyText"/>
      </w:pPr>
      <w:r>
        <w:t xml:space="preserve">9.2</w:t>
      </w:r>
      <w:r>
        <w:t xml:space="preserve"> </w:t>
      </w:r>
      <w:r>
        <w:rPr>
          <w:b/>
          <w:bCs/>
        </w:rPr>
        <w:t xml:space="preserve">Services Warranty.</w:t>
      </w:r>
      <w:r>
        <w:t xml:space="preserve"> </w:t>
      </w:r>
      <w:r>
        <w:t xml:space="preserve">Awesomenauts warrants that, during the Subscription Term, (a) the Services will materially conform to the Documentation, and (b) Awesomenauts will not materially decrease the overall security of the Services. Customer’s exclusive remedy and Awesomenauts’ entire liability for breach of this warranty is, at Awesomenauts’ option, (i) correction of the non-conforming Services, or (ii) if Awesomenauts cannot correct the non-conformity within thirty (30) days after written notice, termination of the affected Order Form and a pro-rata refund of prepaid Fees for the unused portion of the Subscription Term.</w:t>
      </w:r>
    </w:p>
    <w:p>
      <w:pPr>
        <w:pStyle w:val="BodyText"/>
      </w:pPr>
      <w:r>
        <w:t xml:space="preserve">9.3</w:t>
      </w:r>
      <w:r>
        <w:t xml:space="preserve"> </w:t>
      </w:r>
      <w:r>
        <w:rPr>
          <w:b/>
          <w:bCs/>
        </w:rPr>
        <w:t xml:space="preserve">Disclaimer.</w:t>
      </w:r>
      <w:r>
        <w:t xml:space="preserve"> </w:t>
      </w:r>
      <w:r>
        <w:t xml:space="preserve">EXCEPT AS EXPRESSLY SET FORTH IN THIS SECTION 9, THE SERVICES ARE PROVIDED</w:t>
      </w:r>
      <w:r>
        <w:t xml:space="preserve"> </w:t>
      </w:r>
      <w:r>
        <w:t xml:space="preserve">“</w:t>
      </w:r>
      <w:r>
        <w:rPr>
          <w:b/>
          <w:bCs/>
        </w:rPr>
        <w:t xml:space="preserve">AS IS</w:t>
      </w:r>
      <w:r>
        <w:t xml:space="preserve">”</w:t>
      </w:r>
      <w:r>
        <w:t xml:space="preserve"> </w:t>
      </w:r>
      <w:r>
        <w:t xml:space="preserve">AND AWESOMENAUTS DISCLAIMS ALL OTHER WARRANTIES, WHETHER EXPRESS, IMPLIED, OR STATUTORY, INCLUDING THE IMPLIED WARRANTIES OF MERCHANTABILITY, FITNESS FOR A PARTICULAR PURPOSE, TITLE, AND NON-INFRINGEMENT. AWESOMENAUTS DOES NOT WARRANT THAT THE SERVICES WILL BE UNINTERRUPTED OR ERROR-FREE.</w:t>
      </w:r>
    </w:p>
    <w:p>
      <w:r>
        <w:pict>
          <v:rect style="width:0;height:1.5pt" o:hralign="center" o:hrstd="t" o:hr="t"/>
        </w:pict>
      </w:r>
    </w:p>
    <w:bookmarkEnd w:id="17"/>
    <w:bookmarkStart w:id="18" w:name="indemnification"/>
    <w:p>
      <w:pPr>
        <w:pStyle w:val="Heading2"/>
      </w:pPr>
      <w:r>
        <w:t xml:space="preserve">10. INDEMNIFICATION</w:t>
      </w:r>
    </w:p>
    <w:p>
      <w:pPr>
        <w:pStyle w:val="FirstParagraph"/>
      </w:pPr>
      <w:r>
        <w:t xml:space="preserve">10.1</w:t>
      </w:r>
      <w:r>
        <w:t xml:space="preserve"> </w:t>
      </w:r>
      <w:r>
        <w:rPr>
          <w:b/>
          <w:bCs/>
        </w:rPr>
        <w:t xml:space="preserve">Indemnification by Awesomenauts.</w:t>
      </w:r>
      <w:r>
        <w:t xml:space="preserve"> </w:t>
      </w:r>
      <w:r>
        <w:t xml:space="preserve">Awesomenauts will defend Customer against any third-party claim, suit, or proceeding (a</w:t>
      </w:r>
      <w:r>
        <w:t xml:space="preserve"> </w:t>
      </w:r>
      <w:r>
        <w:t xml:space="preserve">“</w:t>
      </w:r>
      <w:r>
        <w:rPr>
          <w:b/>
          <w:bCs/>
        </w:rPr>
        <w:t xml:space="preserve">Claim</w:t>
      </w:r>
      <w:r>
        <w:t xml:space="preserve">”</w:t>
      </w:r>
      <w:r>
        <w:t xml:space="preserve">) alleging that Customer’s use of the Services in accordance with this Agreement infringes a U.S. patent, copyright, or trademark, or misappropriates a trade secret, of such third party, and will pay any damages and costs finally awarded against Customer (or amounts payable in a settlement approved in writing by Awesomenauts).</w:t>
      </w:r>
    </w:p>
    <w:p>
      <w:pPr>
        <w:pStyle w:val="BodyText"/>
      </w:pPr>
      <w:r>
        <w:t xml:space="preserve">10.2</w:t>
      </w:r>
      <w:r>
        <w:t xml:space="preserve"> </w:t>
      </w:r>
      <w:r>
        <w:rPr>
          <w:b/>
          <w:bCs/>
        </w:rPr>
        <w:t xml:space="preserve">Exclusions.</w:t>
      </w:r>
      <w:r>
        <w:t xml:space="preserve"> </w:t>
      </w:r>
      <w:r>
        <w:t xml:space="preserve">Awesomenauts has no obligation under Section 10.1 for any Claim arising from: (a) Customer Data; (b) use of the Services in combination with any product, service, or data not provided by Awesomenauts where the Services alone would not have given rise to the Claim; (c) Customer’s modification of the Services; or (d) use of the Services in violation of this Agreement.</w:t>
      </w:r>
    </w:p>
    <w:p>
      <w:pPr>
        <w:pStyle w:val="BodyText"/>
      </w:pPr>
      <w:r>
        <w:t xml:space="preserve">10.3</w:t>
      </w:r>
      <w:r>
        <w:t xml:space="preserve"> </w:t>
      </w:r>
      <w:r>
        <w:rPr>
          <w:b/>
          <w:bCs/>
        </w:rPr>
        <w:t xml:space="preserve">Mitigation.</w:t>
      </w:r>
      <w:r>
        <w:t xml:space="preserve"> </w:t>
      </w:r>
      <w:r>
        <w:t xml:space="preserve">If the Services become, or in Awesomenauts’ reasonable opinion are likely to become, the subject of an infringement Claim, Awesomenauts may, at its option and expense: (a) procure for Customer the right to continue using the Services; (b) modify or replace the Services to be non-infringing while maintaining substantially equivalent functionality; or (c) if neither (a) nor (b) is commercially reasonable, terminate the affected Order Form and refund any prepaid Fees for the unused portion of the Subscription Term. Section 10.1 and this Section 10.3 state Awesomenauts’ entire liability, and Customer’s exclusive remedy, for any infringement Claim.</w:t>
      </w:r>
    </w:p>
    <w:p>
      <w:pPr>
        <w:pStyle w:val="BodyText"/>
      </w:pPr>
      <w:r>
        <w:t xml:space="preserve">10.4</w:t>
      </w:r>
      <w:r>
        <w:t xml:space="preserve"> </w:t>
      </w:r>
      <w:r>
        <w:rPr>
          <w:b/>
          <w:bCs/>
        </w:rPr>
        <w:t xml:space="preserve">Indemnification by Customer.</w:t>
      </w:r>
      <w:r>
        <w:t xml:space="preserve"> </w:t>
      </w:r>
      <w:r>
        <w:t xml:space="preserve">Customer will defend Awesomenauts against any Claim arising from (a) Customer Data, including any allegation that Customer Data infringes, misappropriates, or violates the rights of a third party or applicable law; or (b) Customer’s use of the Services in violation of this Agreement or applicable law, and will pay any damages and costs finally awarded (or settlement amounts approved by Customer in writing).</w:t>
      </w:r>
    </w:p>
    <w:p>
      <w:pPr>
        <w:pStyle w:val="BodyText"/>
      </w:pPr>
      <w:r>
        <w:t xml:space="preserve">10.5</w:t>
      </w:r>
      <w:r>
        <w:t xml:space="preserve"> </w:t>
      </w:r>
      <w:r>
        <w:rPr>
          <w:b/>
          <w:bCs/>
        </w:rPr>
        <w:t xml:space="preserve">Procedure.</w:t>
      </w:r>
      <w:r>
        <w:t xml:space="preserve"> </w:t>
      </w:r>
      <w:r>
        <w:t xml:space="preserve">The indemnifying Party’s obligations are conditioned on the indemnified Party: (a) promptly notifying the indemnifying Party in writing of the Claim (provided that failure to give prompt notice will only relieve the indemnifying Party of its obligations to the extent it is materially prejudiced thereby); (b) giving the indemnifying Party sole control over the defense and settlement of the Claim (provided that no settlement requiring any admission, payment, or non-monetary obligation by the indemnified Party may be entered into without the indemnified Party’s prior written consent, not to be unreasonably withheld); and (c) providing reasonable cooperation at the indemnifying Party’s expense.</w:t>
      </w:r>
    </w:p>
    <w:p>
      <w:r>
        <w:pict>
          <v:rect style="width:0;height:1.5pt" o:hralign="center" o:hrstd="t" o:hr="t"/>
        </w:pict>
      </w:r>
    </w:p>
    <w:bookmarkEnd w:id="18"/>
    <w:bookmarkStart w:id="19" w:name="limitation-of-liability"/>
    <w:p>
      <w:pPr>
        <w:pStyle w:val="Heading2"/>
      </w:pPr>
      <w:r>
        <w:t xml:space="preserve">11. LIMITATION OF LIABILITY</w:t>
      </w:r>
    </w:p>
    <w:p>
      <w:pPr>
        <w:pStyle w:val="FirstParagraph"/>
      </w:pPr>
      <w:r>
        <w:t xml:space="preserve">11.1</w:t>
      </w:r>
      <w:r>
        <w:t xml:space="preserve"> </w:t>
      </w:r>
      <w:r>
        <w:rPr>
          <w:b/>
          <w:bCs/>
        </w:rPr>
        <w:t xml:space="preserve">Exclusion of Indirect Damages.</w:t>
      </w:r>
      <w:r>
        <w:t xml:space="preserve"> </w:t>
      </w:r>
      <w:r>
        <w:t xml:space="preserve">EXCEPT FOR EXCLUDED CLAIMS (DEFINED BELOW), NEITHER PARTY WILL BE LIABLE FOR ANY INDIRECT, INCIDENTAL, SPECIAL, CONSEQUENTIAL, EXEMPLARY, OR PUNITIVE DAMAGES, OR FOR ANY LOSS OF PROFITS, REVENUE, BUSINESS, GOODWILL, OR DATA, ARISING OUT OF OR RELATED TO THIS AGREEMENT, EVEN IF SUCH PARTY HAS BEEN ADVISED OF THE POSSIBILITY OF SUCH DAMAGES AND REGARDLESS OF THE THEORY OF LIABILITY.</w:t>
      </w:r>
    </w:p>
    <w:p>
      <w:pPr>
        <w:pStyle w:val="BodyText"/>
      </w:pPr>
      <w:r>
        <w:t xml:space="preserve">11.2</w:t>
      </w:r>
      <w:r>
        <w:t xml:space="preserve"> </w:t>
      </w:r>
      <w:r>
        <w:rPr>
          <w:b/>
          <w:bCs/>
        </w:rPr>
        <w:t xml:space="preserve">Cap on Liability.</w:t>
      </w:r>
      <w:r>
        <w:t xml:space="preserve"> </w:t>
      </w:r>
      <w:r>
        <w:t xml:space="preserve">EXCEPT FOR EXCLUDED CLAIMS, EACH PARTY’S TOTAL CUMULATIVE LIABILITY ARISING OUT OF OR RELATED TO THIS AGREEMENT WILL NOT EXCEED THE TOTAL AMOUNT OF FEES PAID OR PAYABLE BY CUSTOMER TO AWESOMENAUTS UNDER THIS AGREEMENT IN THE TWELVE (12) MONTHS IMMEDIATELY PRECEDING THE EVENT GIVING RISE TO THE LIABILITY.</w:t>
      </w:r>
    </w:p>
    <w:p>
      <w:pPr>
        <w:pStyle w:val="BodyText"/>
      </w:pPr>
      <w:r>
        <w:t xml:space="preserve">11.3</w:t>
      </w:r>
      <w:r>
        <w:t xml:space="preserve"> </w:t>
      </w:r>
      <w:r>
        <w:rPr>
          <w:b/>
          <w:bCs/>
        </w:rPr>
        <w:t xml:space="preserve">Excluded Claims.</w:t>
      </w:r>
      <w:r>
        <w:t xml:space="preserve"> </w:t>
      </w:r>
      <w:r>
        <w:t xml:space="preserve">“</w:t>
      </w:r>
      <w:r>
        <w:rPr>
          <w:b/>
          <w:bCs/>
        </w:rPr>
        <w:t xml:space="preserve">Excluded Claims</w:t>
      </w:r>
      <w:r>
        <w:t xml:space="preserve">”</w:t>
      </w:r>
      <w:r>
        <w:t xml:space="preserve"> </w:t>
      </w:r>
      <w:r>
        <w:t xml:space="preserve">means (a) a Party’s indemnification obligations under Section 10; (b) Customer’s payment obligations; (c) a Party’s breach of its confidentiality obligations under Section 6 (excluding any breach involving Customer Data, which is subject to Section 11.4); (d) a Party’s gross negligence, willful misconduct, or fraud; and (e) a Party’s infringement or misappropriation of the other Party’s intellectual property rights.</w:t>
      </w:r>
    </w:p>
    <w:p>
      <w:pPr>
        <w:pStyle w:val="BodyText"/>
      </w:pPr>
      <w:r>
        <w:t xml:space="preserve">11.4</w:t>
      </w:r>
      <w:r>
        <w:t xml:space="preserve"> </w:t>
      </w:r>
      <w:r>
        <w:rPr>
          <w:b/>
          <w:bCs/>
        </w:rPr>
        <w:t xml:space="preserve">Super-Cap for Data Incidents.</w:t>
      </w:r>
      <w:r>
        <w:t xml:space="preserve"> </w:t>
      </w:r>
      <w:r>
        <w:t xml:space="preserve">For any Claims arising from Awesomenauts’ breach of its data security or data protection obligations under Section 7, Awesomenauts’ total cumulative liability will not exceed two (2) times the cap set forth in Section 11.2.</w:t>
      </w:r>
    </w:p>
    <w:p>
      <w:pPr>
        <w:pStyle w:val="BodyText"/>
      </w:pPr>
      <w:r>
        <w:t xml:space="preserve">11.5</w:t>
      </w:r>
      <w:r>
        <w:t xml:space="preserve"> </w:t>
      </w:r>
      <w:r>
        <w:rPr>
          <w:b/>
          <w:bCs/>
        </w:rPr>
        <w:t xml:space="preserve">Basis of the Bargain.</w:t>
      </w:r>
      <w:r>
        <w:t xml:space="preserve"> </w:t>
      </w:r>
      <w:r>
        <w:t xml:space="preserve">The Parties acknowledge that the limitations in this Section 11 are an essential element of the bargain between them and that the Fees reflect such allocation of risk.</w:t>
      </w:r>
    </w:p>
    <w:p>
      <w:r>
        <w:pict>
          <v:rect style="width:0;height:1.5pt" o:hralign="center" o:hrstd="t" o:hr="t"/>
        </w:pict>
      </w:r>
    </w:p>
    <w:bookmarkEnd w:id="19"/>
    <w:bookmarkStart w:id="20" w:name="insurance"/>
    <w:p>
      <w:pPr>
        <w:pStyle w:val="Heading2"/>
      </w:pPr>
      <w:r>
        <w:t xml:space="preserve">12. INSURANCE</w:t>
      </w:r>
    </w:p>
    <w:p>
      <w:pPr>
        <w:pStyle w:val="FirstParagraph"/>
      </w:pPr>
      <w:r>
        <w:t xml:space="preserve">During the Term, Awesomenauts will maintain at its own expense the following insurance coverage with reputable insurers: (a) Commercial General Liability of not less than $2,000,000 per occurrence / $4,000,000 aggregate; (b) Cyber Liability/Technology E&amp;O of not less than $5,000,000 per claim; (c) Workers’ Compensation as required by law; and (d) Umbrella/Excess Liability of not less than $5,000,000. Awesomenauts will provide certificates of insurance upon written request.</w:t>
      </w:r>
    </w:p>
    <w:p>
      <w:r>
        <w:pict>
          <v:rect style="width:0;height:1.5pt" o:hralign="center" o:hrstd="t" o:hr="t"/>
        </w:pict>
      </w:r>
    </w:p>
    <w:bookmarkEnd w:id="20"/>
    <w:bookmarkStart w:id="21" w:name="general"/>
    <w:p>
      <w:pPr>
        <w:pStyle w:val="Heading2"/>
      </w:pPr>
      <w:r>
        <w:t xml:space="preserve">13. GENERAL</w:t>
      </w:r>
    </w:p>
    <w:p>
      <w:pPr>
        <w:pStyle w:val="FirstParagraph"/>
      </w:pPr>
      <w:r>
        <w:t xml:space="preserve">13.1</w:t>
      </w:r>
      <w:r>
        <w:t xml:space="preserve"> </w:t>
      </w:r>
      <w:r>
        <w:rPr>
          <w:b/>
          <w:bCs/>
        </w:rPr>
        <w:t xml:space="preserve">Governing Law; Venue.</w:t>
      </w:r>
      <w:r>
        <w:t xml:space="preserve"> </w:t>
      </w:r>
      <w:r>
        <w:t xml:space="preserve">This Agreement is governed by the laws of the State of Delaware, without regard to its conflict-of-laws principles. The Parties consent to the exclusive jurisdiction and venue of the state and federal courts located in New Castle County, Delaware for any dispute not subject to arbitration under Section 13.2. The UN Convention on Contracts for the International Sale of Goods does not apply.</w:t>
      </w:r>
    </w:p>
    <w:p>
      <w:pPr>
        <w:pStyle w:val="BodyText"/>
      </w:pPr>
      <w:r>
        <w:t xml:space="preserve">13.2</w:t>
      </w:r>
      <w:r>
        <w:t xml:space="preserve"> </w:t>
      </w:r>
      <w:r>
        <w:rPr>
          <w:b/>
          <w:bCs/>
        </w:rPr>
        <w:t xml:space="preserve">Dispute Resolution.</w:t>
      </w:r>
      <w:r>
        <w:t xml:space="preserve"> </w:t>
      </w:r>
      <w:r>
        <w:t xml:space="preserve">The Parties will first attempt to resolve any dispute through good-faith negotiation between executives with authority to settle the dispute. If the dispute is not resolved within thirty (30) days, either Party may submit the dispute to binding arbitration administered by JAMS under its Comprehensive Arbitration Rules, conducted in San Francisco, California, by a single arbitrator. Notwithstanding the foregoing, either Party may seek injunctive or equitable relief in any court of competent jurisdiction to protect its intellectual property or Confidential Information.</w:t>
      </w:r>
    </w:p>
    <w:p>
      <w:pPr>
        <w:pStyle w:val="BodyText"/>
      </w:pPr>
      <w:r>
        <w:t xml:space="preserve">13.3</w:t>
      </w:r>
      <w:r>
        <w:t xml:space="preserve"> </w:t>
      </w:r>
      <w:r>
        <w:rPr>
          <w:b/>
          <w:bCs/>
        </w:rPr>
        <w:t xml:space="preserve">Force Majeure.</w:t>
      </w:r>
      <w:r>
        <w:t xml:space="preserve"> </w:t>
      </w:r>
      <w:r>
        <w:t xml:space="preserve">Neither Party will be liable for any failure or delay in performance (other than payment obligations) due to causes beyond its reasonable control, including acts of God, war, terrorism, civil unrest, labor disputes, pandemics, governmental action, internet or telecommunications failures not within its control, or failures of third-party hosting providers.</w:t>
      </w:r>
    </w:p>
    <w:p>
      <w:pPr>
        <w:pStyle w:val="BodyText"/>
      </w:pPr>
      <w:r>
        <w:t xml:space="preserve">13.4</w:t>
      </w:r>
      <w:r>
        <w:t xml:space="preserve"> </w:t>
      </w:r>
      <w:r>
        <w:rPr>
          <w:b/>
          <w:bCs/>
        </w:rPr>
        <w:t xml:space="preserve">Notices.</w:t>
      </w:r>
      <w:r>
        <w:t xml:space="preserve"> </w:t>
      </w:r>
      <w:r>
        <w:t xml:space="preserve">Notices under this Agreement must be in writing and will be deemed given: (a) upon receipt when delivered personally; (b) one (1) business day after deposit with a nationally recognized overnight courier; or (c) three (3) business days after mailing by certified U.S. mail, return receipt requested. Routine operational notices may be sent by email to the email addresses designated by the Parties in the applicable Order Form. Legal notices to Awesomenauts must be sent to: Awesomenauts, LLC, Attn: Legal Department, 1450 Mission Street, Suite 400, San Francisco, CA 94103, with a copy to legal@awesomenauts.com.</w:t>
      </w:r>
    </w:p>
    <w:p>
      <w:pPr>
        <w:pStyle w:val="BodyText"/>
      </w:pPr>
      <w:r>
        <w:t xml:space="preserve">13.5</w:t>
      </w:r>
      <w:r>
        <w:t xml:space="preserve"> </w:t>
      </w:r>
      <w:r>
        <w:rPr>
          <w:b/>
          <w:bCs/>
        </w:rPr>
        <w:t xml:space="preserve">Assignment.</w:t>
      </w:r>
      <w:r>
        <w:t xml:space="preserve"> </w:t>
      </w:r>
      <w:r>
        <w:t xml:space="preserve">Neither Party may assign this Agreement without the prior written consent of the other Party, except that either Party may assign this Agreement, without consent, to an Affiliate or in connection with a merger, acquisition, corporate reorganization, or sale of all or substantially all of its assets, provided that the assignee is not a competitor of the non-assigning Party. Any purported assignment in violation of this Section is void.</w:t>
      </w:r>
    </w:p>
    <w:p>
      <w:pPr>
        <w:pStyle w:val="BodyText"/>
      </w:pPr>
      <w:r>
        <w:t xml:space="preserve">13.6</w:t>
      </w:r>
      <w:r>
        <w:t xml:space="preserve"> </w:t>
      </w:r>
      <w:r>
        <w:rPr>
          <w:b/>
          <w:bCs/>
        </w:rPr>
        <w:t xml:space="preserve">Subcontractors.</w:t>
      </w:r>
      <w:r>
        <w:t xml:space="preserve"> </w:t>
      </w:r>
      <w:r>
        <w:t xml:space="preserve">Awesomenauts may use subcontractors and third-party service providers (including cloud hosting providers) to perform its obligations under this Agreement, provided that Awesomenauts remains responsible for their compliance with this Agreement.</w:t>
      </w:r>
    </w:p>
    <w:p>
      <w:pPr>
        <w:pStyle w:val="BodyText"/>
      </w:pPr>
      <w:r>
        <w:t xml:space="preserve">13.7</w:t>
      </w:r>
      <w:r>
        <w:t xml:space="preserve"> </w:t>
      </w:r>
      <w:r>
        <w:rPr>
          <w:b/>
          <w:bCs/>
        </w:rPr>
        <w:t xml:space="preserve">Independent Contractors.</w:t>
      </w:r>
      <w:r>
        <w:t xml:space="preserve"> </w:t>
      </w:r>
      <w:r>
        <w:t xml:space="preserve">The Parties are independent contractors. Nothing in this Agreement creates a partnership, joint venture, agency, or employment relationship.</w:t>
      </w:r>
    </w:p>
    <w:p>
      <w:pPr>
        <w:pStyle w:val="BodyText"/>
      </w:pPr>
      <w:r>
        <w:t xml:space="preserve">13.8</w:t>
      </w:r>
      <w:r>
        <w:t xml:space="preserve"> </w:t>
      </w:r>
      <w:r>
        <w:rPr>
          <w:b/>
          <w:bCs/>
        </w:rPr>
        <w:t xml:space="preserve">No Third-Party Beneficiaries.</w:t>
      </w:r>
      <w:r>
        <w:t xml:space="preserve"> </w:t>
      </w:r>
      <w:r>
        <w:t xml:space="preserve">This Agreement is for the sole benefit of the Parties and their permitted successors and assigns, and nothing herein creates any rights in favor of any third party.</w:t>
      </w:r>
    </w:p>
    <w:p>
      <w:pPr>
        <w:pStyle w:val="BodyText"/>
      </w:pPr>
      <w:r>
        <w:t xml:space="preserve">13.9</w:t>
      </w:r>
      <w:r>
        <w:t xml:space="preserve"> </w:t>
      </w:r>
      <w:r>
        <w:rPr>
          <w:b/>
          <w:bCs/>
        </w:rPr>
        <w:t xml:space="preserve">Export Compliance.</w:t>
      </w:r>
      <w:r>
        <w:t xml:space="preserve"> </w:t>
      </w:r>
      <w:r>
        <w:t xml:space="preserve">Each Party will comply with all applicable U.S. export control and economic sanctions laws and regulations. Customer represents that it is not located in, and is not a national of, a country embargoed by the U.S. government, and is not on any U.S. government list of prohibited or restricted parties.</w:t>
      </w:r>
    </w:p>
    <w:p>
      <w:pPr>
        <w:pStyle w:val="BodyText"/>
      </w:pPr>
      <w:r>
        <w:t xml:space="preserve">13.10</w:t>
      </w:r>
      <w:r>
        <w:t xml:space="preserve"> </w:t>
      </w:r>
      <w:r>
        <w:rPr>
          <w:b/>
          <w:bCs/>
        </w:rPr>
        <w:t xml:space="preserve">Anti-Corruption.</w:t>
      </w:r>
      <w:r>
        <w:t xml:space="preserve"> </w:t>
      </w:r>
      <w:r>
        <w:t xml:space="preserve">Each Party will comply with the U.S. Foreign Corrupt Practices Act and other applicable anti-corruption laws.</w:t>
      </w:r>
    </w:p>
    <w:p>
      <w:pPr>
        <w:pStyle w:val="BodyText"/>
      </w:pPr>
      <w:r>
        <w:t xml:space="preserve">13.11</w:t>
      </w:r>
      <w:r>
        <w:t xml:space="preserve"> </w:t>
      </w:r>
      <w:r>
        <w:rPr>
          <w:b/>
          <w:bCs/>
        </w:rPr>
        <w:t xml:space="preserve">Entire Agreement; Order of Precedence.</w:t>
      </w:r>
      <w:r>
        <w:t xml:space="preserve"> </w:t>
      </w:r>
      <w:r>
        <w:t xml:space="preserve">This Agreement (including any executed Order Forms, the SLA, and the DPA, if applicable) constitutes the entire agreement between the Parties regarding its subject matter and supersedes all prior or contemporaneous agreements, proposals, and communications. In the event of any conflict, the order of precedence is: (1) the applicable Order Form (only with respect to terms expressly identified as overriding this Agreement); (2) the DPA; (3) this Agreement; (4) the SLA. Any pre-printed terms on Customer purchase orders or similar ordering documents are of no force or effect, regardless of acknowledgment.</w:t>
      </w:r>
    </w:p>
    <w:p>
      <w:pPr>
        <w:pStyle w:val="BodyText"/>
      </w:pPr>
      <w:r>
        <w:t xml:space="preserve">13.12</w:t>
      </w:r>
      <w:r>
        <w:t xml:space="preserve"> </w:t>
      </w:r>
      <w:r>
        <w:rPr>
          <w:b/>
          <w:bCs/>
        </w:rPr>
        <w:t xml:space="preserve">Amendments; Waiver.</w:t>
      </w:r>
      <w:r>
        <w:t xml:space="preserve"> </w:t>
      </w:r>
      <w:r>
        <w:t xml:space="preserve">No amendment to this Agreement will be effective unless in writing and signed by authorized representatives of both Parties. No waiver of any provision will be effective unless in writing, and no waiver of any breach will constitute a waiver of any subsequent breach.</w:t>
      </w:r>
    </w:p>
    <w:p>
      <w:pPr>
        <w:pStyle w:val="BodyText"/>
      </w:pPr>
      <w:r>
        <w:t xml:space="preserve">13.13</w:t>
      </w:r>
      <w:r>
        <w:t xml:space="preserve"> </w:t>
      </w:r>
      <w:r>
        <w:rPr>
          <w:b/>
          <w:bCs/>
        </w:rPr>
        <w:t xml:space="preserve">Severability.</w:t>
      </w:r>
      <w:r>
        <w:t xml:space="preserve"> </w:t>
      </w:r>
      <w:r>
        <w:t xml:space="preserve">If any provision of this Agreement is held to be unenforceable, the remaining provisions will remain in full force and effect, and the unenforceable provision will be modified to the minimum extent necessary to make it enforceable.</w:t>
      </w:r>
    </w:p>
    <w:p>
      <w:pPr>
        <w:pStyle w:val="BodyText"/>
      </w:pPr>
      <w:r>
        <w:t xml:space="preserve">13.14</w:t>
      </w:r>
      <w:r>
        <w:t xml:space="preserve"> </w:t>
      </w:r>
      <w:r>
        <w:rPr>
          <w:b/>
          <w:bCs/>
        </w:rPr>
        <w:t xml:space="preserve">Counterparts; Electronic Signatures.</w:t>
      </w:r>
      <w:r>
        <w:t xml:space="preserve"> </w:t>
      </w:r>
      <w:r>
        <w:t xml:space="preserve">This Agreement may be executed in counterparts, each of which is an original and all of which together constitute one instrument. Signatures delivered electronically (including via DocuSign or PDF) are deemed original signatures.</w:t>
      </w:r>
    </w:p>
    <w:p>
      <w:r>
        <w:pict>
          <v:rect style="width:0;height:1.5pt" o:hralign="center" o:hrstd="t" o:hr="t"/>
        </w:pict>
      </w:r>
    </w:p>
    <w:bookmarkEnd w:id="21"/>
    <w:bookmarkStart w:id="22" w:name="signature-block"/>
    <w:p>
      <w:pPr>
        <w:pStyle w:val="Heading2"/>
      </w:pPr>
      <w:r>
        <w:t xml:space="preserve">SIGNATURE BLOCK</w:t>
      </w:r>
    </w:p>
    <w:p>
      <w:pPr>
        <w:pStyle w:val="FirstParagraph"/>
      </w:pPr>
      <w:r>
        <w:rPr>
          <w:b/>
          <w:bCs/>
        </w:rPr>
        <w:t xml:space="preserve">AWESOMENAUTS, LLC</w:t>
      </w:r>
    </w:p>
    <w:p>
      <w:pPr>
        <w:pStyle w:val="BodyText"/>
      </w:pPr>
      <w:r>
        <w:t xml:space="preserve">By: ____________________________</w:t>
      </w:r>
      <w:r>
        <w:t xml:space="preserve"> </w:t>
      </w:r>
      <w:r>
        <w:t xml:space="preserve">Name: __________________________</w:t>
      </w:r>
      <w:r>
        <w:t xml:space="preserve"> </w:t>
      </w:r>
      <w:r>
        <w:t xml:space="preserve">Title: ___________________________</w:t>
      </w:r>
      <w:r>
        <w:t xml:space="preserve"> </w:t>
      </w:r>
      <w:r>
        <w:t xml:space="preserve">Date: ___________________________</w:t>
      </w:r>
    </w:p>
    <w:p>
      <w:pPr>
        <w:pStyle w:val="BodyText"/>
      </w:pPr>
      <w:r>
        <w:rPr>
          <w:b/>
          <w:bCs/>
        </w:rPr>
        <w:t xml:space="preserve">[CUSTOMER LEGAL NAME]</w:t>
      </w:r>
    </w:p>
    <w:p>
      <w:pPr>
        <w:pStyle w:val="BodyText"/>
      </w:pPr>
      <w:r>
        <w:t xml:space="preserve">By: ____________________________</w:t>
      </w:r>
      <w:r>
        <w:t xml:space="preserve"> </w:t>
      </w:r>
      <w:r>
        <w:t xml:space="preserve">Name: __________________________</w:t>
      </w:r>
      <w:r>
        <w:t xml:space="preserve"> </w:t>
      </w:r>
      <w:r>
        <w:t xml:space="preserve">Title: ___________________________</w:t>
      </w:r>
      <w:r>
        <w:t xml:space="preserve"> </w:t>
      </w:r>
      <w:r>
        <w:t xml:space="preserve">Date: ___________________________</w:t>
      </w:r>
    </w:p>
    <w:p>
      <w:r>
        <w:pict>
          <v:rect style="width:0;height:1.5pt" o:hralign="center" o:hrstd="t" o:hr="t"/>
        </w:pict>
      </w:r>
    </w:p>
    <w:bookmarkEnd w:id="22"/>
    <w:bookmarkStart w:id="23" w:name="exhibit-a-service-level-agreement"/>
    <w:p>
      <w:pPr>
        <w:pStyle w:val="Heading2"/>
      </w:pPr>
      <w:r>
        <w:t xml:space="preserve">EXHIBIT A — SERVICE LEVEL AGREEMENT</w:t>
      </w:r>
    </w:p>
    <w:p>
      <w:pPr>
        <w:pStyle w:val="FirstParagraph"/>
      </w:pPr>
      <w:r>
        <w:rPr>
          <w:b/>
          <w:bCs/>
        </w:rPr>
        <w:t xml:space="preserve">1. Uptime Commitment.</w:t>
      </w:r>
      <w:r>
        <w:t xml:space="preserve"> </w:t>
      </w:r>
      <w:r>
        <w:t xml:space="preserve">Awesomenauts will use commercially reasonable efforts to make the Services available with a Monthly Uptime Percentage of at least</w:t>
      </w:r>
      <w:r>
        <w:t xml:space="preserve"> </w:t>
      </w:r>
      <w:r>
        <w:rPr>
          <w:b/>
          <w:bCs/>
        </w:rPr>
        <w:t xml:space="preserve">99.9%</w:t>
      </w:r>
      <w:r>
        <w:t xml:space="preserve"> </w:t>
      </w:r>
      <w:r>
        <w:t xml:space="preserve">during each calendar month (the</w:t>
      </w:r>
      <w:r>
        <w:t xml:space="preserve"> </w:t>
      </w:r>
      <w:r>
        <w:t xml:space="preserve">“</w:t>
      </w:r>
      <w:r>
        <w:rPr>
          <w:b/>
          <w:bCs/>
        </w:rPr>
        <w:t xml:space="preserve">Uptime Commitment</w:t>
      </w:r>
      <w:r>
        <w:t xml:space="preserve">”</w:t>
      </w:r>
      <w:r>
        <w:t xml:space="preserve">), excluding Scheduled Maintenance and events of Force Majeure.</w:t>
      </w:r>
    </w:p>
    <w:p>
      <w:pPr>
        <w:pStyle w:val="BodyText"/>
      </w:pPr>
      <w:r>
        <w:rPr>
          <w:b/>
          <w:bCs/>
        </w:rPr>
        <w:t xml:space="preserve">2. Definitions.</w:t>
      </w:r>
      <w:r>
        <w:t xml:space="preserve"> </w:t>
      </w:r>
      <w:r>
        <w:t xml:space="preserve">-</w:t>
      </w:r>
      <w:r>
        <w:t xml:space="preserve"> </w:t>
      </w:r>
      <w:r>
        <w:t xml:space="preserve">“</w:t>
      </w:r>
      <w:r>
        <w:rPr>
          <w:b/>
          <w:bCs/>
        </w:rPr>
        <w:t xml:space="preserve">Monthly Uptime Percentage</w:t>
      </w:r>
      <w:r>
        <w:t xml:space="preserve">”</w:t>
      </w:r>
      <w:r>
        <w:t xml:space="preserve"> </w:t>
      </w:r>
      <w:r>
        <w:t xml:space="preserve">= ((Total Minutes in Month − Unavailable Minutes) / Total Minutes in Month) × 100.</w:t>
      </w:r>
      <w:r>
        <w:t xml:space="preserve"> </w:t>
      </w:r>
      <w:r>
        <w:t xml:space="preserve">-</w:t>
      </w:r>
      <w:r>
        <w:t xml:space="preserve"> </w:t>
      </w:r>
      <w:r>
        <w:t xml:space="preserve">“</w:t>
      </w:r>
      <w:r>
        <w:rPr>
          <w:b/>
          <w:bCs/>
        </w:rPr>
        <w:t xml:space="preserve">Unavailable</w:t>
      </w:r>
      <w:r>
        <w:t xml:space="preserve">”</w:t>
      </w:r>
      <w:r>
        <w:t xml:space="preserve"> </w:t>
      </w:r>
      <w:r>
        <w:t xml:space="preserve">means the production Services are not responding to valid HTTPS requests, as measured by Awesomenauts’ monitoring system, for more than five (5) consecutive minutes.</w:t>
      </w:r>
      <w:r>
        <w:t xml:space="preserve"> </w:t>
      </w:r>
      <w:r>
        <w:t xml:space="preserve">-</w:t>
      </w:r>
      <w:r>
        <w:t xml:space="preserve"> </w:t>
      </w:r>
      <w:r>
        <w:t xml:space="preserve">“</w:t>
      </w:r>
      <w:r>
        <w:rPr>
          <w:b/>
          <w:bCs/>
        </w:rPr>
        <w:t xml:space="preserve">Scheduled Maintenance</w:t>
      </w:r>
      <w:r>
        <w:t xml:space="preserve">”</w:t>
      </w:r>
      <w:r>
        <w:t xml:space="preserve"> </w:t>
      </w:r>
      <w:r>
        <w:t xml:space="preserve">means maintenance announced at least forty-eight (48) hours in advance, performed during the standard maintenance window (Saturdays, 02:00–06:00 UTC), not to exceed eight (8) hours per calendar month.</w:t>
      </w:r>
    </w:p>
    <w:p>
      <w:pPr>
        <w:pStyle w:val="BodyText"/>
      </w:pPr>
      <w:r>
        <w:rPr>
          <w:b/>
          <w:bCs/>
        </w:rPr>
        <w:t xml:space="preserve">3. Service Credits.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Monthly Uptime Percentage</w:t>
            </w:r>
          </w:p>
        </w:tc>
        <w:tc>
          <w:tcPr/>
          <w:p>
            <w:pPr>
              <w:pStyle w:val="Compact"/>
            </w:pPr>
            <w:r>
              <w:t xml:space="preserve">Service Credit (% of Monthly Fees)</w:t>
            </w:r>
          </w:p>
        </w:tc>
      </w:tr>
      <w:tr>
        <w:tc>
          <w:tcPr/>
          <w:p>
            <w:pPr>
              <w:pStyle w:val="Compact"/>
            </w:pPr>
            <w:r>
              <w:t xml:space="preserve">Less than 99.9% but ≥ 99.0%</w:t>
            </w:r>
          </w:p>
        </w:tc>
        <w:tc>
          <w:tcPr/>
          <w:p>
            <w:pPr>
              <w:pStyle w:val="Compact"/>
            </w:pPr>
            <w:r>
              <w:t xml:space="preserve">10%</w:t>
            </w:r>
          </w:p>
        </w:tc>
      </w:tr>
      <w:tr>
        <w:tc>
          <w:tcPr/>
          <w:p>
            <w:pPr>
              <w:pStyle w:val="Compact"/>
            </w:pPr>
            <w:r>
              <w:t xml:space="preserve">Less than 99.0% but ≥ 95.0%</w:t>
            </w:r>
          </w:p>
        </w:tc>
        <w:tc>
          <w:tcPr/>
          <w:p>
            <w:pPr>
              <w:pStyle w:val="Compact"/>
            </w:pPr>
            <w:r>
              <w:t xml:space="preserve">25%</w:t>
            </w:r>
          </w:p>
        </w:tc>
      </w:tr>
      <w:tr>
        <w:tc>
          <w:tcPr/>
          <w:p>
            <w:pPr>
              <w:pStyle w:val="Compact"/>
            </w:pPr>
            <w:r>
              <w:t xml:space="preserve">Less than 95.0%</w:t>
            </w:r>
          </w:p>
        </w:tc>
        <w:tc>
          <w:tcPr/>
          <w:p>
            <w:pPr>
              <w:pStyle w:val="Compact"/>
            </w:pPr>
            <w:r>
              <w:t xml:space="preserve">50%</w:t>
            </w:r>
          </w:p>
        </w:tc>
      </w:tr>
    </w:tbl>
    <w:p>
      <w:pPr>
        <w:pStyle w:val="BodyText"/>
      </w:pPr>
      <w:r>
        <w:rPr>
          <w:b/>
          <w:bCs/>
        </w:rPr>
        <w:t xml:space="preserve">4. Credit Request.</w:t>
      </w:r>
      <w:r>
        <w:t xml:space="preserve"> </w:t>
      </w:r>
      <w:r>
        <w:t xml:space="preserve">Customer must request Service Credits in writing within thirty (30) days after the end of the affected calendar month. Service Credits are applied against future invoices and are Customer’s sole and exclusive remedy for any failure of the Uptime Commitment, except that Customer may terminate the affected Order Form for cause if Awesomenauts fails to meet the Uptime Commitment in any three (3) months during any rolling twelve (12) month period.</w:t>
      </w:r>
    </w:p>
    <w:p>
      <w:pPr>
        <w:pStyle w:val="BodyText"/>
      </w:pPr>
      <w:r>
        <w:rPr>
          <w:b/>
          <w:bCs/>
        </w:rPr>
        <w:t xml:space="preserve">5. Support.</w:t>
      </w:r>
      <w:r>
        <w:t xml:space="preserve"> </w:t>
      </w:r>
      <w:r>
        <w:t xml:space="preserve">Awesomenauts will provide email support at support@awesomenauts.com during business hours (Monday–Friday, 6:00 AM – 6:00 PM Pacific Time, excluding U.S. federal holidays) with the following target response times: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Description</w:t>
            </w:r>
          </w:p>
        </w:tc>
        <w:tc>
          <w:tcPr/>
          <w:p>
            <w:pPr>
              <w:pStyle w:val="Compact"/>
            </w:pPr>
            <w:r>
              <w:t xml:space="preserve">Target Initial Response</w:t>
            </w:r>
          </w:p>
        </w:tc>
      </w:tr>
      <w:tr>
        <w:tc>
          <w:tcPr/>
          <w:p>
            <w:pPr>
              <w:pStyle w:val="Compact"/>
            </w:pPr>
            <w:r>
              <w:t xml:space="preserve">Sev 1</w:t>
            </w:r>
          </w:p>
        </w:tc>
        <w:tc>
          <w:tcPr/>
          <w:p>
            <w:pPr>
              <w:pStyle w:val="Compact"/>
            </w:pPr>
            <w:r>
              <w:t xml:space="preserve">Production Services unavailable</w:t>
            </w:r>
          </w:p>
        </w:tc>
        <w:tc>
          <w:tcPr/>
          <w:p>
            <w:pPr>
              <w:pStyle w:val="Compact"/>
            </w:pPr>
            <w:r>
              <w:t xml:space="preserve">1 business hour</w:t>
            </w:r>
          </w:p>
        </w:tc>
      </w:tr>
      <w:tr>
        <w:tc>
          <w:tcPr/>
          <w:p>
            <w:pPr>
              <w:pStyle w:val="Compact"/>
            </w:pPr>
            <w:r>
              <w:t xml:space="preserve">Sev 2</w:t>
            </w:r>
          </w:p>
        </w:tc>
        <w:tc>
          <w:tcPr/>
          <w:p>
            <w:pPr>
              <w:pStyle w:val="Compact"/>
            </w:pPr>
            <w:r>
              <w:t xml:space="preserve">Major feature impaired; no workaround</w:t>
            </w:r>
          </w:p>
        </w:tc>
        <w:tc>
          <w:tcPr/>
          <w:p>
            <w:pPr>
              <w:pStyle w:val="Compact"/>
            </w:pPr>
            <w:r>
              <w:t xml:space="preserve">4 business hours</w:t>
            </w:r>
          </w:p>
        </w:tc>
      </w:tr>
      <w:tr>
        <w:tc>
          <w:tcPr/>
          <w:p>
            <w:pPr>
              <w:pStyle w:val="Compact"/>
            </w:pPr>
            <w:r>
              <w:t xml:space="preserve">Sev 3</w:t>
            </w:r>
          </w:p>
        </w:tc>
        <w:tc>
          <w:tcPr/>
          <w:p>
            <w:pPr>
              <w:pStyle w:val="Compact"/>
            </w:pPr>
            <w:r>
              <w:t xml:space="preserve">Minor issue or workaround available</w:t>
            </w:r>
          </w:p>
        </w:tc>
        <w:tc>
          <w:tcPr/>
          <w:p>
            <w:pPr>
              <w:pStyle w:val="Compact"/>
            </w:pPr>
            <w:r>
              <w:t xml:space="preserve">1 business day</w:t>
            </w:r>
          </w:p>
        </w:tc>
      </w:tr>
      <w:tr>
        <w:tc>
          <w:tcPr/>
          <w:p>
            <w:pPr>
              <w:pStyle w:val="Compact"/>
            </w:pPr>
            <w:r>
              <w:t xml:space="preserve">Sev 4</w:t>
            </w:r>
          </w:p>
        </w:tc>
        <w:tc>
          <w:tcPr/>
          <w:p>
            <w:pPr>
              <w:pStyle w:val="Compact"/>
            </w:pPr>
            <w:r>
              <w:t xml:space="preserve">General question or feature request</w:t>
            </w:r>
          </w:p>
        </w:tc>
        <w:tc>
          <w:tcPr/>
          <w:p>
            <w:pPr>
              <w:pStyle w:val="Compact"/>
            </w:pPr>
            <w:r>
              <w:t xml:space="preserve">3 business days</w:t>
            </w:r>
          </w:p>
        </w:tc>
      </w:tr>
    </w:tbl>
    <w:p>
      <w:pPr>
        <w:pStyle w:val="BodyText"/>
      </w:pPr>
      <w:r>
        <w:rPr>
          <w:i/>
          <w:iCs/>
        </w:rPr>
        <w:t xml:space="preserve">[End of Agreement]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2026-05-11T08:01:18Z</dcterms:created>
  <dcterms:modified xsi:type="dcterms:W3CDTF">2026-05-11T08:01:18Z</dcterms:modified>
</cp:coreProperties>
</file>

<file path=docProps/custom.xml><?xml version="1.0" encoding="utf-8"?>
<Properties xmlns="http://schemas.openxmlformats.org/officeDocument/2006/custom-properties" xmlns:vt="http://schemas.openxmlformats.org/officeDocument/2006/docPropsVTypes"/>
</file>