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1F5AA66"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September </w:t>
      </w:r>
      <w:r w:rsidR="0064633B">
        <w:rPr>
          <w:rFonts w:ascii="Book Antiqua" w:eastAsia="Times New Roman" w:hAnsi="Book Antiqua" w:cs="Times New Roman"/>
          <w:b/>
          <w:bCs/>
          <w:color w:val="000000"/>
          <w:sz w:val="26"/>
          <w:szCs w:val="26"/>
        </w:rPr>
        <w:t>1</w:t>
      </w:r>
      <w:r w:rsidR="007704CD">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2022</w:t>
      </w:r>
    </w:p>
    <w:p w14:paraId="62CDD807" w14:textId="56FBFCE7"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7704CD">
        <w:rPr>
          <w:rFonts w:ascii="Book Antiqua" w:eastAsia="Times New Roman" w:hAnsi="Book Antiqua" w:cs="Times New Roman"/>
          <w:color w:val="000000"/>
          <w:sz w:val="26"/>
          <w:szCs w:val="26"/>
        </w:rPr>
        <w:t>4</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32783756" w14:textId="73B2E6A8" w:rsidR="00BC0AC3" w:rsidRDefault="007704CD" w:rsidP="00EB1972">
      <w:pPr>
        <w:spacing w:line="240" w:lineRule="auto"/>
        <w:rPr>
          <w:rFonts w:ascii="Book Antiqua" w:hAnsi="Book Antiqua"/>
          <w:sz w:val="26"/>
          <w:szCs w:val="26"/>
        </w:rPr>
      </w:pPr>
      <w:r>
        <w:rPr>
          <w:rFonts w:ascii="Book Antiqua" w:hAnsi="Book Antiqua"/>
          <w:sz w:val="26"/>
          <w:szCs w:val="26"/>
        </w:rPr>
        <w:t>Afterfeast of the Exaltation of the Cross</w:t>
      </w:r>
    </w:p>
    <w:p w14:paraId="3147AAC0" w14:textId="79D8B4D9" w:rsidR="007704CD" w:rsidRDefault="007704CD" w:rsidP="00EB1972">
      <w:pPr>
        <w:spacing w:line="240" w:lineRule="auto"/>
        <w:rPr>
          <w:rFonts w:ascii="Book Antiqua" w:hAnsi="Book Antiqua"/>
          <w:sz w:val="26"/>
          <w:szCs w:val="26"/>
        </w:rPr>
      </w:pPr>
      <w:r>
        <w:rPr>
          <w:rFonts w:ascii="Book Antiqua" w:hAnsi="Book Antiqua"/>
          <w:sz w:val="26"/>
          <w:szCs w:val="26"/>
        </w:rPr>
        <w:t>St. Eumenes, Bishop of Gortyna</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2169C28"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704C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235DBFCD" w:rsidR="00BA4510" w:rsidRDefault="00F66CB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7704CD">
        <w:rPr>
          <w:rFonts w:ascii="Book Antiqua" w:eastAsia="Times New Roman" w:hAnsi="Book Antiqua" w:cs="Times New Roman"/>
          <w:color w:val="000000"/>
          <w:sz w:val="26"/>
          <w:szCs w:val="26"/>
        </w:rPr>
        <w:t>5</w:t>
      </w:r>
    </w:p>
    <w:p w14:paraId="7F0F189B" w14:textId="6AD84B05" w:rsidR="00BA4510"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BC0AC3">
        <w:rPr>
          <w:rFonts w:ascii="Book Antiqua" w:eastAsia="Times New Roman" w:hAnsi="Book Antiqua" w:cs="Times New Roman"/>
          <w:color w:val="000000"/>
          <w:sz w:val="26"/>
          <w:szCs w:val="26"/>
        </w:rPr>
        <w:t xml:space="preserve">the Feast, Tone </w:t>
      </w:r>
      <w:r w:rsidR="007704CD">
        <w:rPr>
          <w:rFonts w:ascii="Book Antiqua" w:eastAsia="Times New Roman" w:hAnsi="Book Antiqua" w:cs="Times New Roman"/>
          <w:color w:val="000000"/>
          <w:sz w:val="26"/>
          <w:szCs w:val="26"/>
        </w:rPr>
        <w:t>4</w:t>
      </w:r>
    </w:p>
    <w:p w14:paraId="3A629336" w14:textId="74A1BDE0" w:rsidR="003A0CAF"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BC0AC3">
        <w:rPr>
          <w:rFonts w:ascii="Book Antiqua" w:eastAsia="Times New Roman" w:hAnsi="Book Antiqua" w:cs="Times New Roman"/>
          <w:color w:val="000000"/>
          <w:sz w:val="26"/>
          <w:szCs w:val="26"/>
        </w:rPr>
        <w:t xml:space="preserve">St. </w:t>
      </w:r>
      <w:r w:rsidR="007704CD">
        <w:rPr>
          <w:rFonts w:ascii="Book Antiqua" w:eastAsia="Times New Roman" w:hAnsi="Book Antiqua" w:cs="Times New Roman"/>
          <w:color w:val="000000"/>
          <w:sz w:val="26"/>
          <w:szCs w:val="26"/>
        </w:rPr>
        <w:t>Eumenes</w:t>
      </w:r>
      <w:r>
        <w:rPr>
          <w:rFonts w:ascii="Book Antiqua" w:eastAsia="Times New Roman" w:hAnsi="Book Antiqua" w:cs="Times New Roman"/>
          <w:color w:val="000000"/>
          <w:sz w:val="26"/>
          <w:szCs w:val="26"/>
        </w:rPr>
        <w:t>, Tone 4</w:t>
      </w:r>
    </w:p>
    <w:p w14:paraId="25422E12" w14:textId="5F823AE5"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BC0AC3">
        <w:rPr>
          <w:rFonts w:ascii="Book Antiqua" w:eastAsia="Times New Roman" w:hAnsi="Book Antiqua" w:cs="Times New Roman"/>
          <w:color w:val="000000"/>
          <w:sz w:val="26"/>
          <w:szCs w:val="26"/>
        </w:rPr>
        <w:t xml:space="preserve">Feast, Tone </w:t>
      </w:r>
      <w:r w:rsidR="007704CD">
        <w:rPr>
          <w:rFonts w:ascii="Book Antiqua" w:eastAsia="Times New Roman" w:hAnsi="Book Antiqua" w:cs="Times New Roman"/>
          <w:color w:val="000000"/>
          <w:sz w:val="26"/>
          <w:szCs w:val="26"/>
        </w:rPr>
        <w:t>2</w:t>
      </w:r>
    </w:p>
    <w:p w14:paraId="29B92345" w14:textId="66C9095D"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7704CD">
        <w:rPr>
          <w:rFonts w:ascii="Book Antiqua" w:eastAsia="Times New Roman" w:hAnsi="Book Antiqua" w:cs="Times New Roman"/>
          <w:color w:val="000000"/>
          <w:sz w:val="26"/>
          <w:szCs w:val="26"/>
        </w:rPr>
        <w:t>5</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3E75E55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96E6588" w:rsidR="00BA4510" w:rsidRDefault="00BA4510"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A0CAF">
        <w:rPr>
          <w:rFonts w:ascii="Book Antiqua" w:eastAsia="Times New Roman" w:hAnsi="Book Antiqua" w:cs="Times New Roman"/>
          <w:color w:val="000000"/>
          <w:sz w:val="26"/>
          <w:szCs w:val="26"/>
        </w:rPr>
        <w:t>Stichera</w:t>
      </w:r>
      <w:r w:rsidR="00EB1972">
        <w:rPr>
          <w:rFonts w:ascii="Book Antiqua" w:eastAsia="Times New Roman" w:hAnsi="Book Antiqua" w:cs="Times New Roman"/>
          <w:color w:val="000000"/>
          <w:sz w:val="26"/>
          <w:szCs w:val="26"/>
        </w:rPr>
        <w:t xml:space="preserve"> of the </w:t>
      </w:r>
      <w:r w:rsidR="00BC0AC3">
        <w:rPr>
          <w:rFonts w:ascii="Book Antiqua" w:eastAsia="Times New Roman" w:hAnsi="Book Antiqua" w:cs="Times New Roman"/>
          <w:color w:val="000000"/>
          <w:sz w:val="26"/>
          <w:szCs w:val="26"/>
        </w:rPr>
        <w:t xml:space="preserve">Feast, Tone 2 and Tone </w:t>
      </w:r>
      <w:r w:rsidR="007704CD">
        <w:rPr>
          <w:rFonts w:ascii="Book Antiqua" w:eastAsia="Times New Roman" w:hAnsi="Book Antiqua" w:cs="Times New Roman"/>
          <w:color w:val="000000"/>
          <w:sz w:val="26"/>
          <w:szCs w:val="26"/>
        </w:rPr>
        <w:t>4</w:t>
      </w:r>
      <w:r w:rsidR="007B237F">
        <w:rPr>
          <w:rFonts w:ascii="Book Antiqua" w:eastAsia="Times New Roman" w:hAnsi="Book Antiqua" w:cs="Times New Roman"/>
          <w:color w:val="000000"/>
          <w:sz w:val="26"/>
          <w:szCs w:val="26"/>
        </w:rPr>
        <w:t>]</w:t>
      </w:r>
    </w:p>
    <w:p w14:paraId="48EB27DA" w14:textId="77777777" w:rsidR="00BC0AC3" w:rsidRDefault="00BC0AC3" w:rsidP="00EB1972">
      <w:pPr>
        <w:spacing w:line="240" w:lineRule="auto"/>
        <w:rPr>
          <w:rFonts w:ascii="Book Antiqua" w:eastAsia="Times New Roman" w:hAnsi="Book Antiqua" w:cs="Times New Roman"/>
          <w:color w:val="000000"/>
          <w:sz w:val="26"/>
          <w:szCs w:val="26"/>
        </w:rPr>
      </w:pPr>
    </w:p>
    <w:p w14:paraId="43689AC5" w14:textId="5493E5F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7C18336"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704CD">
        <w:rPr>
          <w:rFonts w:ascii="Book Antiqua" w:eastAsia="Times New Roman" w:hAnsi="Book Antiqua" w:cs="Times New Roman"/>
          <w:color w:val="000000"/>
          <w:sz w:val="26"/>
          <w:szCs w:val="26"/>
        </w:rPr>
        <w:t>5</w:t>
      </w:r>
    </w:p>
    <w:p w14:paraId="5A3530E9" w14:textId="103362C7" w:rsidR="00BA4510" w:rsidRPr="00893858" w:rsidRDefault="00BA4510" w:rsidP="00BC0AC3">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BC0AC3">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BC0AC3">
        <w:rPr>
          <w:rFonts w:ascii="Book Antiqua" w:eastAsia="Times New Roman" w:hAnsi="Book Antiqua" w:cs="Times New Roman"/>
          <w:color w:val="000000"/>
          <w:sz w:val="26"/>
          <w:szCs w:val="26"/>
        </w:rPr>
        <w:t>Feast, Tone 4</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767E9B2"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C0AC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87D2FDA" w14:textId="2411C988" w:rsidR="00BC0AC3" w:rsidRDefault="00BC0AC3"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Feast, Tone </w:t>
      </w:r>
      <w:r w:rsidR="007704CD">
        <w:rPr>
          <w:rFonts w:ascii="Book Antiqua" w:eastAsia="Times New Roman" w:hAnsi="Book Antiqua" w:cs="Times New Roman"/>
          <w:color w:val="000000"/>
          <w:sz w:val="26"/>
          <w:szCs w:val="26"/>
        </w:rPr>
        <w:t>1</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EEA86B2"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704CD">
        <w:rPr>
          <w:rFonts w:ascii="Book Antiqua" w:eastAsia="Times New Roman" w:hAnsi="Book Antiqua" w:cs="Times New Roman"/>
          <w:color w:val="000000"/>
          <w:sz w:val="26"/>
          <w:szCs w:val="26"/>
        </w:rPr>
        <w:t>5</w:t>
      </w:r>
    </w:p>
    <w:p w14:paraId="78009CEE" w14:textId="42134FCE"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BC0AC3">
        <w:rPr>
          <w:rFonts w:ascii="Book Antiqua" w:eastAsia="Times New Roman" w:hAnsi="Book Antiqua" w:cs="Times New Roman"/>
          <w:color w:val="000000"/>
          <w:sz w:val="26"/>
          <w:szCs w:val="26"/>
        </w:rPr>
        <w:t xml:space="preserve">St. </w:t>
      </w:r>
      <w:r w:rsidR="007704CD">
        <w:rPr>
          <w:rFonts w:ascii="Book Antiqua" w:eastAsia="Times New Roman" w:hAnsi="Book Antiqua" w:cs="Times New Roman"/>
          <w:color w:val="000000"/>
          <w:sz w:val="26"/>
          <w:szCs w:val="26"/>
        </w:rPr>
        <w:t>Eumenes</w:t>
      </w:r>
      <w:r w:rsidR="00BC0AC3">
        <w:rPr>
          <w:rFonts w:ascii="Book Antiqua" w:eastAsia="Times New Roman" w:hAnsi="Book Antiqua" w:cs="Times New Roman"/>
          <w:color w:val="000000"/>
          <w:sz w:val="26"/>
          <w:szCs w:val="26"/>
        </w:rPr>
        <w:t xml:space="preserve">, Tone </w:t>
      </w:r>
      <w:r w:rsidR="007704CD">
        <w:rPr>
          <w:rFonts w:ascii="Book Antiqua" w:eastAsia="Times New Roman" w:hAnsi="Book Antiqua" w:cs="Times New Roman"/>
          <w:color w:val="000000"/>
          <w:sz w:val="26"/>
          <w:szCs w:val="26"/>
        </w:rPr>
        <w:t>4</w:t>
      </w:r>
    </w:p>
    <w:p w14:paraId="398C1CC4" w14:textId="0C220E85"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C0AC3">
        <w:rPr>
          <w:rFonts w:ascii="Book Antiqua" w:eastAsia="Times New Roman" w:hAnsi="Book Antiqua" w:cs="Times New Roman"/>
          <w:color w:val="000000"/>
          <w:sz w:val="26"/>
          <w:szCs w:val="26"/>
        </w:rPr>
        <w:t>Troparion of the Feast</w:t>
      </w:r>
      <w:r w:rsidR="00EB1972">
        <w:rPr>
          <w:rFonts w:ascii="Book Antiqua" w:eastAsia="Times New Roman" w:hAnsi="Book Antiqua" w:cs="Times New Roman"/>
          <w:color w:val="000000"/>
          <w:sz w:val="26"/>
          <w:szCs w:val="26"/>
        </w:rPr>
        <w:t xml:space="preserve">, Tone </w:t>
      </w:r>
      <w:r w:rsidR="007704CD">
        <w:rPr>
          <w:rFonts w:ascii="Book Antiqua" w:eastAsia="Times New Roman" w:hAnsi="Book Antiqua" w:cs="Times New Roman"/>
          <w:color w:val="000000"/>
          <w:sz w:val="26"/>
          <w:szCs w:val="26"/>
        </w:rPr>
        <w:t>1</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E0C953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704CD">
        <w:rPr>
          <w:rFonts w:ascii="Book Antiqua" w:eastAsia="Times New Roman" w:hAnsi="Book Antiqua" w:cs="Times New Roman"/>
          <w:color w:val="000000"/>
          <w:sz w:val="26"/>
          <w:szCs w:val="26"/>
        </w:rPr>
        <w:t>5</w:t>
      </w:r>
    </w:p>
    <w:p w14:paraId="1DC0809E" w14:textId="170CA1CC"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704CD">
        <w:rPr>
          <w:rFonts w:ascii="Book Antiqua" w:eastAsia="Times New Roman" w:hAnsi="Book Antiqua" w:cs="Times New Roman"/>
          <w:color w:val="000000"/>
          <w:sz w:val="26"/>
          <w:szCs w:val="26"/>
        </w:rPr>
        <w:t>5</w:t>
      </w:r>
      <w:r w:rsidR="00BC0AC3">
        <w:rPr>
          <w:rFonts w:ascii="Book Antiqua" w:eastAsia="Times New Roman" w:hAnsi="Book Antiqua" w:cs="Times New Roman"/>
          <w:color w:val="000000"/>
          <w:sz w:val="26"/>
          <w:szCs w:val="26"/>
        </w:rPr>
        <w:t xml:space="preserve"> [(2x)]</w:t>
      </w:r>
    </w:p>
    <w:p w14:paraId="718D7F62" w14:textId="42672966" w:rsidR="00BC0AC3" w:rsidRDefault="00BC0AC3" w:rsidP="00BC0A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7704CD">
        <w:rPr>
          <w:rFonts w:ascii="Book Antiqua" w:eastAsia="Times New Roman" w:hAnsi="Book Antiqua" w:cs="Times New Roman"/>
          <w:color w:val="000000"/>
          <w:sz w:val="26"/>
          <w:szCs w:val="26"/>
        </w:rPr>
        <w:t>Eumenes</w:t>
      </w:r>
      <w:r>
        <w:rPr>
          <w:rFonts w:ascii="Book Antiqua" w:eastAsia="Times New Roman" w:hAnsi="Book Antiqua" w:cs="Times New Roman"/>
          <w:color w:val="000000"/>
          <w:sz w:val="26"/>
          <w:szCs w:val="26"/>
        </w:rPr>
        <w:t xml:space="preserve">, Tone </w:t>
      </w:r>
      <w:r w:rsidR="007704CD">
        <w:rPr>
          <w:rFonts w:ascii="Book Antiqua" w:eastAsia="Times New Roman" w:hAnsi="Book Antiqua" w:cs="Times New Roman"/>
          <w:color w:val="000000"/>
          <w:sz w:val="26"/>
          <w:szCs w:val="26"/>
        </w:rPr>
        <w:t>4</w:t>
      </w:r>
    </w:p>
    <w:p w14:paraId="5C5CB73B" w14:textId="04F12B48" w:rsidR="00BC0AC3" w:rsidRPr="00025203" w:rsidRDefault="00BC0AC3" w:rsidP="00BC0A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Troparion of the Feast, Tone </w:t>
      </w:r>
      <w:r w:rsidR="007704CD">
        <w:rPr>
          <w:rFonts w:ascii="Book Antiqua" w:eastAsia="Times New Roman" w:hAnsi="Book Antiqua" w:cs="Times New Roman"/>
          <w:color w:val="000000"/>
          <w:sz w:val="26"/>
          <w:szCs w:val="26"/>
        </w:rPr>
        <w:t>1</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AADED02"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92B4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C8BF815"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92B4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C535081" w14:textId="77777777" w:rsidR="003A0CAF" w:rsidRDefault="003A0CAF"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06A9BF13"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B7F4A6A"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704CD">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1EC2BA8B"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 xml:space="preserve">Prokeimenon, Tone </w:t>
      </w:r>
      <w:r w:rsidR="007704CD">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7704CD">
        <w:rPr>
          <w:rFonts w:ascii="Book Antiqua" w:eastAsia="Times New Roman" w:hAnsi="Book Antiqua" w:cs="Times New Roman"/>
          <w:color w:val="000000"/>
          <w:sz w:val="26"/>
          <w:szCs w:val="26"/>
        </w:rPr>
        <w:t>Arise, O Lord my God, and let Thy hand be lifted up…”</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9CCC0E9" w:rsidR="00BA4510" w:rsidRDefault="007704CD"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7704CD">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71) Mark 16:9-20</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C5C8E81"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704CD">
        <w:rPr>
          <w:rFonts w:ascii="Book Antiqua" w:eastAsia="Times New Roman" w:hAnsi="Book Antiqua" w:cs="Times New Roman"/>
          <w:color w:val="000000"/>
          <w:sz w:val="26"/>
          <w:szCs w:val="26"/>
        </w:rPr>
        <w:t>5</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A9DC300"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7704CD">
        <w:rPr>
          <w:rFonts w:ascii="Book Antiqua" w:eastAsia="Times New Roman" w:hAnsi="Book Antiqua" w:cs="Times New Roman"/>
          <w:color w:val="000000"/>
          <w:sz w:val="26"/>
          <w:szCs w:val="26"/>
        </w:rPr>
        <w:t>5</w:t>
      </w:r>
    </w:p>
    <w:p w14:paraId="66ABCBF3"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3108AF1E"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7704CD">
        <w:rPr>
          <w:rFonts w:ascii="Book Antiqua" w:eastAsia="Times New Roman" w:hAnsi="Book Antiqua" w:cs="Times New Roman"/>
          <w:color w:val="000000"/>
          <w:sz w:val="26"/>
          <w:szCs w:val="26"/>
        </w:rPr>
        <w:t>5</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03EC4776" w:rsidR="00BA4510" w:rsidRDefault="00724951"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from the</w:t>
      </w:r>
      <w:r w:rsidR="000B7004">
        <w:rPr>
          <w:rFonts w:ascii="Book Antiqua" w:eastAsia="Times New Roman" w:hAnsi="Book Antiqua" w:cs="Times New Roman"/>
          <w:color w:val="000000"/>
          <w:sz w:val="26"/>
          <w:szCs w:val="26"/>
        </w:rPr>
        <w:t xml:space="preserve"> </w:t>
      </w:r>
      <w:r w:rsidR="005A7767">
        <w:rPr>
          <w:rFonts w:ascii="Book Antiqua" w:eastAsia="Times New Roman" w:hAnsi="Book Antiqua" w:cs="Times New Roman"/>
          <w:color w:val="000000"/>
          <w:sz w:val="26"/>
          <w:szCs w:val="26"/>
        </w:rPr>
        <w:t xml:space="preserve">Canon of </w:t>
      </w:r>
      <w:r w:rsidR="000B7004">
        <w:rPr>
          <w:rFonts w:ascii="Book Antiqua" w:eastAsia="Times New Roman" w:hAnsi="Book Antiqua" w:cs="Times New Roman"/>
          <w:color w:val="000000"/>
          <w:sz w:val="26"/>
          <w:szCs w:val="26"/>
        </w:rPr>
        <w:t xml:space="preserve">the Feast, Tone </w:t>
      </w:r>
      <w:r w:rsidR="007704CD">
        <w:rPr>
          <w:rFonts w:ascii="Book Antiqua" w:eastAsia="Times New Roman" w:hAnsi="Book Antiqua" w:cs="Times New Roman"/>
          <w:color w:val="000000"/>
          <w:sz w:val="26"/>
          <w:szCs w:val="26"/>
        </w:rPr>
        <w:t>8</w:t>
      </w:r>
    </w:p>
    <w:p w14:paraId="061036C0" w14:textId="4AAB014F" w:rsidR="000B7004" w:rsidRPr="00893858" w:rsidRDefault="000B7004" w:rsidP="000B700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704CD">
        <w:rPr>
          <w:rFonts w:ascii="Book Antiqua" w:eastAsia="Times New Roman" w:hAnsi="Book Antiqua" w:cs="Times New Roman"/>
          <w:color w:val="000000"/>
          <w:sz w:val="26"/>
          <w:szCs w:val="26"/>
        </w:rPr>
        <w:t>Glory to Thy Precious Cross, O Lord!</w:t>
      </w:r>
      <w:r>
        <w:rPr>
          <w:rFonts w:ascii="Book Antiqua" w:eastAsia="Times New Roman" w:hAnsi="Book Antiqua" w:cs="Times New Roman"/>
          <w:color w:val="000000"/>
          <w:sz w:val="26"/>
          <w:szCs w:val="26"/>
        </w:rPr>
        <w:t>”</w:t>
      </w:r>
    </w:p>
    <w:p w14:paraId="2570AE5E" w14:textId="117BB87D" w:rsidR="00724951" w:rsidRDefault="00724951"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0B7004">
        <w:rPr>
          <w:rFonts w:ascii="Book Antiqua" w:eastAsia="Times New Roman" w:hAnsi="Book Antiqua" w:cs="Times New Roman"/>
          <w:color w:val="000000"/>
          <w:sz w:val="26"/>
          <w:szCs w:val="26"/>
        </w:rPr>
        <w:t xml:space="preserve">St. </w:t>
      </w:r>
      <w:r w:rsidR="007704CD">
        <w:rPr>
          <w:rFonts w:ascii="Book Antiqua" w:eastAsia="Times New Roman" w:hAnsi="Book Antiqua" w:cs="Times New Roman"/>
          <w:color w:val="000000"/>
          <w:sz w:val="26"/>
          <w:szCs w:val="26"/>
        </w:rPr>
        <w:t>Eumenes</w:t>
      </w:r>
      <w:r>
        <w:rPr>
          <w:rFonts w:ascii="Book Antiqua" w:eastAsia="Times New Roman" w:hAnsi="Book Antiqua" w:cs="Times New Roman"/>
          <w:color w:val="000000"/>
          <w:sz w:val="26"/>
          <w:szCs w:val="26"/>
        </w:rPr>
        <w:t xml:space="preserve">, Tone </w:t>
      </w:r>
      <w:r w:rsidR="007704CD">
        <w:rPr>
          <w:rFonts w:ascii="Book Antiqua" w:eastAsia="Times New Roman" w:hAnsi="Book Antiqua" w:cs="Times New Roman"/>
          <w:color w:val="000000"/>
          <w:sz w:val="26"/>
          <w:szCs w:val="26"/>
        </w:rPr>
        <w:t>2</w:t>
      </w:r>
    </w:p>
    <w:p w14:paraId="44A6B2C0" w14:textId="6E3D8621" w:rsidR="00724951" w:rsidRPr="00893858" w:rsidRDefault="00724951"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7704CD">
        <w:rPr>
          <w:rFonts w:ascii="Book Antiqua" w:eastAsia="Times New Roman" w:hAnsi="Book Antiqua" w:cs="Times New Roman"/>
          <w:color w:val="000000"/>
          <w:sz w:val="26"/>
          <w:szCs w:val="26"/>
        </w:rPr>
        <w:t>holy Hierarch Eumenes</w:t>
      </w:r>
      <w:r>
        <w:rPr>
          <w:rFonts w:ascii="Book Antiqua" w:eastAsia="Times New Roman" w:hAnsi="Book Antiqua" w:cs="Times New Roman"/>
          <w:color w:val="000000"/>
          <w:sz w:val="26"/>
          <w:szCs w:val="26"/>
        </w:rPr>
        <w:t>, pray to God for us!”</w:t>
      </w:r>
    </w:p>
    <w:p w14:paraId="3B54BB95" w14:textId="4E8784F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5A7767">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2E06214"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B7004">
        <w:rPr>
          <w:rFonts w:ascii="Book Antiqua" w:eastAsia="Times New Roman" w:hAnsi="Book Antiqua" w:cs="Times New Roman"/>
          <w:color w:val="000000"/>
          <w:sz w:val="26"/>
          <w:szCs w:val="26"/>
        </w:rPr>
        <w:t>the Feast, Tone 4</w:t>
      </w:r>
      <w:r>
        <w:rPr>
          <w:rFonts w:ascii="Book Antiqua" w:eastAsia="Times New Roman" w:hAnsi="Book Antiqua" w:cs="Times New Roman"/>
          <w:color w:val="000000"/>
          <w:sz w:val="26"/>
          <w:szCs w:val="26"/>
        </w:rPr>
        <w:t>]</w:t>
      </w:r>
    </w:p>
    <w:p w14:paraId="4A43AECF" w14:textId="69E4800D"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B7004">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63AC21DE" w14:textId="7A9B257F" w:rsidR="00724951" w:rsidRDefault="00724951"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B7004">
        <w:rPr>
          <w:rFonts w:ascii="Book Antiqua" w:eastAsia="Times New Roman" w:hAnsi="Book Antiqua" w:cs="Times New Roman"/>
          <w:color w:val="000000"/>
          <w:sz w:val="26"/>
          <w:szCs w:val="26"/>
        </w:rPr>
        <w:t xml:space="preserve">St. </w:t>
      </w:r>
      <w:r w:rsidR="007704CD">
        <w:rPr>
          <w:rFonts w:ascii="Book Antiqua" w:eastAsia="Times New Roman" w:hAnsi="Book Antiqua" w:cs="Times New Roman"/>
          <w:color w:val="000000"/>
          <w:sz w:val="26"/>
          <w:szCs w:val="26"/>
        </w:rPr>
        <w:t>Eumenes</w:t>
      </w:r>
      <w:r w:rsidR="000B7004">
        <w:rPr>
          <w:rFonts w:ascii="Book Antiqua" w:eastAsia="Times New Roman" w:hAnsi="Book Antiqua" w:cs="Times New Roman"/>
          <w:color w:val="000000"/>
          <w:sz w:val="26"/>
          <w:szCs w:val="26"/>
        </w:rPr>
        <w:t>, Tone 2</w:t>
      </w:r>
      <w:r>
        <w:rPr>
          <w:rFonts w:ascii="Book Antiqua" w:eastAsia="Times New Roman" w:hAnsi="Book Antiqua" w:cs="Times New Roman"/>
          <w:color w:val="000000"/>
          <w:sz w:val="26"/>
          <w:szCs w:val="26"/>
        </w:rPr>
        <w:t>]</w:t>
      </w:r>
    </w:p>
    <w:p w14:paraId="5DDE310F" w14:textId="7DA69061" w:rsidR="000B7004" w:rsidRDefault="000B7004"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7704CD">
        <w:rPr>
          <w:rFonts w:ascii="Book Antiqua" w:eastAsia="Times New Roman" w:hAnsi="Book Antiqua" w:cs="Times New Roman"/>
          <w:color w:val="000000"/>
          <w:sz w:val="26"/>
          <w:szCs w:val="26"/>
        </w:rPr>
        <w:t>Eumenes</w:t>
      </w:r>
      <w:r>
        <w:rPr>
          <w:rFonts w:ascii="Book Antiqua" w:eastAsia="Times New Roman" w:hAnsi="Book Antiqua" w:cs="Times New Roman"/>
          <w:color w:val="000000"/>
          <w:sz w:val="26"/>
          <w:szCs w:val="26"/>
        </w:rPr>
        <w:t>]</w:t>
      </w:r>
    </w:p>
    <w:p w14:paraId="21960F32" w14:textId="4B8B271A"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3467E411" w14:textId="5E50EF77"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B7004">
        <w:rPr>
          <w:rFonts w:ascii="Book Antiqua" w:eastAsia="Times New Roman" w:hAnsi="Book Antiqua" w:cs="Times New Roman"/>
          <w:color w:val="000000"/>
          <w:sz w:val="26"/>
          <w:szCs w:val="26"/>
        </w:rPr>
        <w:t xml:space="preserve">St. </w:t>
      </w:r>
      <w:r w:rsidR="007704CD">
        <w:rPr>
          <w:rFonts w:ascii="Book Antiqua" w:eastAsia="Times New Roman" w:hAnsi="Book Antiqua" w:cs="Times New Roman"/>
          <w:color w:val="000000"/>
          <w:sz w:val="26"/>
          <w:szCs w:val="26"/>
        </w:rPr>
        <w:t>Eumenes</w:t>
      </w:r>
      <w:r>
        <w:rPr>
          <w:rFonts w:ascii="Book Antiqua" w:eastAsia="Times New Roman" w:hAnsi="Book Antiqua" w:cs="Times New Roman"/>
          <w:color w:val="000000"/>
          <w:sz w:val="26"/>
          <w:szCs w:val="26"/>
        </w:rPr>
        <w:t xml:space="preserve">, Tone </w:t>
      </w:r>
      <w:r w:rsidR="000B7004">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1D704A2" w14:textId="754ABCCC"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0B7004">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0B7004">
        <w:rPr>
          <w:rFonts w:ascii="Book Antiqua" w:eastAsia="Times New Roman" w:hAnsi="Book Antiqua" w:cs="Times New Roman"/>
          <w:color w:val="000000"/>
          <w:sz w:val="26"/>
          <w:szCs w:val="26"/>
        </w:rPr>
        <w:t>Feast, Tone 5</w:t>
      </w:r>
      <w:r>
        <w:rPr>
          <w:rFonts w:ascii="Book Antiqua" w:eastAsia="Times New Roman" w:hAnsi="Book Antiqua" w:cs="Times New Roman"/>
          <w:color w:val="000000"/>
          <w:sz w:val="26"/>
          <w:szCs w:val="26"/>
        </w:rPr>
        <w:t>]</w:t>
      </w:r>
    </w:p>
    <w:p w14:paraId="785D8877" w14:textId="039BC297" w:rsidR="000B7004" w:rsidRDefault="000B7004">
      <w:pPr>
        <w:rPr>
          <w:rFonts w:ascii="Book Antiqua" w:eastAsia="Times New Roman" w:hAnsi="Book Antiqua" w:cs="Times New Roman"/>
          <w:i/>
          <w:iCs/>
          <w:color w:val="FF0000"/>
          <w:sz w:val="26"/>
          <w:szCs w:val="26"/>
        </w:rPr>
      </w:pPr>
    </w:p>
    <w:p w14:paraId="4D353041" w14:textId="4F39D2EC"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6F2244B"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352BBF">
        <w:rPr>
          <w:rFonts w:ascii="Book Antiqua" w:eastAsia="Times New Roman" w:hAnsi="Book Antiqua" w:cs="Times New Roman"/>
          <w:color w:val="000000"/>
          <w:sz w:val="26"/>
          <w:szCs w:val="26"/>
        </w:rPr>
        <w:t>5</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99F4BAA"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52BBF">
        <w:rPr>
          <w:rFonts w:ascii="Book Antiqua" w:eastAsia="Times New Roman" w:hAnsi="Book Antiqua" w:cs="Times New Roman"/>
          <w:color w:val="000000"/>
          <w:sz w:val="26"/>
          <w:szCs w:val="26"/>
        </w:rPr>
        <w:t>5</w:t>
      </w: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FEF0B7A"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52BBF">
        <w:rPr>
          <w:rFonts w:ascii="Book Antiqua" w:eastAsia="Times New Roman" w:hAnsi="Book Antiqua" w:cs="Times New Roman"/>
          <w:sz w:val="26"/>
          <w:szCs w:val="26"/>
        </w:rPr>
        <w:t>3</w:t>
      </w:r>
      <w:r w:rsidR="00352BBF" w:rsidRPr="00352BBF">
        <w:rPr>
          <w:rFonts w:ascii="Book Antiqua" w:eastAsia="Times New Roman" w:hAnsi="Book Antiqua" w:cs="Times New Roman"/>
          <w:sz w:val="26"/>
          <w:szCs w:val="26"/>
          <w:vertAlign w:val="superscript"/>
        </w:rPr>
        <w:t>rd</w:t>
      </w:r>
      <w:r w:rsidR="00352BB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4CE20E46" w:rsidR="00646BE0" w:rsidRPr="000B7004" w:rsidRDefault="00BA4510" w:rsidP="000B7004">
      <w:pPr>
        <w:spacing w:line="240" w:lineRule="auto"/>
        <w:ind w:left="720" w:hanging="720"/>
        <w:rPr>
          <w:rFonts w:ascii="Book Antiqua" w:eastAsia="Times New Roman" w:hAnsi="Book Antiqua" w:cs="Times New Roman"/>
          <w:i/>
          <w:iCs/>
          <w:color w:val="FF0000"/>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724951">
        <w:rPr>
          <w:rFonts w:ascii="Book Antiqua" w:eastAsia="Times New Roman" w:hAnsi="Book Antiqua" w:cs="Times New Roman"/>
          <w:sz w:val="26"/>
          <w:szCs w:val="26"/>
        </w:rPr>
        <w:t xml:space="preserve">St. </w:t>
      </w:r>
      <w:r w:rsidR="00352BBF">
        <w:rPr>
          <w:rFonts w:ascii="Book Antiqua" w:eastAsia="Times New Roman" w:hAnsi="Book Antiqua" w:cs="Times New Roman"/>
          <w:sz w:val="26"/>
          <w:szCs w:val="26"/>
        </w:rPr>
        <w:t>Eumenes</w:t>
      </w:r>
      <w:r w:rsidR="000B7004">
        <w:rPr>
          <w:rFonts w:ascii="Book Antiqua" w:eastAsia="Times New Roman" w:hAnsi="Book Antiqua" w:cs="Times New Roman"/>
          <w:sz w:val="26"/>
          <w:szCs w:val="26"/>
        </w:rPr>
        <w:t xml:space="preserve">, Tone 2 </w:t>
      </w:r>
      <w:r w:rsidR="000B7004" w:rsidRPr="000B7004">
        <w:rPr>
          <w:rFonts w:ascii="Book Antiqua" w:eastAsia="Times New Roman" w:hAnsi="Book Antiqua" w:cs="Times New Roman"/>
          <w:i/>
          <w:iCs/>
          <w:color w:val="FF0000"/>
          <w:sz w:val="26"/>
          <w:szCs w:val="26"/>
        </w:rPr>
        <w:t>(not found in Slavonic Menaion)</w:t>
      </w:r>
    </w:p>
    <w:p w14:paraId="266D1CC0" w14:textId="20C419E8"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B7004">
        <w:rPr>
          <w:rFonts w:ascii="Book Antiqua" w:eastAsia="Times New Roman" w:hAnsi="Book Antiqua" w:cs="Times New Roman"/>
          <w:sz w:val="26"/>
          <w:szCs w:val="26"/>
        </w:rPr>
        <w:t xml:space="preserve">Exapostilarion of the Feast, Tone </w:t>
      </w:r>
      <w:r w:rsidR="00352BBF">
        <w:rPr>
          <w:rFonts w:ascii="Book Antiqua" w:eastAsia="Times New Roman" w:hAnsi="Book Antiqua" w:cs="Times New Roman"/>
          <w:sz w:val="26"/>
          <w:szCs w:val="26"/>
        </w:rPr>
        <w:t>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33AEC46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52BBF">
        <w:rPr>
          <w:rFonts w:ascii="Book Antiqua" w:eastAsia="Times New Roman" w:hAnsi="Book Antiqua" w:cs="Times New Roman"/>
          <w:color w:val="000000"/>
          <w:sz w:val="26"/>
          <w:szCs w:val="26"/>
        </w:rPr>
        <w:t>5</w:t>
      </w:r>
    </w:p>
    <w:p w14:paraId="0B2FEACD" w14:textId="7A704910"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352BBF">
        <w:rPr>
          <w:rFonts w:ascii="Book Antiqua" w:eastAsia="Times New Roman" w:hAnsi="Book Antiqua" w:cs="Times New Roman"/>
          <w:color w:val="000000"/>
          <w:sz w:val="26"/>
          <w:szCs w:val="26"/>
        </w:rPr>
        <w:t>5</w:t>
      </w:r>
    </w:p>
    <w:p w14:paraId="3A4432AA" w14:textId="105F237F" w:rsidR="006E4ED7" w:rsidRDefault="006E4ED7" w:rsidP="006E4ED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Feast, from the Matins Aposticha, including “Glory” with their verses, Tone </w:t>
      </w:r>
      <w:r w:rsidR="00352BBF">
        <w:rPr>
          <w:rFonts w:ascii="Book Antiqua" w:eastAsia="Times New Roman" w:hAnsi="Book Antiqua" w:cs="Times New Roman"/>
          <w:color w:val="000000"/>
          <w:sz w:val="26"/>
          <w:szCs w:val="26"/>
        </w:rPr>
        <w:t>2 and Tone 4</w:t>
      </w:r>
    </w:p>
    <w:p w14:paraId="2CB5185F" w14:textId="591F59F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352BBF">
        <w:rPr>
          <w:rFonts w:ascii="Book Antiqua" w:eastAsia="Times New Roman" w:hAnsi="Book Antiqua" w:cs="Times New Roman"/>
          <w:color w:val="000000"/>
          <w:sz w:val="26"/>
          <w:szCs w:val="26"/>
        </w:rPr>
        <w:t>3</w:t>
      </w:r>
      <w:r w:rsidR="00352BBF" w:rsidRPr="00352BBF">
        <w:rPr>
          <w:rFonts w:ascii="Book Antiqua" w:eastAsia="Times New Roman" w:hAnsi="Book Antiqua" w:cs="Times New Roman"/>
          <w:color w:val="000000"/>
          <w:sz w:val="26"/>
          <w:szCs w:val="26"/>
          <w:vertAlign w:val="superscript"/>
        </w:rPr>
        <w:t>rd</w:t>
      </w:r>
      <w:r w:rsidR="00352BBF">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352BBF">
        <w:rPr>
          <w:rFonts w:ascii="Book Antiqua" w:eastAsia="Times New Roman" w:hAnsi="Book Antiqua" w:cs="Times New Roman"/>
          <w:color w:val="000000"/>
          <w:sz w:val="26"/>
          <w:szCs w:val="26"/>
        </w:rPr>
        <w:t>3</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92BFADE"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52BBF">
        <w:rPr>
          <w:rFonts w:ascii="Book Antiqua" w:eastAsia="Times New Roman" w:hAnsi="Book Antiqua" w:cs="Times New Roman"/>
          <w:color w:val="000000"/>
          <w:sz w:val="26"/>
          <w:szCs w:val="26"/>
        </w:rPr>
        <w:t>Today salvation</w:t>
      </w:r>
      <w:r w:rsidR="00724951">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EC0B38E"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6E4ED7">
        <w:rPr>
          <w:rFonts w:ascii="Book Antiqua" w:eastAsia="Times New Roman" w:hAnsi="Book Antiqua" w:cs="Times New Roman"/>
          <w:color w:val="000000"/>
          <w:sz w:val="26"/>
          <w:szCs w:val="26"/>
        </w:rPr>
        <w:t>Feast</w:t>
      </w:r>
    </w:p>
    <w:p w14:paraId="19EEBB54" w14:textId="1D3FE1F9"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6E4ED7">
        <w:rPr>
          <w:rFonts w:ascii="Book Antiqua" w:eastAsia="Times New Roman" w:hAnsi="Book Antiqua" w:cs="Times New Roman"/>
          <w:color w:val="000000"/>
          <w:sz w:val="26"/>
          <w:szCs w:val="26"/>
        </w:rPr>
        <w:t>Feast (1</w:t>
      </w:r>
      <w:r w:rsidR="006E4ED7" w:rsidRPr="006E4ED7">
        <w:rPr>
          <w:rFonts w:ascii="Book Antiqua" w:eastAsia="Times New Roman" w:hAnsi="Book Antiqua" w:cs="Times New Roman"/>
          <w:color w:val="000000"/>
          <w:sz w:val="26"/>
          <w:szCs w:val="26"/>
          <w:vertAlign w:val="superscript"/>
        </w:rPr>
        <w:t>st</w:t>
      </w:r>
      <w:r w:rsidR="006E4ED7">
        <w:rPr>
          <w:rFonts w:ascii="Book Antiqua" w:eastAsia="Times New Roman" w:hAnsi="Book Antiqua" w:cs="Times New Roman"/>
          <w:color w:val="000000"/>
          <w:sz w:val="26"/>
          <w:szCs w:val="26"/>
        </w:rPr>
        <w:t xml:space="preserve"> and 6</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 or Resurrection (3</w:t>
      </w:r>
      <w:r w:rsidR="006E4ED7" w:rsidRPr="006E4ED7">
        <w:rPr>
          <w:rFonts w:ascii="Book Antiqua" w:eastAsia="Times New Roman" w:hAnsi="Book Antiqua" w:cs="Times New Roman"/>
          <w:color w:val="000000"/>
          <w:sz w:val="26"/>
          <w:szCs w:val="26"/>
          <w:vertAlign w:val="superscript"/>
        </w:rPr>
        <w:t>rd</w:t>
      </w:r>
      <w:r w:rsidR="006E4ED7">
        <w:rPr>
          <w:rFonts w:ascii="Book Antiqua" w:eastAsia="Times New Roman" w:hAnsi="Book Antiqua" w:cs="Times New Roman"/>
          <w:color w:val="000000"/>
          <w:sz w:val="26"/>
          <w:szCs w:val="26"/>
        </w:rPr>
        <w:t xml:space="preserve"> and 9</w:t>
      </w:r>
      <w:r w:rsidR="006E4ED7" w:rsidRPr="006E4ED7">
        <w:rPr>
          <w:rFonts w:ascii="Book Antiqua" w:eastAsia="Times New Roman" w:hAnsi="Book Antiqua" w:cs="Times New Roman"/>
          <w:color w:val="000000"/>
          <w:sz w:val="26"/>
          <w:szCs w:val="26"/>
          <w:vertAlign w:val="superscript"/>
        </w:rPr>
        <w:t>th</w:t>
      </w:r>
      <w:r w:rsidR="006E4ED7">
        <w:rPr>
          <w:rFonts w:ascii="Book Antiqua" w:eastAsia="Times New Roman" w:hAnsi="Book Antiqua" w:cs="Times New Roman"/>
          <w:color w:val="000000"/>
          <w:sz w:val="26"/>
          <w:szCs w:val="26"/>
        </w:rPr>
        <w:t xml:space="preserve"> Hours)</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36CCCB6C" w:rsidR="00347435" w:rsidRDefault="00347435" w:rsidP="00EB1972">
      <w:pPr>
        <w:spacing w:line="240" w:lineRule="auto"/>
        <w:rPr>
          <w:rFonts w:ascii="Book Antiqua" w:eastAsia="Times New Roman" w:hAnsi="Book Antiqua" w:cs="Times New Roman"/>
          <w:sz w:val="26"/>
          <w:szCs w:val="26"/>
        </w:rPr>
      </w:pPr>
    </w:p>
    <w:p w14:paraId="4D7FB209"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356E9A1"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6E4ED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352BBF">
        <w:rPr>
          <w:rFonts w:ascii="Book Antiqua" w:eastAsia="Times New Roman" w:hAnsi="Book Antiqua" w:cs="Times New Roman"/>
          <w:color w:val="000000"/>
          <w:sz w:val="26"/>
          <w:szCs w:val="26"/>
        </w:rPr>
        <w:t>5</w:t>
      </w:r>
    </w:p>
    <w:p w14:paraId="5358533F" w14:textId="1F140ACE"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352BB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of the 1</w:t>
      </w:r>
      <w:r w:rsidRPr="006E4ED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w:t>
      </w:r>
      <w:r w:rsidR="00352BBF">
        <w:rPr>
          <w:rFonts w:ascii="Book Antiqua" w:eastAsia="Times New Roman" w:hAnsi="Book Antiqua" w:cs="Times New Roman"/>
          <w:color w:val="000000"/>
          <w:sz w:val="26"/>
          <w:szCs w:val="26"/>
        </w:rPr>
        <w:t>8</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C48F51F"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52BBF">
        <w:rPr>
          <w:rFonts w:ascii="Book Antiqua" w:eastAsia="Times New Roman" w:hAnsi="Book Antiqua" w:cs="Times New Roman"/>
          <w:color w:val="000000"/>
          <w:sz w:val="26"/>
          <w:szCs w:val="26"/>
        </w:rPr>
        <w:t>5</w:t>
      </w:r>
    </w:p>
    <w:p w14:paraId="69B9B643" w14:textId="0D13FCA5"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352BBF">
        <w:rPr>
          <w:rFonts w:ascii="Book Antiqua" w:eastAsia="Times New Roman" w:hAnsi="Book Antiqua" w:cs="Times New Roman"/>
          <w:color w:val="000000"/>
          <w:sz w:val="26"/>
          <w:szCs w:val="26"/>
        </w:rPr>
        <w:t>1</w:t>
      </w:r>
    </w:p>
    <w:p w14:paraId="593FB76E" w14:textId="3C37B384" w:rsidR="00424532"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 xml:space="preserve">Troparion of the Church (if of </w:t>
      </w:r>
      <w:r w:rsidR="00352BBF">
        <w:rPr>
          <w:rFonts w:ascii="Book Antiqua" w:eastAsia="Times New Roman" w:hAnsi="Book Antiqua" w:cs="Times New Roman"/>
          <w:color w:val="000000"/>
          <w:sz w:val="26"/>
          <w:szCs w:val="26"/>
        </w:rPr>
        <w:t xml:space="preserve">Theotokos or </w:t>
      </w:r>
      <w:r w:rsidR="00424532">
        <w:rPr>
          <w:rFonts w:ascii="Book Antiqua" w:eastAsia="Times New Roman" w:hAnsi="Book Antiqua" w:cs="Times New Roman"/>
          <w:color w:val="000000"/>
          <w:sz w:val="26"/>
          <w:szCs w:val="26"/>
        </w:rPr>
        <w:t>Patron Saint)</w:t>
      </w:r>
    </w:p>
    <w:p w14:paraId="62433914" w14:textId="27A196EB" w:rsidR="00A9516B" w:rsidRDefault="00A9516B"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6E4ED7">
        <w:rPr>
          <w:rFonts w:ascii="Book Antiqua" w:eastAsia="Times New Roman" w:hAnsi="Book Antiqua" w:cs="Times New Roman"/>
          <w:color w:val="000000"/>
          <w:sz w:val="26"/>
          <w:szCs w:val="26"/>
        </w:rPr>
        <w:t xml:space="preserve">St. </w:t>
      </w:r>
      <w:r w:rsidR="00352BBF">
        <w:rPr>
          <w:rFonts w:ascii="Book Antiqua" w:eastAsia="Times New Roman" w:hAnsi="Book Antiqua" w:cs="Times New Roman"/>
          <w:color w:val="000000"/>
          <w:sz w:val="26"/>
          <w:szCs w:val="26"/>
        </w:rPr>
        <w:t>Eumenes</w:t>
      </w:r>
      <w:r w:rsidR="00D42E37">
        <w:rPr>
          <w:rFonts w:ascii="Book Antiqua" w:eastAsia="Times New Roman" w:hAnsi="Book Antiqua" w:cs="Times New Roman"/>
          <w:color w:val="000000"/>
          <w:sz w:val="26"/>
          <w:szCs w:val="26"/>
        </w:rPr>
        <w:t xml:space="preserve">, Tone </w:t>
      </w:r>
      <w:r w:rsidR="00352BBF">
        <w:rPr>
          <w:rFonts w:ascii="Book Antiqua" w:eastAsia="Times New Roman" w:hAnsi="Book Antiqua" w:cs="Times New Roman"/>
          <w:color w:val="000000"/>
          <w:sz w:val="26"/>
          <w:szCs w:val="26"/>
        </w:rPr>
        <w:t>4</w:t>
      </w:r>
    </w:p>
    <w:p w14:paraId="3C25CDCC" w14:textId="6E5822B2"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lastRenderedPageBreak/>
        <w:tab/>
        <w:t xml:space="preserve">Kontakion of the Resurrection, Tone </w:t>
      </w:r>
      <w:r w:rsidR="00352BBF">
        <w:rPr>
          <w:rFonts w:ascii="Book Antiqua" w:eastAsia="Times New Roman" w:hAnsi="Book Antiqua" w:cs="Times New Roman"/>
          <w:color w:val="000000"/>
          <w:sz w:val="26"/>
          <w:szCs w:val="26"/>
        </w:rPr>
        <w:t>5</w:t>
      </w:r>
    </w:p>
    <w:p w14:paraId="16924049" w14:textId="527C9BA6"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096D85ED"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6E4ED7">
        <w:rPr>
          <w:rFonts w:ascii="Book Antiqua" w:eastAsia="Times New Roman" w:hAnsi="Book Antiqua" w:cs="Times New Roman"/>
          <w:color w:val="000000"/>
          <w:sz w:val="26"/>
          <w:szCs w:val="26"/>
        </w:rPr>
        <w:t xml:space="preserve">St. </w:t>
      </w:r>
      <w:r w:rsidR="00352BBF">
        <w:rPr>
          <w:rFonts w:ascii="Book Antiqua" w:eastAsia="Times New Roman" w:hAnsi="Book Antiqua" w:cs="Times New Roman"/>
          <w:color w:val="000000"/>
          <w:sz w:val="26"/>
          <w:szCs w:val="26"/>
        </w:rPr>
        <w:t>Eumenes</w:t>
      </w:r>
      <w:r w:rsidR="00D42E37">
        <w:rPr>
          <w:rFonts w:ascii="Book Antiqua" w:eastAsia="Times New Roman" w:hAnsi="Book Antiqua" w:cs="Times New Roman"/>
          <w:color w:val="000000"/>
          <w:sz w:val="26"/>
          <w:szCs w:val="26"/>
        </w:rPr>
        <w:t>, Tone 2</w:t>
      </w:r>
    </w:p>
    <w:p w14:paraId="028C6826" w14:textId="2B6FAF5D"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CF7AB8">
        <w:rPr>
          <w:rFonts w:ascii="Book Antiqua" w:eastAsia="Times New Roman" w:hAnsi="Book Antiqua" w:cs="Times New Roman"/>
          <w:color w:val="000000"/>
          <w:sz w:val="26"/>
          <w:szCs w:val="26"/>
        </w:rPr>
        <w:t>Feast, Tone 4</w:t>
      </w:r>
    </w:p>
    <w:p w14:paraId="22DA5E18" w14:textId="77777777" w:rsidR="00BA4510" w:rsidRDefault="00BA4510" w:rsidP="00EB1972">
      <w:pPr>
        <w:spacing w:line="240" w:lineRule="auto"/>
        <w:rPr>
          <w:rFonts w:ascii="Book Antiqua" w:eastAsia="Times New Roman" w:hAnsi="Book Antiqua" w:cs="Times New Roman"/>
          <w:color w:val="000000"/>
          <w:sz w:val="26"/>
          <w:szCs w:val="26"/>
        </w:rPr>
      </w:pP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B2D33C6"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5B4DAD">
        <w:rPr>
          <w:rFonts w:ascii="Book Antiqua" w:eastAsia="Times New Roman" w:hAnsi="Book Antiqua" w:cs="Times New Roman"/>
          <w:color w:val="000000"/>
          <w:sz w:val="26"/>
          <w:szCs w:val="26"/>
        </w:rPr>
        <w:t>Feast, Tone 7: “Extol the Lord our God…”</w:t>
      </w:r>
    </w:p>
    <w:p w14:paraId="59653DFD" w14:textId="09E00DE8" w:rsidR="00E7679F"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5B4DAD">
        <w:rPr>
          <w:rFonts w:ascii="Book Antiqua" w:eastAsia="Times New Roman" w:hAnsi="Book Antiqua" w:cs="Times New Roman"/>
          <w:sz w:val="26"/>
          <w:szCs w:val="26"/>
        </w:rPr>
        <w:t xml:space="preserve">(203) Galatians 2:16-20 </w:t>
      </w:r>
      <w:r w:rsidR="00CF7AB8">
        <w:rPr>
          <w:rFonts w:ascii="Book Antiqua" w:eastAsia="Times New Roman" w:hAnsi="Book Antiqua" w:cs="Times New Roman"/>
          <w:sz w:val="26"/>
          <w:szCs w:val="26"/>
        </w:rPr>
        <w:t xml:space="preserve">and </w:t>
      </w:r>
      <w:r w:rsidR="005B4DAD">
        <w:rPr>
          <w:rFonts w:ascii="Book Antiqua" w:eastAsia="Times New Roman" w:hAnsi="Book Antiqua" w:cs="Times New Roman"/>
          <w:sz w:val="26"/>
          <w:szCs w:val="26"/>
        </w:rPr>
        <w:t>(170) 2 Corinthians 1:21-2:4</w:t>
      </w:r>
    </w:p>
    <w:p w14:paraId="786928A3" w14:textId="0713951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5B4DAD">
        <w:rPr>
          <w:rFonts w:ascii="Book Antiqua" w:eastAsia="Times New Roman" w:hAnsi="Book Antiqua" w:cs="Times New Roman"/>
          <w:color w:val="000000"/>
          <w:sz w:val="26"/>
          <w:szCs w:val="26"/>
        </w:rPr>
        <w:t>Feast, Tone 1</w:t>
      </w:r>
    </w:p>
    <w:p w14:paraId="7548FD82" w14:textId="252A77B9" w:rsidR="00BA4510" w:rsidRDefault="00BA4510" w:rsidP="00EB1972">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5B4DAD">
        <w:rPr>
          <w:rFonts w:ascii="Book Antiqua" w:eastAsia="Times New Roman" w:hAnsi="Book Antiqua" w:cs="Times New Roman"/>
          <w:sz w:val="26"/>
          <w:szCs w:val="26"/>
        </w:rPr>
        <w:t>(37) Mark 8:24-9:1</w:t>
      </w:r>
      <w:r w:rsidR="00CF7AB8">
        <w:rPr>
          <w:rFonts w:ascii="Book Antiqua" w:eastAsia="Times New Roman" w:hAnsi="Book Antiqua" w:cs="Times New Roman"/>
          <w:sz w:val="26"/>
          <w:szCs w:val="26"/>
        </w:rPr>
        <w:t xml:space="preserve"> and </w:t>
      </w:r>
      <w:r w:rsidR="005B4DAD">
        <w:rPr>
          <w:rFonts w:ascii="Book Antiqua" w:eastAsia="Times New Roman" w:hAnsi="Book Antiqua" w:cs="Times New Roman"/>
          <w:sz w:val="26"/>
          <w:szCs w:val="26"/>
        </w:rPr>
        <w:t>(89) Matthew 22:1-14</w:t>
      </w:r>
    </w:p>
    <w:p w14:paraId="1B445E85" w14:textId="3A474AE0" w:rsidR="00CF7AB8" w:rsidRPr="00CF7AB8" w:rsidRDefault="00CF7AB8" w:rsidP="00EB1972">
      <w:pPr>
        <w:spacing w:line="240" w:lineRule="auto"/>
        <w:rPr>
          <w:rFonts w:ascii="Book Antiqua" w:eastAsia="Times New Roman" w:hAnsi="Book Antiqua" w:cs="Times New Roman"/>
          <w:sz w:val="26"/>
          <w:szCs w:val="26"/>
        </w:rPr>
      </w:pPr>
      <w:r w:rsidRPr="00CF7AB8">
        <w:rPr>
          <w:rFonts w:ascii="Book Antiqua" w:eastAsia="Times New Roman" w:hAnsi="Book Antiqua" w:cs="Times New Roman"/>
          <w:i/>
          <w:iCs/>
          <w:noProof/>
          <w:color w:val="FF0000"/>
          <w:sz w:val="26"/>
          <w:szCs w:val="26"/>
        </w:rPr>
        <w:t xml:space="preserve">Instead of “It is truly meet…”: </w:t>
      </w:r>
      <w:r>
        <w:rPr>
          <w:rFonts w:ascii="Book Antiqua" w:eastAsia="Times New Roman" w:hAnsi="Book Antiqua" w:cs="Times New Roman"/>
          <w:noProof/>
          <w:sz w:val="26"/>
          <w:szCs w:val="26"/>
        </w:rPr>
        <w:t xml:space="preserve">“Magnify, O my soul, the most </w:t>
      </w:r>
      <w:r w:rsidR="005B4DAD">
        <w:rPr>
          <w:rFonts w:ascii="Book Antiqua" w:eastAsia="Times New Roman" w:hAnsi="Book Antiqua" w:cs="Times New Roman"/>
          <w:noProof/>
          <w:sz w:val="26"/>
          <w:szCs w:val="26"/>
        </w:rPr>
        <w:t>precious Cross</w:t>
      </w:r>
      <w:r>
        <w:rPr>
          <w:rFonts w:ascii="Book Antiqua" w:eastAsia="Times New Roman" w:hAnsi="Book Antiqua" w:cs="Times New Roman"/>
          <w:noProof/>
          <w:sz w:val="26"/>
          <w:szCs w:val="26"/>
        </w:rPr>
        <w:t>…” and “</w:t>
      </w:r>
      <w:r w:rsidR="005B4DAD">
        <w:rPr>
          <w:rFonts w:ascii="Book Antiqua" w:eastAsia="Times New Roman" w:hAnsi="Book Antiqua" w:cs="Times New Roman"/>
          <w:noProof/>
          <w:sz w:val="26"/>
          <w:szCs w:val="26"/>
        </w:rPr>
        <w:t>Thou art a mystical Paradise</w:t>
      </w:r>
      <w:r>
        <w:rPr>
          <w:rFonts w:ascii="Book Antiqua" w:eastAsia="Times New Roman" w:hAnsi="Book Antiqua" w:cs="Times New Roman"/>
          <w:noProof/>
          <w:sz w:val="26"/>
          <w:szCs w:val="26"/>
        </w:rPr>
        <w:t>…”</w:t>
      </w:r>
    </w:p>
    <w:p w14:paraId="0C324DA7" w14:textId="25592BE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CF7AB8">
        <w:rPr>
          <w:rFonts w:ascii="Book Antiqua" w:eastAsia="Times New Roman" w:hAnsi="Book Antiqua" w:cs="Times New Roman"/>
          <w:color w:val="000000"/>
          <w:sz w:val="26"/>
          <w:szCs w:val="26"/>
        </w:rPr>
        <w:t xml:space="preserve"> and “</w:t>
      </w:r>
      <w:r w:rsidR="005B4DAD">
        <w:rPr>
          <w:rFonts w:ascii="Book Antiqua" w:eastAsia="Times New Roman" w:hAnsi="Book Antiqua" w:cs="Times New Roman"/>
          <w:color w:val="000000"/>
          <w:sz w:val="26"/>
          <w:szCs w:val="26"/>
        </w:rPr>
        <w:t>The light of Thy countenance</w:t>
      </w:r>
      <w:r w:rsidR="00CF7AB8">
        <w:rPr>
          <w:rFonts w:ascii="Book Antiqua" w:eastAsia="Times New Roman" w:hAnsi="Book Antiqua" w:cs="Times New Roman"/>
          <w:color w:val="000000"/>
          <w:sz w:val="26"/>
          <w:szCs w:val="26"/>
        </w:rPr>
        <w:t>…”</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3D773" w14:textId="77777777" w:rsidR="00430C49" w:rsidRDefault="00430C49" w:rsidP="00893858">
      <w:pPr>
        <w:spacing w:line="240" w:lineRule="auto"/>
      </w:pPr>
      <w:r>
        <w:separator/>
      </w:r>
    </w:p>
  </w:endnote>
  <w:endnote w:type="continuationSeparator" w:id="0">
    <w:p w14:paraId="7A2A5DFF" w14:textId="77777777" w:rsidR="00430C49" w:rsidRDefault="00430C4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E7A86" w14:textId="77777777" w:rsidR="00430C49" w:rsidRDefault="00430C49" w:rsidP="00893858">
      <w:pPr>
        <w:spacing w:line="240" w:lineRule="auto"/>
      </w:pPr>
      <w:r>
        <w:separator/>
      </w:r>
    </w:p>
  </w:footnote>
  <w:footnote w:type="continuationSeparator" w:id="0">
    <w:p w14:paraId="47635B09" w14:textId="77777777" w:rsidR="00430C49" w:rsidRDefault="00430C49" w:rsidP="00893858">
      <w:pPr>
        <w:spacing w:line="240" w:lineRule="auto"/>
      </w:pPr>
      <w:r>
        <w:continuationSeparator/>
      </w:r>
    </w:p>
  </w:footnote>
  <w:footnote w:id="1">
    <w:p w14:paraId="13442E99" w14:textId="77777777" w:rsidR="003A0CAF" w:rsidRDefault="003A0CAF" w:rsidP="003A0CAF">
      <w:pPr>
        <w:pStyle w:val="FootnoteText"/>
      </w:pPr>
      <w:r>
        <w:rPr>
          <w:rStyle w:val="FootnoteReference"/>
          <w:color w:val="FF0000"/>
        </w:rPr>
        <w:footnoteRef/>
      </w:r>
      <w:r>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B7004"/>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2BBF"/>
    <w:rsid w:val="00354407"/>
    <w:rsid w:val="003570A5"/>
    <w:rsid w:val="00374955"/>
    <w:rsid w:val="0037613D"/>
    <w:rsid w:val="00385811"/>
    <w:rsid w:val="003866D0"/>
    <w:rsid w:val="00392FAB"/>
    <w:rsid w:val="003A0CAF"/>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0C49"/>
    <w:rsid w:val="00433950"/>
    <w:rsid w:val="00441CEB"/>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4DAD"/>
    <w:rsid w:val="005B6461"/>
    <w:rsid w:val="005C2C08"/>
    <w:rsid w:val="005C2CAD"/>
    <w:rsid w:val="005C30DA"/>
    <w:rsid w:val="005C4E85"/>
    <w:rsid w:val="005C6F5C"/>
    <w:rsid w:val="005F0514"/>
    <w:rsid w:val="006038C5"/>
    <w:rsid w:val="00615BD5"/>
    <w:rsid w:val="0062474E"/>
    <w:rsid w:val="006300B0"/>
    <w:rsid w:val="00632738"/>
    <w:rsid w:val="00637557"/>
    <w:rsid w:val="0064633B"/>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4ED7"/>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04CD"/>
    <w:rsid w:val="00771D2B"/>
    <w:rsid w:val="00774A31"/>
    <w:rsid w:val="00774CFF"/>
    <w:rsid w:val="00783673"/>
    <w:rsid w:val="007902A9"/>
    <w:rsid w:val="00793E33"/>
    <w:rsid w:val="007A3397"/>
    <w:rsid w:val="007A4849"/>
    <w:rsid w:val="007B1620"/>
    <w:rsid w:val="007B237F"/>
    <w:rsid w:val="007C2736"/>
    <w:rsid w:val="007C4A2E"/>
    <w:rsid w:val="007D25EA"/>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5F5"/>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0AC3"/>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779AE"/>
    <w:rsid w:val="00C830C1"/>
    <w:rsid w:val="00C919E5"/>
    <w:rsid w:val="00C93EC4"/>
    <w:rsid w:val="00CB3276"/>
    <w:rsid w:val="00CC1CDC"/>
    <w:rsid w:val="00CD14E8"/>
    <w:rsid w:val="00CD3036"/>
    <w:rsid w:val="00CD3769"/>
    <w:rsid w:val="00CE1ACA"/>
    <w:rsid w:val="00CE6114"/>
    <w:rsid w:val="00CE7D67"/>
    <w:rsid w:val="00CF5C92"/>
    <w:rsid w:val="00CF7AB8"/>
    <w:rsid w:val="00D05F22"/>
    <w:rsid w:val="00D05F76"/>
    <w:rsid w:val="00D062BE"/>
    <w:rsid w:val="00D10B51"/>
    <w:rsid w:val="00D248C8"/>
    <w:rsid w:val="00D30B5B"/>
    <w:rsid w:val="00D32457"/>
    <w:rsid w:val="00D32BCA"/>
    <w:rsid w:val="00D37937"/>
    <w:rsid w:val="00D40A59"/>
    <w:rsid w:val="00D42E37"/>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2B4D"/>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2022-08-12T20:51:00Z</dcterms:created>
  <dcterms:modified xsi:type="dcterms:W3CDTF">2022-08-13T03:58:00Z</dcterms:modified>
</cp:coreProperties>
</file>