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C92024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D47142">
        <w:rPr>
          <w:rFonts w:ascii="Book Antiqua" w:eastAsia="Times New Roman" w:hAnsi="Book Antiqua" w:cs="Times New Roman"/>
          <w:b/>
          <w:bCs/>
          <w:color w:val="000000"/>
          <w:sz w:val="26"/>
          <w:szCs w:val="26"/>
        </w:rPr>
        <w:t>November 6</w:t>
      </w:r>
      <w:r w:rsidR="0069688C">
        <w:rPr>
          <w:rFonts w:ascii="Book Antiqua" w:eastAsia="Times New Roman" w:hAnsi="Book Antiqua" w:cs="Times New Roman"/>
          <w:b/>
          <w:bCs/>
          <w:color w:val="000000"/>
          <w:sz w:val="26"/>
          <w:szCs w:val="26"/>
        </w:rPr>
        <w:t>, 2022</w:t>
      </w:r>
    </w:p>
    <w:p w14:paraId="62CDD807" w14:textId="5A7C7184" w:rsidR="00BA4510" w:rsidRDefault="00C11F4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191253">
        <w:rPr>
          <w:rFonts w:ascii="Book Antiqua" w:eastAsia="Times New Roman" w:hAnsi="Book Antiqua" w:cs="Times New Roman"/>
          <w:color w:val="000000"/>
          <w:sz w:val="26"/>
          <w:szCs w:val="26"/>
        </w:rPr>
        <w:t>1</w:t>
      </w:r>
      <w:r w:rsidR="00191253" w:rsidRPr="00191253">
        <w:rPr>
          <w:rFonts w:ascii="Book Antiqua" w:eastAsia="Times New Roman" w:hAnsi="Book Antiqua" w:cs="Times New Roman"/>
          <w:color w:val="000000"/>
          <w:sz w:val="26"/>
          <w:szCs w:val="26"/>
          <w:vertAlign w:val="superscript"/>
        </w:rPr>
        <w:t>st</w:t>
      </w:r>
      <w:r w:rsidR="00191253">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D002A2">
        <w:rPr>
          <w:rFonts w:ascii="Book Antiqua" w:eastAsia="Times New Roman" w:hAnsi="Book Antiqua" w:cs="Times New Roman"/>
          <w:color w:val="000000"/>
          <w:sz w:val="26"/>
          <w:szCs w:val="26"/>
        </w:rPr>
        <w:t xml:space="preserve"> (</w:t>
      </w:r>
      <w:r w:rsidR="00191253">
        <w:rPr>
          <w:rFonts w:ascii="Book Antiqua" w:eastAsia="Times New Roman" w:hAnsi="Book Antiqua" w:cs="Times New Roman"/>
          <w:color w:val="000000"/>
          <w:sz w:val="26"/>
          <w:szCs w:val="26"/>
        </w:rPr>
        <w:t>7</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4503B281" w14:textId="2BAC13CF" w:rsidR="00C11F48" w:rsidRPr="00C11F48" w:rsidRDefault="00191253" w:rsidP="00C11F48">
      <w:pPr>
        <w:spacing w:line="240" w:lineRule="auto"/>
        <w:rPr>
          <w:rFonts w:ascii="Book Antiqua" w:eastAsia="Times New Roman" w:hAnsi="Book Antiqua" w:cs="Times New Roman"/>
          <w:noProof/>
          <w:sz w:val="26"/>
          <w:szCs w:val="26"/>
        </w:rPr>
      </w:pPr>
      <w:r>
        <w:rPr>
          <w:rFonts w:ascii="Book Antiqua" w:hAnsi="Book Antiqua"/>
          <w:sz w:val="26"/>
          <w:szCs w:val="26"/>
        </w:rPr>
        <w:t>St. Paul the Confessor, Archbishop of Constantinople</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7B57808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191253">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(Ps. 140/141) </w:t>
      </w:r>
    </w:p>
    <w:p w14:paraId="4544E4EC" w14:textId="2325794F" w:rsidR="00BA4510" w:rsidRDefault="0019125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4</w:t>
      </w:r>
    </w:p>
    <w:p w14:paraId="7F0F189B" w14:textId="0143605F" w:rsidR="00BA4510" w:rsidRDefault="0019125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St. Paul</w:t>
      </w:r>
      <w:r w:rsidR="007B237F">
        <w:rPr>
          <w:rFonts w:ascii="Book Antiqua" w:eastAsia="Times New Roman" w:hAnsi="Book Antiqua" w:cs="Times New Roman"/>
          <w:color w:val="000000"/>
          <w:sz w:val="26"/>
          <w:szCs w:val="26"/>
        </w:rPr>
        <w:t xml:space="preserve">, Tone </w:t>
      </w:r>
      <w:r w:rsidR="00D002A2">
        <w:rPr>
          <w:rFonts w:ascii="Book Antiqua" w:eastAsia="Times New Roman" w:hAnsi="Book Antiqua" w:cs="Times New Roman"/>
          <w:color w:val="000000"/>
          <w:sz w:val="26"/>
          <w:szCs w:val="26"/>
        </w:rPr>
        <w:t>4</w:t>
      </w:r>
    </w:p>
    <w:p w14:paraId="25422E12" w14:textId="383A08D0"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191253">
        <w:rPr>
          <w:rFonts w:ascii="Book Antiqua" w:eastAsia="Times New Roman" w:hAnsi="Book Antiqua" w:cs="Times New Roman"/>
          <w:color w:val="000000"/>
          <w:sz w:val="26"/>
          <w:szCs w:val="26"/>
        </w:rPr>
        <w:t>St. Paul, Tone 1</w:t>
      </w:r>
    </w:p>
    <w:p w14:paraId="29B92345" w14:textId="78395B1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191253">
        <w:rPr>
          <w:rFonts w:ascii="Book Antiqua" w:eastAsia="Times New Roman" w:hAnsi="Book Antiqua" w:cs="Times New Roman"/>
          <w:color w:val="000000"/>
          <w:sz w:val="26"/>
          <w:szCs w:val="26"/>
        </w:rPr>
        <w:t>4</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4772EE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C11F48">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3A470EF3" w14:textId="77777777" w:rsidR="00C11F48" w:rsidRDefault="00C11F48" w:rsidP="00BA4510">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305CD51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191253">
        <w:rPr>
          <w:rFonts w:ascii="Book Antiqua" w:eastAsia="Times New Roman" w:hAnsi="Book Antiqua" w:cs="Times New Roman"/>
          <w:color w:val="000000"/>
          <w:sz w:val="26"/>
          <w:szCs w:val="26"/>
        </w:rPr>
        <w:t>4</w:t>
      </w:r>
    </w:p>
    <w:p w14:paraId="5394311D" w14:textId="2B24F50C" w:rsidR="00191253" w:rsidRDefault="00BA4510" w:rsidP="00C11F48">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191253">
        <w:rPr>
          <w:rFonts w:ascii="Book Antiqua" w:eastAsia="Times New Roman" w:hAnsi="Book Antiqua" w:cs="Times New Roman"/>
          <w:color w:val="000000"/>
          <w:sz w:val="26"/>
          <w:szCs w:val="26"/>
        </w:rPr>
        <w:t>St. Paul, Tone 2</w:t>
      </w:r>
    </w:p>
    <w:p w14:paraId="5A3530E9" w14:textId="0F3DE938" w:rsidR="00BA4510" w:rsidRPr="00893858" w:rsidRDefault="00191253" w:rsidP="00191253">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7B237F">
        <w:rPr>
          <w:rFonts w:ascii="Book Antiqua" w:eastAsia="Times New Roman" w:hAnsi="Book Antiqua" w:cs="Times New Roman"/>
          <w:color w:val="000000"/>
          <w:sz w:val="26"/>
          <w:szCs w:val="26"/>
        </w:rPr>
        <w:t xml:space="preserve">Resurrectional Aposticha </w:t>
      </w:r>
      <w:r w:rsidR="00BA4510">
        <w:rPr>
          <w:rFonts w:ascii="Book Antiqua" w:eastAsia="Times New Roman" w:hAnsi="Book Antiqua" w:cs="Times New Roman"/>
          <w:color w:val="000000"/>
          <w:sz w:val="26"/>
          <w:szCs w:val="26"/>
        </w:rPr>
        <w:t xml:space="preserve">Theotokion, Tone </w:t>
      </w:r>
      <w:r>
        <w:rPr>
          <w:rFonts w:ascii="Book Antiqua" w:eastAsia="Times New Roman" w:hAnsi="Book Antiqua" w:cs="Times New Roman"/>
          <w:color w:val="000000"/>
          <w:sz w:val="26"/>
          <w:szCs w:val="26"/>
        </w:rPr>
        <w:t>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095FD01E"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002A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A9AEB0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191253">
        <w:rPr>
          <w:rFonts w:ascii="Book Antiqua" w:eastAsia="Times New Roman" w:hAnsi="Book Antiqua" w:cs="Times New Roman"/>
          <w:color w:val="000000"/>
          <w:sz w:val="26"/>
          <w:szCs w:val="26"/>
        </w:rPr>
        <w:t>4</w:t>
      </w:r>
    </w:p>
    <w:p w14:paraId="0E4649DB" w14:textId="32D7339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191253">
        <w:rPr>
          <w:rFonts w:ascii="Book Antiqua" w:eastAsia="Times New Roman" w:hAnsi="Book Antiqua" w:cs="Times New Roman"/>
          <w:color w:val="000000"/>
          <w:sz w:val="26"/>
          <w:szCs w:val="26"/>
        </w:rPr>
        <w:t>St. Paul, Tone 3</w:t>
      </w:r>
    </w:p>
    <w:p w14:paraId="398C1CC4" w14:textId="31750566" w:rsidR="00BA4510" w:rsidRPr="00025203" w:rsidRDefault="00BA4510" w:rsidP="00D002A2">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191253">
        <w:rPr>
          <w:rFonts w:ascii="Book Antiqua" w:eastAsia="Times New Roman" w:hAnsi="Book Antiqua" w:cs="Times New Roman"/>
          <w:color w:val="000000"/>
          <w:sz w:val="26"/>
          <w:szCs w:val="26"/>
        </w:rPr>
        <w:t>3</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5D1AC3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191253">
        <w:rPr>
          <w:rFonts w:ascii="Book Antiqua" w:eastAsia="Times New Roman" w:hAnsi="Book Antiqua" w:cs="Times New Roman"/>
          <w:color w:val="000000"/>
          <w:sz w:val="26"/>
          <w:szCs w:val="26"/>
        </w:rPr>
        <w:t>4</w:t>
      </w:r>
    </w:p>
    <w:p w14:paraId="1DC0809E" w14:textId="31EA436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19125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[(2x)]</w:t>
      </w:r>
    </w:p>
    <w:p w14:paraId="4E9466D5" w14:textId="77777777" w:rsidR="00191253" w:rsidRDefault="00191253" w:rsidP="0019125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Paul, Tone 3</w:t>
      </w:r>
    </w:p>
    <w:p w14:paraId="2E39C894" w14:textId="77777777" w:rsidR="00191253" w:rsidRPr="00025203" w:rsidRDefault="00191253" w:rsidP="0019125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3</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5E4FF5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191253">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750B0E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191253">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5B9EEA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44F7E2F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19125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E19A102" w14:textId="07EFC1C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191253">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191253">
        <w:rPr>
          <w:rFonts w:ascii="Book Antiqua" w:eastAsia="Times New Roman" w:hAnsi="Book Antiqua" w:cs="Times New Roman"/>
          <w:color w:val="000000"/>
          <w:sz w:val="26"/>
          <w:szCs w:val="26"/>
        </w:rPr>
        <w:t>Arise, O Lord, and help us!</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71FF4D1A" w:rsidR="00BA4510" w:rsidRDefault="0019125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10</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sidR="00A750C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6</w:t>
      </w:r>
      <w:r w:rsidR="00A750C8">
        <w:rPr>
          <w:rFonts w:ascii="Book Antiqua" w:eastAsia="Times New Roman" w:hAnsi="Book Antiqua" w:cs="Times New Roman"/>
          <w:color w:val="000000"/>
          <w:sz w:val="26"/>
          <w:szCs w:val="26"/>
        </w:rPr>
        <w:t xml:space="preserve">) John </w:t>
      </w:r>
      <w:r>
        <w:rPr>
          <w:rFonts w:ascii="Book Antiqua" w:eastAsia="Times New Roman" w:hAnsi="Book Antiqua" w:cs="Times New Roman"/>
          <w:color w:val="000000"/>
          <w:sz w:val="26"/>
          <w:szCs w:val="26"/>
        </w:rPr>
        <w:t>21:1-14</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6031F3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191253">
        <w:rPr>
          <w:rFonts w:ascii="Book Antiqua" w:eastAsia="Times New Roman" w:hAnsi="Book Antiqua" w:cs="Times New Roman"/>
          <w:color w:val="000000"/>
          <w:sz w:val="26"/>
          <w:szCs w:val="26"/>
        </w:rPr>
        <w:t>4</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3D3A43BF"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191253">
        <w:rPr>
          <w:rFonts w:ascii="Book Antiqua" w:eastAsia="Times New Roman" w:hAnsi="Book Antiqua" w:cs="Times New Roman"/>
          <w:color w:val="000000"/>
          <w:sz w:val="26"/>
          <w:szCs w:val="26"/>
        </w:rPr>
        <w:t>4</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1B09AE8" w14:textId="671E87AE" w:rsidR="00233FFD" w:rsidRDefault="00191253"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3FFD">
        <w:rPr>
          <w:rFonts w:ascii="Book Antiqua" w:eastAsia="Times New Roman" w:hAnsi="Book Antiqua" w:cs="Times New Roman"/>
          <w:color w:val="000000"/>
          <w:sz w:val="26"/>
          <w:szCs w:val="26"/>
        </w:rPr>
        <w:t xml:space="preserve"> troparia from the Canon of the Cross and Resurrection, Tone </w:t>
      </w:r>
      <w:r>
        <w:rPr>
          <w:rFonts w:ascii="Book Antiqua" w:eastAsia="Times New Roman" w:hAnsi="Book Antiqua" w:cs="Times New Roman"/>
          <w:color w:val="000000"/>
          <w:sz w:val="26"/>
          <w:szCs w:val="26"/>
        </w:rPr>
        <w:t>4</w:t>
      </w:r>
    </w:p>
    <w:p w14:paraId="1F33B13E" w14:textId="02FF8EF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D234DD9" w14:textId="123AA217" w:rsidR="00233FFD" w:rsidRDefault="00191253"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233FFD">
        <w:rPr>
          <w:rFonts w:ascii="Book Antiqua" w:eastAsia="Times New Roman" w:hAnsi="Book Antiqua" w:cs="Times New Roman"/>
          <w:color w:val="000000"/>
          <w:sz w:val="26"/>
          <w:szCs w:val="26"/>
        </w:rPr>
        <w:t xml:space="preserve"> troparia from the Canon of the Theotokos, Tone </w:t>
      </w:r>
      <w:r>
        <w:rPr>
          <w:rFonts w:ascii="Book Antiqua" w:eastAsia="Times New Roman" w:hAnsi="Book Antiqua" w:cs="Times New Roman"/>
          <w:color w:val="000000"/>
          <w:sz w:val="26"/>
          <w:szCs w:val="26"/>
        </w:rPr>
        <w:t>4</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3A30B907" w:rsidR="00BA4510" w:rsidRDefault="00191253"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Pr>
          <w:rFonts w:ascii="Book Antiqua" w:eastAsia="Times New Roman" w:hAnsi="Book Antiqua" w:cs="Times New Roman"/>
          <w:color w:val="000000"/>
          <w:sz w:val="26"/>
          <w:szCs w:val="26"/>
        </w:rPr>
        <w:t>St. Paul</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39A2F318" w14:textId="284D2757"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191253">
        <w:rPr>
          <w:rFonts w:ascii="Book Antiqua" w:eastAsia="Times New Roman" w:hAnsi="Book Antiqua" w:cs="Times New Roman"/>
          <w:color w:val="000000"/>
          <w:sz w:val="26"/>
          <w:szCs w:val="26"/>
        </w:rPr>
        <w:t>venerable Father Paul</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281A904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91253">
        <w:rPr>
          <w:rFonts w:ascii="Book Antiqua" w:eastAsia="Times New Roman" w:hAnsi="Book Antiqua" w:cs="Times New Roman"/>
          <w:color w:val="000000"/>
          <w:sz w:val="26"/>
          <w:szCs w:val="26"/>
        </w:rPr>
        <w:t>St. Paul</w:t>
      </w:r>
      <w:r w:rsidR="00121B68">
        <w:rPr>
          <w:rFonts w:ascii="Book Antiqua" w:eastAsia="Times New Roman" w:hAnsi="Book Antiqua" w:cs="Times New Roman"/>
          <w:color w:val="000000"/>
          <w:sz w:val="26"/>
          <w:szCs w:val="26"/>
        </w:rPr>
        <w:t xml:space="preserve">, Tone </w:t>
      </w:r>
      <w:r w:rsidR="00191253">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A43AECF" w14:textId="6938B28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91253">
        <w:rPr>
          <w:rFonts w:ascii="Book Antiqua" w:eastAsia="Times New Roman" w:hAnsi="Book Antiqua" w:cs="Times New Roman"/>
          <w:color w:val="000000"/>
          <w:sz w:val="26"/>
          <w:szCs w:val="26"/>
        </w:rPr>
        <w:t>St. Paul</w:t>
      </w:r>
      <w:r>
        <w:rPr>
          <w:rFonts w:ascii="Book Antiqua" w:eastAsia="Times New Roman" w:hAnsi="Book Antiqua" w:cs="Times New Roman"/>
          <w:color w:val="000000"/>
          <w:sz w:val="26"/>
          <w:szCs w:val="26"/>
        </w:rPr>
        <w:t>]</w:t>
      </w:r>
    </w:p>
    <w:p w14:paraId="21960F32" w14:textId="7973F9B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191253">
        <w:rPr>
          <w:rFonts w:ascii="Book Antiqua" w:eastAsia="Times New Roman" w:hAnsi="Book Antiqua" w:cs="Times New Roman"/>
          <w:color w:val="000000"/>
          <w:sz w:val="26"/>
          <w:szCs w:val="26"/>
        </w:rPr>
        <w:t>St. Paul</w:t>
      </w:r>
      <w:r w:rsidR="00B95A0C">
        <w:rPr>
          <w:rFonts w:ascii="Book Antiqua" w:eastAsia="Times New Roman" w:hAnsi="Book Antiqua" w:cs="Times New Roman"/>
          <w:color w:val="000000"/>
          <w:sz w:val="26"/>
          <w:szCs w:val="26"/>
        </w:rPr>
        <w:t xml:space="preserve">, Tone </w:t>
      </w:r>
      <w:r w:rsidR="00191253">
        <w:rPr>
          <w:rFonts w:ascii="Book Antiqua" w:eastAsia="Times New Roman" w:hAnsi="Book Antiqua" w:cs="Times New Roman"/>
          <w:color w:val="000000"/>
          <w:sz w:val="26"/>
          <w:szCs w:val="26"/>
        </w:rPr>
        <w:t>3 and Tone 8</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F17BF9E"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2103E3">
        <w:rPr>
          <w:rFonts w:ascii="Book Antiqua" w:eastAsia="Times New Roman" w:hAnsi="Book Antiqua" w:cs="Times New Roman"/>
          <w:color w:val="000000"/>
          <w:sz w:val="26"/>
          <w:szCs w:val="26"/>
        </w:rPr>
        <w:t>4</w:t>
      </w:r>
    </w:p>
    <w:p w14:paraId="7464648F" w14:textId="0A412FBF"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C9012B">
        <w:rPr>
          <w:rFonts w:ascii="Book Antiqua" w:eastAsia="Times New Roman" w:hAnsi="Book Antiqua" w:cs="Times New Roman"/>
          <w:color w:val="000000"/>
          <w:sz w:val="26"/>
          <w:szCs w:val="26"/>
        </w:rPr>
        <w:t>Resurrection</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75326F7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2103E3">
        <w:rPr>
          <w:rFonts w:ascii="Book Antiqua" w:eastAsia="Times New Roman" w:hAnsi="Book Antiqua" w:cs="Times New Roman"/>
          <w:color w:val="000000"/>
          <w:sz w:val="26"/>
          <w:szCs w:val="26"/>
        </w:rPr>
        <w:t>4</w:t>
      </w:r>
    </w:p>
    <w:p w14:paraId="2AEBCFE6" w14:textId="77777777" w:rsidR="002103E3" w:rsidRDefault="002103E3" w:rsidP="00BA4510">
      <w:pPr>
        <w:spacing w:line="240" w:lineRule="auto"/>
        <w:rPr>
          <w:rFonts w:ascii="Book Antiqua" w:eastAsia="Times New Roman" w:hAnsi="Book Antiqua" w:cs="Times New Roman"/>
          <w:color w:val="000000"/>
          <w:sz w:val="26"/>
          <w:szCs w:val="26"/>
        </w:rPr>
      </w:pP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Exapostilaria:</w:t>
      </w:r>
    </w:p>
    <w:p w14:paraId="238CF450" w14:textId="13A5C6BC"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103E3">
        <w:rPr>
          <w:rFonts w:ascii="Book Antiqua" w:eastAsia="Times New Roman" w:hAnsi="Book Antiqua" w:cs="Times New Roman"/>
          <w:sz w:val="26"/>
          <w:szCs w:val="26"/>
        </w:rPr>
        <w:t>10</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5E2832F8"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2103E3">
        <w:rPr>
          <w:rFonts w:ascii="Book Antiqua" w:eastAsia="Times New Roman" w:hAnsi="Book Antiqua" w:cs="Times New Roman"/>
          <w:sz w:val="26"/>
          <w:szCs w:val="26"/>
        </w:rPr>
        <w:t>St. Paul, Tone 3</w:t>
      </w:r>
    </w:p>
    <w:p w14:paraId="266D1CC0" w14:textId="22D4D1A2"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2103E3">
        <w:rPr>
          <w:rFonts w:ascii="Book Antiqua" w:eastAsia="Times New Roman" w:hAnsi="Book Antiqua" w:cs="Times New Roman"/>
          <w:sz w:val="26"/>
          <w:szCs w:val="26"/>
        </w:rPr>
        <w:t>10</w:t>
      </w:r>
      <w:r w:rsidR="00C9012B" w:rsidRPr="00C9012B">
        <w:rPr>
          <w:rFonts w:ascii="Book Antiqua" w:eastAsia="Times New Roman" w:hAnsi="Book Antiqua" w:cs="Times New Roman"/>
          <w:sz w:val="26"/>
          <w:szCs w:val="26"/>
          <w:vertAlign w:val="superscript"/>
        </w:rPr>
        <w:t>th</w:t>
      </w:r>
      <w:r w:rsidR="00C9012B">
        <w:rPr>
          <w:rFonts w:ascii="Book Antiqua" w:eastAsia="Times New Roman" w:hAnsi="Book Antiqua" w:cs="Times New Roman"/>
          <w:sz w:val="26"/>
          <w:szCs w:val="26"/>
        </w:rPr>
        <w:t xml:space="preserve"> Resurrectional Exapostilarion Theotokion,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B9BEC9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2103E3">
        <w:rPr>
          <w:rFonts w:ascii="Book Antiqua" w:eastAsia="Times New Roman" w:hAnsi="Book Antiqua" w:cs="Times New Roman"/>
          <w:color w:val="000000"/>
          <w:sz w:val="26"/>
          <w:szCs w:val="26"/>
        </w:rPr>
        <w:t>4</w:t>
      </w:r>
    </w:p>
    <w:p w14:paraId="0B2FEACD" w14:textId="5CBD5A9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C11F48">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2103E3">
        <w:rPr>
          <w:rFonts w:ascii="Book Antiqua" w:eastAsia="Times New Roman" w:hAnsi="Book Antiqua" w:cs="Times New Roman"/>
          <w:color w:val="000000"/>
          <w:sz w:val="26"/>
          <w:szCs w:val="26"/>
        </w:rPr>
        <w:t>4</w:t>
      </w:r>
    </w:p>
    <w:p w14:paraId="2CB5185F" w14:textId="5A3AE7F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2103E3">
        <w:rPr>
          <w:rFonts w:ascii="Book Antiqua" w:eastAsia="Times New Roman" w:hAnsi="Book Antiqua" w:cs="Times New Roman"/>
          <w:color w:val="000000"/>
          <w:sz w:val="26"/>
          <w:szCs w:val="26"/>
        </w:rPr>
        <w:t>10</w:t>
      </w:r>
      <w:r w:rsidR="00C9012B" w:rsidRPr="00C9012B">
        <w:rPr>
          <w:rFonts w:ascii="Book Antiqua" w:eastAsia="Times New Roman" w:hAnsi="Book Antiqua" w:cs="Times New Roman"/>
          <w:color w:val="000000"/>
          <w:sz w:val="26"/>
          <w:szCs w:val="26"/>
          <w:vertAlign w:val="superscript"/>
        </w:rPr>
        <w:t>th</w:t>
      </w:r>
      <w:r w:rsidR="00C9012B">
        <w:rPr>
          <w:rFonts w:ascii="Book Antiqua" w:eastAsia="Times New Roman" w:hAnsi="Book Antiqua" w:cs="Times New Roman"/>
          <w:color w:val="000000"/>
          <w:sz w:val="26"/>
          <w:szCs w:val="26"/>
        </w:rPr>
        <w:t xml:space="preserve"> Gospel Sticheron, Tone </w:t>
      </w:r>
      <w:r w:rsidR="002103E3">
        <w:rPr>
          <w:rFonts w:ascii="Book Antiqua" w:eastAsia="Times New Roman" w:hAnsi="Book Antiqua" w:cs="Times New Roman"/>
          <w:color w:val="000000"/>
          <w:sz w:val="26"/>
          <w:szCs w:val="26"/>
        </w:rPr>
        <w:t>6</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5507069C"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103E3">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90C9A6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2103E3">
        <w:rPr>
          <w:rFonts w:ascii="Book Antiqua" w:eastAsia="Times New Roman" w:hAnsi="Book Antiqua" w:cs="Times New Roman"/>
          <w:color w:val="000000"/>
          <w:sz w:val="26"/>
          <w:szCs w:val="26"/>
        </w:rPr>
        <w:t>St. Paul</w:t>
      </w:r>
    </w:p>
    <w:p w14:paraId="19EEBB54" w14:textId="3FF26F9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 xml:space="preserve">Resurrection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6FF4A42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2103E3">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2103E3">
        <w:rPr>
          <w:rFonts w:ascii="Book Antiqua" w:eastAsia="Times New Roman" w:hAnsi="Book Antiqua" w:cs="Times New Roman"/>
          <w:color w:val="000000"/>
          <w:sz w:val="26"/>
          <w:szCs w:val="26"/>
        </w:rPr>
        <w:t>4</w:t>
      </w:r>
    </w:p>
    <w:p w14:paraId="174B8BA6" w14:textId="0AC6243A"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3</w:t>
      </w:r>
      <w:r w:rsidRPr="002103E3">
        <w:rPr>
          <w:rFonts w:ascii="Book Antiqua" w:eastAsia="Times New Roman" w:hAnsi="Book Antiqua" w:cs="Times New Roman"/>
          <w:color w:val="000000"/>
          <w:sz w:val="26"/>
          <w:szCs w:val="26"/>
          <w:vertAlign w:val="superscript"/>
        </w:rPr>
        <w:t>rd</w:t>
      </w:r>
      <w:r>
        <w:rPr>
          <w:rFonts w:ascii="Book Antiqua" w:eastAsia="Times New Roman" w:hAnsi="Book Antiqua" w:cs="Times New Roman"/>
          <w:color w:val="000000"/>
          <w:sz w:val="26"/>
          <w:szCs w:val="26"/>
        </w:rPr>
        <w:t xml:space="preserve"> Ode of the Canon of St. Paul, Tone 4</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0CA0C78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734D6">
        <w:rPr>
          <w:rFonts w:ascii="Book Antiqua" w:eastAsia="Times New Roman" w:hAnsi="Book Antiqua" w:cs="Times New Roman"/>
          <w:color w:val="000000"/>
          <w:sz w:val="26"/>
          <w:szCs w:val="26"/>
        </w:rPr>
        <w:t>4</w:t>
      </w:r>
    </w:p>
    <w:p w14:paraId="41A648FF" w14:textId="7FD63948"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w:t>
      </w:r>
    </w:p>
    <w:p w14:paraId="0115CB53" w14:textId="204D33E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E734D6">
        <w:rPr>
          <w:rFonts w:ascii="Book Antiqua" w:eastAsia="Times New Roman" w:hAnsi="Book Antiqua" w:cs="Times New Roman"/>
          <w:color w:val="000000"/>
          <w:sz w:val="26"/>
          <w:szCs w:val="26"/>
        </w:rPr>
        <w:t>St. Paul</w:t>
      </w:r>
      <w:r w:rsidR="00B95A0C">
        <w:rPr>
          <w:rFonts w:ascii="Book Antiqua" w:eastAsia="Times New Roman" w:hAnsi="Book Antiqua" w:cs="Times New Roman"/>
          <w:color w:val="000000"/>
          <w:sz w:val="26"/>
          <w:szCs w:val="26"/>
        </w:rPr>
        <w:t xml:space="preserve">, Tone </w:t>
      </w:r>
      <w:r w:rsidR="00E734D6">
        <w:rPr>
          <w:rFonts w:ascii="Book Antiqua" w:eastAsia="Times New Roman" w:hAnsi="Book Antiqua" w:cs="Times New Roman"/>
          <w:color w:val="000000"/>
          <w:sz w:val="26"/>
          <w:szCs w:val="26"/>
        </w:rPr>
        <w:t>3</w:t>
      </w:r>
    </w:p>
    <w:p w14:paraId="3C25CDCC" w14:textId="768B971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E734D6">
        <w:rPr>
          <w:rFonts w:ascii="Book Antiqua" w:eastAsia="Times New Roman" w:hAnsi="Book Antiqua" w:cs="Times New Roman"/>
          <w:color w:val="000000"/>
          <w:sz w:val="26"/>
          <w:szCs w:val="26"/>
        </w:rPr>
        <w:t>4</w:t>
      </w:r>
    </w:p>
    <w:p w14:paraId="216ECCC9" w14:textId="4A7ED355" w:rsidR="00136962" w:rsidRDefault="001369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3D8472B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E734D6">
        <w:rPr>
          <w:rFonts w:ascii="Book Antiqua" w:eastAsia="Times New Roman" w:hAnsi="Book Antiqua" w:cs="Times New Roman"/>
          <w:color w:val="000000"/>
          <w:sz w:val="26"/>
          <w:szCs w:val="26"/>
        </w:rPr>
        <w:t>St. Paul, Tone 2</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7F91C95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E734D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w:t>
      </w:r>
      <w:r w:rsidR="00E734D6">
        <w:rPr>
          <w:rFonts w:ascii="Book Antiqua" w:eastAsia="Times New Roman" w:hAnsi="Book Antiqua" w:cs="Times New Roman"/>
          <w:color w:val="000000"/>
          <w:sz w:val="26"/>
          <w:szCs w:val="26"/>
        </w:rPr>
        <w:t>O Lord, how manifold are Thy works</w:t>
      </w:r>
      <w:r w:rsidR="00A74340">
        <w:rPr>
          <w:rFonts w:ascii="Book Antiqua" w:eastAsia="Times New Roman" w:hAnsi="Book Antiqua" w:cs="Times New Roman"/>
          <w:color w:val="000000"/>
          <w:sz w:val="26"/>
          <w:szCs w:val="26"/>
        </w:rPr>
        <w:t>…”</w:t>
      </w:r>
    </w:p>
    <w:p w14:paraId="59653DFD" w14:textId="5FE45EA9"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E734D6">
        <w:rPr>
          <w:rFonts w:ascii="Book Antiqua" w:eastAsia="Times New Roman" w:hAnsi="Book Antiqua" w:cs="Times New Roman"/>
          <w:sz w:val="26"/>
          <w:szCs w:val="26"/>
        </w:rPr>
        <w:t>(203) Galatians 2:16-20</w:t>
      </w:r>
    </w:p>
    <w:p w14:paraId="786928A3" w14:textId="3CD2CBF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Alleluia: </w:t>
      </w:r>
      <w:r>
        <w:rPr>
          <w:rFonts w:ascii="Book Antiqua" w:eastAsia="Times New Roman" w:hAnsi="Book Antiqua" w:cs="Times New Roman"/>
          <w:color w:val="000000"/>
          <w:sz w:val="26"/>
          <w:szCs w:val="26"/>
        </w:rPr>
        <w:t xml:space="preserve">Resurrection, Tone </w:t>
      </w:r>
      <w:r w:rsidR="00E734D6">
        <w:rPr>
          <w:rFonts w:ascii="Book Antiqua" w:eastAsia="Times New Roman" w:hAnsi="Book Antiqua" w:cs="Times New Roman"/>
          <w:color w:val="000000"/>
          <w:sz w:val="26"/>
          <w:szCs w:val="26"/>
        </w:rPr>
        <w:t>4</w:t>
      </w:r>
    </w:p>
    <w:p w14:paraId="7548FD82" w14:textId="36E24EE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E734D6">
        <w:rPr>
          <w:rFonts w:ascii="Book Antiqua" w:eastAsia="Times New Roman" w:hAnsi="Book Antiqua" w:cs="Times New Roman"/>
          <w:sz w:val="26"/>
          <w:szCs w:val="26"/>
        </w:rPr>
        <w:t>(39) Luke 8:41-56</w:t>
      </w:r>
    </w:p>
    <w:p w14:paraId="0C324DA7" w14:textId="042BDB2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7512B" w14:textId="77777777" w:rsidR="00AD24D0" w:rsidRDefault="00AD24D0" w:rsidP="00893858">
      <w:pPr>
        <w:spacing w:line="240" w:lineRule="auto"/>
      </w:pPr>
      <w:r>
        <w:separator/>
      </w:r>
    </w:p>
  </w:endnote>
  <w:endnote w:type="continuationSeparator" w:id="0">
    <w:p w14:paraId="3EA7C566" w14:textId="77777777" w:rsidR="00AD24D0" w:rsidRDefault="00AD24D0"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C1946" w14:textId="77777777" w:rsidR="00AD24D0" w:rsidRDefault="00AD24D0" w:rsidP="00893858">
      <w:pPr>
        <w:spacing w:line="240" w:lineRule="auto"/>
      </w:pPr>
      <w:r>
        <w:separator/>
      </w:r>
    </w:p>
  </w:footnote>
  <w:footnote w:type="continuationSeparator" w:id="0">
    <w:p w14:paraId="35965A65" w14:textId="77777777" w:rsidR="00AD24D0" w:rsidRDefault="00AD24D0"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103E3"/>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5538A"/>
    <w:rsid w:val="00C55746"/>
    <w:rsid w:val="00C70BF3"/>
    <w:rsid w:val="00C830C1"/>
    <w:rsid w:val="00C9012B"/>
    <w:rsid w:val="00C919E5"/>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877</Words>
  <Characters>4476</Characters>
  <Application>Microsoft Office Word</Application>
  <DocSecurity>0</DocSecurity>
  <Lines>559</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2022-09-28T00:09:00Z</dcterms:created>
  <dcterms:modified xsi:type="dcterms:W3CDTF">2022-09-28T00:36:00Z</dcterms:modified>
</cp:coreProperties>
</file>