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D7F33C3"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8A39CF">
        <w:rPr>
          <w:rFonts w:ascii="Book Antiqua" w:eastAsia="Times New Roman" w:hAnsi="Book Antiqua" w:cs="Times New Roman"/>
          <w:b/>
          <w:bCs/>
          <w:color w:val="000000"/>
          <w:sz w:val="26"/>
          <w:szCs w:val="26"/>
        </w:rPr>
        <w:t xml:space="preserve">December </w:t>
      </w:r>
      <w:r w:rsidR="00850AAB">
        <w:rPr>
          <w:rFonts w:ascii="Book Antiqua" w:eastAsia="Times New Roman" w:hAnsi="Book Antiqua" w:cs="Times New Roman"/>
          <w:b/>
          <w:bCs/>
          <w:color w:val="000000"/>
          <w:sz w:val="26"/>
          <w:szCs w:val="26"/>
        </w:rPr>
        <w:t>11</w:t>
      </w:r>
      <w:r w:rsidR="0069688C">
        <w:rPr>
          <w:rFonts w:ascii="Book Antiqua" w:eastAsia="Times New Roman" w:hAnsi="Book Antiqua" w:cs="Times New Roman"/>
          <w:b/>
          <w:bCs/>
          <w:color w:val="000000"/>
          <w:sz w:val="26"/>
          <w:szCs w:val="26"/>
        </w:rPr>
        <w:t>, 2022</w:t>
      </w:r>
    </w:p>
    <w:p w14:paraId="62CDD807" w14:textId="11838416" w:rsidR="00BA4510" w:rsidRDefault="00CA609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850AAB">
        <w:rPr>
          <w:rFonts w:ascii="Book Antiqua" w:eastAsia="Times New Roman" w:hAnsi="Book Antiqua" w:cs="Times New Roman"/>
          <w:color w:val="000000"/>
          <w:sz w:val="26"/>
          <w:szCs w:val="26"/>
        </w:rPr>
        <w:t>6</w:t>
      </w:r>
      <w:r w:rsidRPr="00CA609F">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D002A2">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1</w:t>
      </w:r>
      <w:r w:rsidR="00850AAB">
        <w:rPr>
          <w:rFonts w:ascii="Book Antiqua" w:eastAsia="Times New Roman" w:hAnsi="Book Antiqua" w:cs="Times New Roman"/>
          <w:color w:val="000000"/>
          <w:sz w:val="26"/>
          <w:szCs w:val="26"/>
        </w:rPr>
        <w:t>2</w:t>
      </w:r>
      <w:r w:rsidR="00D002A2" w:rsidRPr="00D002A2">
        <w:rPr>
          <w:rFonts w:ascii="Book Antiqua" w:eastAsia="Times New Roman" w:hAnsi="Book Antiqua" w:cs="Times New Roman"/>
          <w:color w:val="000000"/>
          <w:sz w:val="26"/>
          <w:szCs w:val="26"/>
          <w:vertAlign w:val="superscript"/>
        </w:rPr>
        <w:t>th</w:t>
      </w:r>
      <w:r w:rsidR="00D002A2">
        <w:rPr>
          <w:rFonts w:ascii="Book Antiqua" w:eastAsia="Times New Roman" w:hAnsi="Book Antiqua" w:cs="Times New Roman"/>
          <w:color w:val="000000"/>
          <w:sz w:val="26"/>
          <w:szCs w:val="26"/>
        </w:rPr>
        <w:t xml:space="preserve"> of Luke)</w:t>
      </w:r>
    </w:p>
    <w:p w14:paraId="1759BF99" w14:textId="6A84F96F" w:rsidR="00893858" w:rsidRDefault="00850AAB" w:rsidP="008A39CF">
      <w:pPr>
        <w:spacing w:line="240" w:lineRule="auto"/>
        <w:rPr>
          <w:rFonts w:ascii="Book Antiqua" w:hAnsi="Book Antiqua"/>
          <w:sz w:val="26"/>
          <w:szCs w:val="26"/>
        </w:rPr>
      </w:pPr>
      <w:r>
        <w:rPr>
          <w:rFonts w:ascii="Book Antiqua" w:hAnsi="Book Antiqua"/>
          <w:sz w:val="26"/>
          <w:szCs w:val="26"/>
        </w:rPr>
        <w:t>Sunday of the Forefathers</w:t>
      </w:r>
    </w:p>
    <w:p w14:paraId="3784B865" w14:textId="77777777" w:rsidR="008A39CF" w:rsidRDefault="008A39CF" w:rsidP="008A39CF">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17295E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850AAB">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0E9230A5" w:rsidR="00BA4510" w:rsidRDefault="00850AA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1</w:t>
      </w:r>
    </w:p>
    <w:p w14:paraId="64245E64" w14:textId="228AFF81" w:rsidR="008A39CF" w:rsidRDefault="00850AA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8A39CF">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the Forefathers, Tone 8</w:t>
      </w:r>
    </w:p>
    <w:p w14:paraId="25422E12" w14:textId="0F0205AE"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850AAB">
        <w:rPr>
          <w:rFonts w:ascii="Book Antiqua" w:eastAsia="Times New Roman" w:hAnsi="Book Antiqua" w:cs="Times New Roman"/>
          <w:color w:val="000000"/>
          <w:sz w:val="26"/>
          <w:szCs w:val="26"/>
        </w:rPr>
        <w:t>Forefathers, Tone 1</w:t>
      </w:r>
    </w:p>
    <w:p w14:paraId="29B92345" w14:textId="3AEDCC5A"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850AAB">
        <w:rPr>
          <w:rFonts w:ascii="Book Antiqua" w:eastAsia="Times New Roman" w:hAnsi="Book Antiqua" w:cs="Times New Roman"/>
          <w:color w:val="000000"/>
          <w:sz w:val="26"/>
          <w:szCs w:val="26"/>
        </w:rPr>
        <w:t>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2B767C7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B0B48C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850AAB">
        <w:rPr>
          <w:rFonts w:ascii="Book Antiqua" w:eastAsia="Times New Roman" w:hAnsi="Book Antiqua" w:cs="Times New Roman"/>
          <w:color w:val="000000"/>
          <w:sz w:val="26"/>
          <w:szCs w:val="26"/>
        </w:rPr>
        <w:t xml:space="preserve">1 </w:t>
      </w:r>
      <w:r w:rsidR="00C11F4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850AA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4AF35594" w14:textId="00D68313" w:rsidR="00850AAB" w:rsidRDefault="00850A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Forefathers, Tone 1]</w:t>
      </w:r>
    </w:p>
    <w:p w14:paraId="27454ABB" w14:textId="6E394955" w:rsidR="008A39CF" w:rsidRDefault="00850AAB" w:rsidP="0023552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Resurrectional Aposticha Theotokion, Tone 1]</w:t>
      </w:r>
    </w:p>
    <w:p w14:paraId="3CAB002A" w14:textId="77777777" w:rsidR="008A39CF" w:rsidRDefault="008A39CF" w:rsidP="0023552F">
      <w:pPr>
        <w:spacing w:line="240" w:lineRule="auto"/>
        <w:rPr>
          <w:rFonts w:ascii="Book Antiqua" w:eastAsia="Times New Roman" w:hAnsi="Book Antiqua" w:cs="Times New Roman"/>
          <w:color w:val="000000"/>
          <w:sz w:val="26"/>
          <w:szCs w:val="26"/>
        </w:rPr>
      </w:pPr>
    </w:p>
    <w:p w14:paraId="43689AC5" w14:textId="6B4E6A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5F74749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850AAB">
        <w:rPr>
          <w:rFonts w:ascii="Book Antiqua" w:eastAsia="Times New Roman" w:hAnsi="Book Antiqua" w:cs="Times New Roman"/>
          <w:color w:val="000000"/>
          <w:sz w:val="26"/>
          <w:szCs w:val="26"/>
        </w:rPr>
        <w:t>1</w:t>
      </w:r>
    </w:p>
    <w:p w14:paraId="49232E48" w14:textId="1A5B0319" w:rsidR="00CA609F" w:rsidRDefault="00BA4510" w:rsidP="0023552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850AAB">
        <w:rPr>
          <w:rFonts w:ascii="Book Antiqua" w:eastAsia="Times New Roman" w:hAnsi="Book Antiqua" w:cs="Times New Roman"/>
          <w:color w:val="000000"/>
          <w:sz w:val="26"/>
          <w:szCs w:val="26"/>
        </w:rPr>
        <w:t>Forefathers, Tone 3</w:t>
      </w:r>
    </w:p>
    <w:p w14:paraId="5A3530E9" w14:textId="123FFDF4" w:rsidR="00BA4510" w:rsidRPr="00893858" w:rsidRDefault="00191253" w:rsidP="00CA609F">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CA609F">
        <w:rPr>
          <w:rFonts w:ascii="Book Antiqua" w:eastAsia="Times New Roman" w:hAnsi="Book Antiqua" w:cs="Times New Roman"/>
          <w:color w:val="000000"/>
          <w:sz w:val="26"/>
          <w:szCs w:val="26"/>
        </w:rPr>
        <w:t xml:space="preserve">Resurrectional Aposticha Theotokion, Tone </w:t>
      </w:r>
      <w:r w:rsidR="00850AAB">
        <w:rPr>
          <w:rFonts w:ascii="Book Antiqua" w:eastAsia="Times New Roman" w:hAnsi="Book Antiqua" w:cs="Times New Roman"/>
          <w:color w:val="000000"/>
          <w:sz w:val="26"/>
          <w:szCs w:val="26"/>
        </w:rPr>
        <w:t>3</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681BE0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55D8952"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850AA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069DD64" w14:textId="5D6794A0" w:rsidR="00850AAB" w:rsidRDefault="00850AA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Forefathers, Tone 2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E5B384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850AAB">
        <w:rPr>
          <w:rFonts w:ascii="Book Antiqua" w:eastAsia="Times New Roman" w:hAnsi="Book Antiqua" w:cs="Times New Roman"/>
          <w:color w:val="000000"/>
          <w:sz w:val="26"/>
          <w:szCs w:val="26"/>
        </w:rPr>
        <w:t>1</w:t>
      </w:r>
    </w:p>
    <w:p w14:paraId="51450743" w14:textId="4E719337" w:rsidR="00F73B17" w:rsidRPr="00025203" w:rsidRDefault="00BA4510"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850AAB">
        <w:rPr>
          <w:rFonts w:ascii="Book Antiqua" w:eastAsia="Times New Roman" w:hAnsi="Book Antiqua" w:cs="Times New Roman"/>
          <w:color w:val="000000"/>
          <w:sz w:val="26"/>
          <w:szCs w:val="26"/>
        </w:rPr>
        <w:t>n</w:t>
      </w:r>
      <w:r w:rsidR="00F73B17">
        <w:rPr>
          <w:rFonts w:ascii="Book Antiqua" w:eastAsia="Times New Roman" w:hAnsi="Book Antiqua" w:cs="Times New Roman"/>
          <w:color w:val="000000"/>
          <w:sz w:val="26"/>
          <w:szCs w:val="26"/>
        </w:rPr>
        <w:t xml:space="preserve">ow and ever… </w:t>
      </w:r>
      <w:r w:rsidR="00850AAB">
        <w:rPr>
          <w:rFonts w:ascii="Book Antiqua" w:eastAsia="Times New Roman" w:hAnsi="Book Antiqua" w:cs="Times New Roman"/>
          <w:color w:val="000000"/>
          <w:sz w:val="26"/>
          <w:szCs w:val="26"/>
        </w:rPr>
        <w:t>Troparion of the Forefathers, Tone 2</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05B204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850AAB">
        <w:rPr>
          <w:rFonts w:ascii="Book Antiqua" w:eastAsia="Times New Roman" w:hAnsi="Book Antiqua" w:cs="Times New Roman"/>
          <w:color w:val="000000"/>
          <w:sz w:val="26"/>
          <w:szCs w:val="26"/>
        </w:rPr>
        <w:t>1</w:t>
      </w:r>
    </w:p>
    <w:p w14:paraId="1DC0809E" w14:textId="095E0EA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850AAB">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[(2x)]</w:t>
      </w:r>
    </w:p>
    <w:p w14:paraId="3337B5D7" w14:textId="77777777" w:rsidR="00850AAB" w:rsidRPr="00025203" w:rsidRDefault="00850AAB"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Troparion of the Forefathers, Tone 2</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577354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50AAB">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39086F7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50AAB">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52FE9C49" w14:textId="7A78C761"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41E543C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136579A4" w14:textId="12A63348" w:rsidR="00850AAB" w:rsidRDefault="00850A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the Forefathers, Tone 8]</w:t>
      </w:r>
    </w:p>
    <w:p w14:paraId="5C589A05" w14:textId="57BB277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w:t>
      </w:r>
      <w:r w:rsidR="00F73B17">
        <w:rPr>
          <w:rFonts w:ascii="Book Antiqua" w:eastAsia="Times New Roman" w:hAnsi="Book Antiqua" w:cs="Times New Roman"/>
          <w:color w:val="000000"/>
          <w:sz w:val="26"/>
          <w:szCs w:val="26"/>
        </w:rPr>
        <w:t xml:space="preserve"> </w:t>
      </w:r>
      <w:r w:rsidR="00850AAB">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19A102" w14:textId="6A88719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Tone </w:t>
      </w:r>
      <w:r w:rsidR="00850AAB">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850AAB">
        <w:rPr>
          <w:rFonts w:ascii="Book Antiqua" w:eastAsia="Times New Roman" w:hAnsi="Book Antiqua" w:cs="Times New Roman"/>
          <w:color w:val="000000"/>
          <w:sz w:val="26"/>
          <w:szCs w:val="26"/>
        </w:rPr>
        <w:t>’I will now arise,’ says the Lord</w:t>
      </w:r>
      <w:r w:rsidR="00680760">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1307A69B" w:rsidR="00BA4510" w:rsidRDefault="00850A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Pr="00850AAB">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CA609F">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112) Luke 24:1-12</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D85193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850AAB">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5A4118AA" w:rsidR="00BA4510" w:rsidRDefault="00C9012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850AAB">
        <w:rPr>
          <w:rFonts w:ascii="Book Antiqua" w:eastAsia="Times New Roman" w:hAnsi="Book Antiqua" w:cs="Times New Roman"/>
          <w:color w:val="000000"/>
          <w:sz w:val="26"/>
          <w:szCs w:val="26"/>
        </w:rPr>
        <w:t>1</w:t>
      </w:r>
    </w:p>
    <w:p w14:paraId="66ABCBF3" w14:textId="0DE11C3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D234DD9" w14:textId="75156698" w:rsidR="00233FFD" w:rsidRDefault="00F73B17"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233FFD">
        <w:rPr>
          <w:rFonts w:ascii="Book Antiqua" w:eastAsia="Times New Roman" w:hAnsi="Book Antiqua" w:cs="Times New Roman"/>
          <w:color w:val="000000"/>
          <w:sz w:val="26"/>
          <w:szCs w:val="26"/>
        </w:rPr>
        <w:t xml:space="preserve"> troparia from the Canon of </w:t>
      </w:r>
      <w:r w:rsidR="00850AAB">
        <w:rPr>
          <w:rFonts w:ascii="Book Antiqua" w:eastAsia="Times New Roman" w:hAnsi="Book Antiqua" w:cs="Times New Roman"/>
          <w:color w:val="000000"/>
          <w:sz w:val="26"/>
          <w:szCs w:val="26"/>
        </w:rPr>
        <w:t>the Three Holy Youths, Tone 8</w:t>
      </w:r>
    </w:p>
    <w:p w14:paraId="6E6E4BC1" w14:textId="129F9052" w:rsidR="00233FFD" w:rsidRDefault="00233FFD" w:rsidP="00233FFD">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F73B17">
        <w:rPr>
          <w:rFonts w:ascii="Book Antiqua" w:eastAsia="Times New Roman" w:hAnsi="Book Antiqua" w:cs="Times New Roman"/>
          <w:color w:val="000000"/>
          <w:sz w:val="26"/>
          <w:szCs w:val="26"/>
        </w:rPr>
        <w:t xml:space="preserve">O </w:t>
      </w:r>
      <w:r w:rsidR="00850AAB">
        <w:rPr>
          <w:rFonts w:ascii="Book Antiqua" w:eastAsia="Times New Roman" w:hAnsi="Book Antiqua" w:cs="Times New Roman"/>
          <w:color w:val="000000"/>
          <w:sz w:val="26"/>
          <w:szCs w:val="26"/>
        </w:rPr>
        <w:t>holy Saints</w:t>
      </w:r>
      <w:r>
        <w:rPr>
          <w:rFonts w:ascii="Book Antiqua" w:eastAsia="Times New Roman" w:hAnsi="Book Antiqua" w:cs="Times New Roman"/>
          <w:color w:val="000000"/>
          <w:sz w:val="26"/>
          <w:szCs w:val="26"/>
        </w:rPr>
        <w:t xml:space="preserve">, </w:t>
      </w:r>
      <w:r w:rsidR="00F73B17">
        <w:rPr>
          <w:rFonts w:ascii="Book Antiqua" w:eastAsia="Times New Roman" w:hAnsi="Book Antiqua" w:cs="Times New Roman"/>
          <w:color w:val="000000"/>
          <w:sz w:val="26"/>
          <w:szCs w:val="26"/>
        </w:rPr>
        <w:t>pray to God for</w:t>
      </w:r>
      <w:r>
        <w:rPr>
          <w:rFonts w:ascii="Book Antiqua" w:eastAsia="Times New Roman" w:hAnsi="Book Antiqua" w:cs="Times New Roman"/>
          <w:color w:val="000000"/>
          <w:sz w:val="26"/>
          <w:szCs w:val="26"/>
        </w:rPr>
        <w:t xml:space="preserve"> us!”</w:t>
      </w:r>
    </w:p>
    <w:p w14:paraId="4CDC472A" w14:textId="672B97D2" w:rsidR="00BA4510" w:rsidRDefault="00F73B17"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850AAB">
        <w:rPr>
          <w:rFonts w:ascii="Book Antiqua" w:eastAsia="Times New Roman" w:hAnsi="Book Antiqua" w:cs="Times New Roman"/>
          <w:color w:val="000000"/>
          <w:sz w:val="26"/>
          <w:szCs w:val="26"/>
        </w:rPr>
        <w:t>the Forefathers, Tone 1</w:t>
      </w:r>
    </w:p>
    <w:p w14:paraId="39A2F318" w14:textId="06876D69" w:rsidR="00BA4510" w:rsidRDefault="00BA4510" w:rsidP="00C11F48">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850AAB">
        <w:rPr>
          <w:rFonts w:ascii="Book Antiqua" w:eastAsia="Times New Roman" w:hAnsi="Book Antiqua" w:cs="Times New Roman"/>
          <w:color w:val="000000"/>
          <w:sz w:val="26"/>
          <w:szCs w:val="26"/>
        </w:rPr>
        <w:t>holy Forefathers of Christ</w:t>
      </w:r>
      <w:r>
        <w:rPr>
          <w:rFonts w:ascii="Book Antiqua" w:eastAsia="Times New Roman" w:hAnsi="Book Antiqua" w:cs="Times New Roman"/>
          <w:color w:val="000000"/>
          <w:sz w:val="26"/>
          <w:szCs w:val="26"/>
        </w:rPr>
        <w:t>, pray to God for us!”</w:t>
      </w:r>
    </w:p>
    <w:p w14:paraId="3B54BB95" w14:textId="02B232F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w:t>
      </w:r>
      <w:r w:rsidR="00CA609F">
        <w:rPr>
          <w:rFonts w:ascii="Book Antiqua" w:eastAsia="Times New Roman" w:hAnsi="Book Antiqua" w:cs="Times New Roman"/>
          <w:color w:val="000000"/>
          <w:sz w:val="26"/>
          <w:szCs w:val="26"/>
        </w:rPr>
        <w:t>Christ is born…” (from the Nativity), Tone 1</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4E1DC15" w14:textId="554E9334" w:rsidR="0023552F"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C090E">
        <w:rPr>
          <w:rFonts w:ascii="Book Antiqua" w:eastAsia="Times New Roman" w:hAnsi="Book Antiqua" w:cs="Times New Roman"/>
          <w:color w:val="000000"/>
          <w:sz w:val="26"/>
          <w:szCs w:val="26"/>
        </w:rPr>
        <w:t>Ypakoe of the Forefathers, Tone 2</w:t>
      </w:r>
      <w:r>
        <w:rPr>
          <w:rFonts w:ascii="Book Antiqua" w:eastAsia="Times New Roman" w:hAnsi="Book Antiqua" w:cs="Times New Roman"/>
          <w:color w:val="000000"/>
          <w:sz w:val="26"/>
          <w:szCs w:val="26"/>
        </w:rPr>
        <w:t>]</w:t>
      </w:r>
    </w:p>
    <w:p w14:paraId="020DC0BF" w14:textId="77777777" w:rsidR="00F73B17" w:rsidRDefault="00F73B17" w:rsidP="00BA4510">
      <w:pPr>
        <w:spacing w:line="240" w:lineRule="auto"/>
        <w:ind w:left="720"/>
        <w:rPr>
          <w:rFonts w:ascii="Book Antiqua" w:eastAsia="Times New Roman" w:hAnsi="Book Antiqua" w:cs="Times New Roman"/>
          <w:i/>
          <w:iCs/>
          <w:color w:val="FF0000"/>
          <w:sz w:val="26"/>
          <w:szCs w:val="26"/>
        </w:rPr>
      </w:pPr>
    </w:p>
    <w:p w14:paraId="4D353041" w14:textId="1D9BEE32"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69F9C0A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8C090E">
        <w:rPr>
          <w:rFonts w:ascii="Book Antiqua" w:eastAsia="Times New Roman" w:hAnsi="Book Antiqua" w:cs="Times New Roman"/>
          <w:color w:val="000000"/>
          <w:sz w:val="26"/>
          <w:szCs w:val="26"/>
        </w:rPr>
        <w:t>Forefathers, Tone 6</w:t>
      </w:r>
    </w:p>
    <w:p w14:paraId="7464648F" w14:textId="25E3F986"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8C090E">
        <w:rPr>
          <w:rFonts w:ascii="Book Antiqua" w:eastAsia="Times New Roman" w:hAnsi="Book Antiqua" w:cs="Times New Roman"/>
          <w:color w:val="000000"/>
          <w:sz w:val="26"/>
          <w:szCs w:val="26"/>
        </w:rPr>
        <w:t>Forefathers</w:t>
      </w:r>
    </w:p>
    <w:p w14:paraId="01D16D5C" w14:textId="77777777" w:rsidR="00C11F48" w:rsidRPr="00893858" w:rsidRDefault="00C11F48"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31DC7E6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8C090E">
        <w:rPr>
          <w:rFonts w:ascii="Book Antiqua" w:eastAsia="Times New Roman" w:hAnsi="Book Antiqua" w:cs="Times New Roman"/>
          <w:color w:val="000000"/>
          <w:sz w:val="26"/>
          <w:szCs w:val="26"/>
        </w:rPr>
        <w:t>1</w:t>
      </w:r>
    </w:p>
    <w:p w14:paraId="72EB41B6" w14:textId="4644D7B5" w:rsidR="008C090E" w:rsidRDefault="008C090E" w:rsidP="00BA4510">
      <w:pPr>
        <w:spacing w:line="240" w:lineRule="auto"/>
        <w:rPr>
          <w:rFonts w:ascii="Book Antiqua" w:eastAsia="Times New Roman" w:hAnsi="Book Antiqua" w:cs="Times New Roman"/>
          <w:color w:val="000000"/>
          <w:sz w:val="26"/>
          <w:szCs w:val="26"/>
        </w:rPr>
      </w:pPr>
    </w:p>
    <w:p w14:paraId="5A140681" w14:textId="77777777" w:rsidR="008C090E" w:rsidRDefault="008C090E" w:rsidP="00BA4510">
      <w:pPr>
        <w:spacing w:line="240" w:lineRule="auto"/>
        <w:rPr>
          <w:rFonts w:ascii="Book Antiqua" w:eastAsia="Times New Roman" w:hAnsi="Book Antiqua" w:cs="Times New Roman"/>
          <w:color w:val="000000"/>
          <w:sz w:val="26"/>
          <w:szCs w:val="26"/>
        </w:rPr>
      </w:pPr>
    </w:p>
    <w:p w14:paraId="2AEBCFE6" w14:textId="77777777" w:rsidR="002103E3" w:rsidRDefault="002103E3"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6D498363"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8C090E">
        <w:rPr>
          <w:rFonts w:ascii="Book Antiqua" w:eastAsia="Times New Roman" w:hAnsi="Book Antiqua" w:cs="Times New Roman"/>
          <w:sz w:val="26"/>
          <w:szCs w:val="26"/>
        </w:rPr>
        <w:t>4</w:t>
      </w:r>
      <w:r w:rsidR="008C090E" w:rsidRPr="008C090E">
        <w:rPr>
          <w:rFonts w:ascii="Book Antiqua" w:eastAsia="Times New Roman" w:hAnsi="Book Antiqua" w:cs="Times New Roman"/>
          <w:sz w:val="26"/>
          <w:szCs w:val="26"/>
          <w:vertAlign w:val="superscript"/>
        </w:rPr>
        <w:t>th</w:t>
      </w:r>
      <w:r w:rsidR="008C090E">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812212B" w14:textId="1B12AA1E" w:rsidR="00F73B17" w:rsidRDefault="00F73B17"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8C090E">
        <w:rPr>
          <w:rFonts w:ascii="Book Antiqua" w:eastAsia="Times New Roman" w:hAnsi="Book Antiqua" w:cs="Times New Roman"/>
          <w:sz w:val="26"/>
          <w:szCs w:val="26"/>
        </w:rPr>
        <w:t xml:space="preserve">Glory… </w:t>
      </w:r>
      <w:r>
        <w:rPr>
          <w:rFonts w:ascii="Book Antiqua" w:eastAsia="Times New Roman" w:hAnsi="Book Antiqua" w:cs="Times New Roman"/>
          <w:sz w:val="26"/>
          <w:szCs w:val="26"/>
        </w:rPr>
        <w:t xml:space="preserve">Exapostilarion of </w:t>
      </w:r>
      <w:r w:rsidR="008C090E">
        <w:rPr>
          <w:rFonts w:ascii="Book Antiqua" w:eastAsia="Times New Roman" w:hAnsi="Book Antiqua" w:cs="Times New Roman"/>
          <w:sz w:val="26"/>
          <w:szCs w:val="26"/>
        </w:rPr>
        <w:t>the Forefathers, Tone 2</w:t>
      </w:r>
    </w:p>
    <w:p w14:paraId="266D1CC0" w14:textId="6C470EE0"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8C090E">
        <w:rPr>
          <w:rFonts w:ascii="Book Antiqua" w:eastAsia="Times New Roman" w:hAnsi="Book Antiqua" w:cs="Times New Roman"/>
          <w:sz w:val="26"/>
          <w:szCs w:val="26"/>
        </w:rPr>
        <w:t>Theotokion of the Forefathers,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4F51EEE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8C090E">
        <w:rPr>
          <w:rFonts w:ascii="Book Antiqua" w:eastAsia="Times New Roman" w:hAnsi="Book Antiqua" w:cs="Times New Roman"/>
          <w:color w:val="000000"/>
          <w:sz w:val="26"/>
          <w:szCs w:val="26"/>
        </w:rPr>
        <w:t>1</w:t>
      </w:r>
    </w:p>
    <w:p w14:paraId="0B2FEACD" w14:textId="6798C45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F73B1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8C090E">
        <w:rPr>
          <w:rFonts w:ascii="Book Antiqua" w:eastAsia="Times New Roman" w:hAnsi="Book Antiqua" w:cs="Times New Roman"/>
          <w:color w:val="000000"/>
          <w:sz w:val="26"/>
          <w:szCs w:val="26"/>
        </w:rPr>
        <w:t>1</w:t>
      </w:r>
    </w:p>
    <w:p w14:paraId="63EAAA06" w14:textId="4C7B93C0" w:rsidR="00F73B17" w:rsidRPr="004F6BE2" w:rsidRDefault="00F73B17" w:rsidP="00F73B17">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 xml:space="preserve">4 stichera of </w:t>
      </w:r>
      <w:r w:rsidR="008C090E">
        <w:rPr>
          <w:rFonts w:ascii="Book Antiqua" w:eastAsia="Times New Roman" w:hAnsi="Book Antiqua" w:cs="Times New Roman"/>
          <w:color w:val="000000"/>
          <w:sz w:val="26"/>
          <w:szCs w:val="26"/>
        </w:rPr>
        <w:t xml:space="preserve">the Forefathers, with verses, </w:t>
      </w:r>
      <w:r>
        <w:rPr>
          <w:rFonts w:ascii="Book Antiqua" w:eastAsia="Times New Roman" w:hAnsi="Book Antiqua" w:cs="Times New Roman"/>
          <w:color w:val="000000"/>
          <w:sz w:val="26"/>
          <w:szCs w:val="26"/>
        </w:rPr>
        <w:t>Tone 2</w:t>
      </w:r>
    </w:p>
    <w:p w14:paraId="2CB5185F" w14:textId="611C0E6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8C090E">
        <w:rPr>
          <w:rFonts w:ascii="Book Antiqua" w:eastAsia="Times New Roman" w:hAnsi="Book Antiqua" w:cs="Times New Roman"/>
          <w:color w:val="000000"/>
          <w:sz w:val="26"/>
          <w:szCs w:val="26"/>
        </w:rPr>
        <w:t>Forefathers, Tone 7</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25368591"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C090E">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37AEE05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4AE1738C" w14:textId="0685E874" w:rsidR="008C090E" w:rsidRDefault="008C090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4</w:t>
      </w:r>
      <w:r w:rsidRPr="008C090E">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4]</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4498266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8C090E">
        <w:rPr>
          <w:rFonts w:ascii="Book Antiqua" w:eastAsia="Times New Roman" w:hAnsi="Book Antiqua" w:cs="Times New Roman"/>
          <w:color w:val="000000"/>
          <w:sz w:val="26"/>
          <w:szCs w:val="26"/>
        </w:rPr>
        <w:t>Forefathers</w:t>
      </w:r>
    </w:p>
    <w:p w14:paraId="10C7D59F" w14:textId="059684DE" w:rsidR="0023552F" w:rsidRDefault="008E56FA" w:rsidP="00347435">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8C090E">
        <w:rPr>
          <w:rFonts w:ascii="Book Antiqua" w:eastAsia="Times New Roman" w:hAnsi="Book Antiqua" w:cs="Times New Roman"/>
          <w:color w:val="000000"/>
          <w:sz w:val="26"/>
          <w:szCs w:val="26"/>
        </w:rPr>
        <w:t>Forefathers</w:t>
      </w:r>
    </w:p>
    <w:p w14:paraId="2AD87BC6" w14:textId="77777777" w:rsidR="004F6BE2" w:rsidRPr="008B22FC" w:rsidRDefault="004F6BE2"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585747F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C090E">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8C090E">
        <w:rPr>
          <w:rFonts w:ascii="Book Antiqua" w:eastAsia="Times New Roman" w:hAnsi="Book Antiqua" w:cs="Times New Roman"/>
          <w:color w:val="000000"/>
          <w:sz w:val="26"/>
          <w:szCs w:val="26"/>
        </w:rPr>
        <w:t>1</w:t>
      </w:r>
    </w:p>
    <w:p w14:paraId="174B8BA6" w14:textId="7C4B1C9A" w:rsidR="002103E3" w:rsidRDefault="002103E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w:t>
      </w:r>
      <w:r w:rsidR="004F6BE2">
        <w:rPr>
          <w:rFonts w:ascii="Book Antiqua" w:eastAsia="Times New Roman" w:hAnsi="Book Antiqua" w:cs="Times New Roman"/>
          <w:color w:val="000000"/>
          <w:sz w:val="26"/>
          <w:szCs w:val="26"/>
        </w:rPr>
        <w:t>O</w:t>
      </w:r>
      <w:r>
        <w:rPr>
          <w:rFonts w:ascii="Book Antiqua" w:eastAsia="Times New Roman" w:hAnsi="Book Antiqua" w:cs="Times New Roman"/>
          <w:color w:val="000000"/>
          <w:sz w:val="26"/>
          <w:szCs w:val="26"/>
        </w:rPr>
        <w:t xml:space="preserve">de </w:t>
      </w:r>
      <w:r w:rsidR="004F6BE2">
        <w:rPr>
          <w:rFonts w:ascii="Book Antiqua" w:eastAsia="Times New Roman" w:hAnsi="Book Antiqua" w:cs="Times New Roman"/>
          <w:color w:val="000000"/>
          <w:sz w:val="26"/>
          <w:szCs w:val="26"/>
        </w:rPr>
        <w:t xml:space="preserve">3 </w:t>
      </w:r>
      <w:r>
        <w:rPr>
          <w:rFonts w:ascii="Book Antiqua" w:eastAsia="Times New Roman" w:hAnsi="Book Antiqua" w:cs="Times New Roman"/>
          <w:color w:val="000000"/>
          <w:sz w:val="26"/>
          <w:szCs w:val="26"/>
        </w:rPr>
        <w:t xml:space="preserve">of the Canon of </w:t>
      </w:r>
      <w:r w:rsidR="008C090E">
        <w:rPr>
          <w:rFonts w:ascii="Book Antiqua" w:eastAsia="Times New Roman" w:hAnsi="Book Antiqua" w:cs="Times New Roman"/>
          <w:color w:val="000000"/>
          <w:sz w:val="26"/>
          <w:szCs w:val="26"/>
        </w:rPr>
        <w:t>the Forefathers, Tone 1</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3FA870B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8C090E">
        <w:rPr>
          <w:rFonts w:ascii="Book Antiqua" w:eastAsia="Times New Roman" w:hAnsi="Book Antiqua" w:cs="Times New Roman"/>
          <w:color w:val="000000"/>
          <w:sz w:val="26"/>
          <w:szCs w:val="26"/>
        </w:rPr>
        <w:t>1</w:t>
      </w:r>
    </w:p>
    <w:p w14:paraId="4092A872" w14:textId="1BBC76F2" w:rsidR="00BD0705" w:rsidRPr="00BD0705" w:rsidRDefault="00136962" w:rsidP="008C090E">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Troparion of the </w:t>
      </w:r>
      <w:r w:rsidR="008C090E">
        <w:rPr>
          <w:rFonts w:ascii="Book Antiqua" w:eastAsia="Times New Roman" w:hAnsi="Book Antiqua" w:cs="Times New Roman"/>
          <w:color w:val="000000"/>
          <w:sz w:val="26"/>
          <w:szCs w:val="26"/>
        </w:rPr>
        <w:t>Forefathers, Tone 2</w:t>
      </w:r>
    </w:p>
    <w:p w14:paraId="3ADF7227" w14:textId="0271C603" w:rsidR="00CA609F" w:rsidRDefault="008C090E" w:rsidP="00CA609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Kontakion of the Forefathers, Tone 6</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532C0BA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8C090E">
        <w:rPr>
          <w:rFonts w:ascii="Book Antiqua" w:eastAsia="Times New Roman" w:hAnsi="Book Antiqua" w:cs="Times New Roman"/>
          <w:color w:val="000000"/>
          <w:sz w:val="26"/>
          <w:szCs w:val="26"/>
        </w:rPr>
        <w:t>Forefathers, Tone 4: “Blessed art Thou, O Lord God of our fathers…”</w:t>
      </w:r>
    </w:p>
    <w:p w14:paraId="1ABA7379" w14:textId="77777777" w:rsidR="008C090E"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8C090E">
        <w:rPr>
          <w:rFonts w:ascii="Book Antiqua" w:eastAsia="Times New Roman" w:hAnsi="Book Antiqua" w:cs="Times New Roman"/>
          <w:sz w:val="26"/>
          <w:szCs w:val="26"/>
        </w:rPr>
        <w:t xml:space="preserve">(257) Colossians 3:4-11 </w:t>
      </w:r>
    </w:p>
    <w:p w14:paraId="786928A3" w14:textId="2EBF067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8C090E">
        <w:rPr>
          <w:rFonts w:ascii="Book Antiqua" w:eastAsia="Times New Roman" w:hAnsi="Book Antiqua" w:cs="Times New Roman"/>
          <w:color w:val="000000"/>
          <w:sz w:val="26"/>
          <w:szCs w:val="26"/>
        </w:rPr>
        <w:t>Forefathers, Tone 4</w:t>
      </w:r>
    </w:p>
    <w:p w14:paraId="7548FD82" w14:textId="76709A1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8C090E">
        <w:rPr>
          <w:rFonts w:ascii="Book Antiqua" w:eastAsia="Times New Roman" w:hAnsi="Book Antiqua" w:cs="Times New Roman"/>
          <w:sz w:val="26"/>
          <w:szCs w:val="26"/>
        </w:rPr>
        <w:t>(76) Luke 14:16-24</w:t>
      </w:r>
    </w:p>
    <w:p w14:paraId="0C324DA7" w14:textId="2091B08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8C090E">
        <w:rPr>
          <w:rFonts w:ascii="Book Antiqua" w:eastAsia="Times New Roman" w:hAnsi="Book Antiqua" w:cs="Times New Roman"/>
          <w:color w:val="000000"/>
          <w:sz w:val="26"/>
          <w:szCs w:val="26"/>
        </w:rPr>
        <w:t>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0A740" w14:textId="77777777" w:rsidR="003C0204" w:rsidRDefault="003C0204" w:rsidP="00893858">
      <w:pPr>
        <w:spacing w:line="240" w:lineRule="auto"/>
      </w:pPr>
      <w:r>
        <w:separator/>
      </w:r>
    </w:p>
  </w:endnote>
  <w:endnote w:type="continuationSeparator" w:id="0">
    <w:p w14:paraId="1063952A" w14:textId="77777777" w:rsidR="003C0204" w:rsidRDefault="003C020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AB5C4" w14:textId="77777777" w:rsidR="003C0204" w:rsidRDefault="003C0204" w:rsidP="00893858">
      <w:pPr>
        <w:spacing w:line="240" w:lineRule="auto"/>
      </w:pPr>
      <w:r>
        <w:separator/>
      </w:r>
    </w:p>
  </w:footnote>
  <w:footnote w:type="continuationSeparator" w:id="0">
    <w:p w14:paraId="48757ECA" w14:textId="77777777" w:rsidR="003C0204" w:rsidRDefault="003C0204"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B72DD"/>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103E3"/>
    <w:rsid w:val="00223771"/>
    <w:rsid w:val="00233FFD"/>
    <w:rsid w:val="0023552F"/>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204"/>
    <w:rsid w:val="003C094A"/>
    <w:rsid w:val="003C5E62"/>
    <w:rsid w:val="003D46E9"/>
    <w:rsid w:val="003D7A15"/>
    <w:rsid w:val="003F37F0"/>
    <w:rsid w:val="00404A74"/>
    <w:rsid w:val="004115BD"/>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A3F7C"/>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1583"/>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0AAB"/>
    <w:rsid w:val="008517DD"/>
    <w:rsid w:val="00857019"/>
    <w:rsid w:val="008641EF"/>
    <w:rsid w:val="00877595"/>
    <w:rsid w:val="00880A0F"/>
    <w:rsid w:val="00882215"/>
    <w:rsid w:val="00885D8D"/>
    <w:rsid w:val="00886FB9"/>
    <w:rsid w:val="00887D0F"/>
    <w:rsid w:val="00891EC9"/>
    <w:rsid w:val="008921DB"/>
    <w:rsid w:val="00893858"/>
    <w:rsid w:val="0089640F"/>
    <w:rsid w:val="008A1710"/>
    <w:rsid w:val="008A39CF"/>
    <w:rsid w:val="008A44F1"/>
    <w:rsid w:val="008B08CD"/>
    <w:rsid w:val="008B1C77"/>
    <w:rsid w:val="008B22FC"/>
    <w:rsid w:val="008B2864"/>
    <w:rsid w:val="008C090E"/>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0917"/>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4340"/>
    <w:rsid w:val="00A750C8"/>
    <w:rsid w:val="00A8067C"/>
    <w:rsid w:val="00A81308"/>
    <w:rsid w:val="00A8307C"/>
    <w:rsid w:val="00A831E2"/>
    <w:rsid w:val="00A85056"/>
    <w:rsid w:val="00A912EE"/>
    <w:rsid w:val="00AA3EF2"/>
    <w:rsid w:val="00AB005D"/>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0705"/>
    <w:rsid w:val="00BD4488"/>
    <w:rsid w:val="00BD77BC"/>
    <w:rsid w:val="00BE409E"/>
    <w:rsid w:val="00BE7F97"/>
    <w:rsid w:val="00BF7198"/>
    <w:rsid w:val="00C11F48"/>
    <w:rsid w:val="00C141DC"/>
    <w:rsid w:val="00C22EFE"/>
    <w:rsid w:val="00C2346D"/>
    <w:rsid w:val="00C25F91"/>
    <w:rsid w:val="00C32BAB"/>
    <w:rsid w:val="00C33D0D"/>
    <w:rsid w:val="00C3681D"/>
    <w:rsid w:val="00C37D70"/>
    <w:rsid w:val="00C4607A"/>
    <w:rsid w:val="00C5538A"/>
    <w:rsid w:val="00C55746"/>
    <w:rsid w:val="00C70BF3"/>
    <w:rsid w:val="00C830C1"/>
    <w:rsid w:val="00C9012B"/>
    <w:rsid w:val="00C919E5"/>
    <w:rsid w:val="00CA0B4A"/>
    <w:rsid w:val="00CA609F"/>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48C8"/>
    <w:rsid w:val="00D30B5B"/>
    <w:rsid w:val="00D32457"/>
    <w:rsid w:val="00D32BCA"/>
    <w:rsid w:val="00D37937"/>
    <w:rsid w:val="00D40A59"/>
    <w:rsid w:val="00D47142"/>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1330D"/>
    <w:rsid w:val="00F153BA"/>
    <w:rsid w:val="00F327E4"/>
    <w:rsid w:val="00F36714"/>
    <w:rsid w:val="00F45391"/>
    <w:rsid w:val="00F572FD"/>
    <w:rsid w:val="00F576C1"/>
    <w:rsid w:val="00F66CBB"/>
    <w:rsid w:val="00F71305"/>
    <w:rsid w:val="00F72DB0"/>
    <w:rsid w:val="00F73B17"/>
    <w:rsid w:val="00F81D56"/>
    <w:rsid w:val="00FA69FE"/>
    <w:rsid w:val="00FA7525"/>
    <w:rsid w:val="00FB6418"/>
    <w:rsid w:val="00FC0C44"/>
    <w:rsid w:val="00FC1B92"/>
    <w:rsid w:val="00FC2546"/>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2022-11-12T01:29:00Z</dcterms:created>
  <dcterms:modified xsi:type="dcterms:W3CDTF">2022-11-12T01:43:00Z</dcterms:modified>
</cp:coreProperties>
</file>