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42FF25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C213B">
        <w:rPr>
          <w:rFonts w:ascii="Book Antiqua" w:eastAsia="Times New Roman" w:hAnsi="Book Antiqua" w:cs="Times New Roman"/>
          <w:b/>
          <w:bCs/>
          <w:color w:val="000000"/>
          <w:sz w:val="26"/>
          <w:szCs w:val="26"/>
        </w:rPr>
        <w:t>January</w:t>
      </w:r>
      <w:r w:rsidR="008A39CF">
        <w:rPr>
          <w:rFonts w:ascii="Book Antiqua" w:eastAsia="Times New Roman" w:hAnsi="Book Antiqua" w:cs="Times New Roman"/>
          <w:b/>
          <w:bCs/>
          <w:color w:val="000000"/>
          <w:sz w:val="26"/>
          <w:szCs w:val="26"/>
        </w:rPr>
        <w:t xml:space="preserve"> </w:t>
      </w:r>
      <w:r w:rsidR="000C7F83">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3480D3A3" w:rsidR="00BA4510"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30</w:t>
      </w:r>
      <w:r w:rsidR="00CA609F" w:rsidRPr="00CA609F">
        <w:rPr>
          <w:rFonts w:ascii="Book Antiqua" w:eastAsia="Times New Roman" w:hAnsi="Book Antiqua" w:cs="Times New Roman"/>
          <w:color w:val="000000"/>
          <w:sz w:val="26"/>
          <w:szCs w:val="26"/>
          <w:vertAlign w:val="superscript"/>
        </w:rPr>
        <w:t>th</w:t>
      </w:r>
      <w:r w:rsidR="00CA609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4D43E43D" w14:textId="285D6927"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Afterfeast of the Theophany</w:t>
      </w:r>
    </w:p>
    <w:p w14:paraId="1759BF99" w14:textId="18ACEF6F" w:rsidR="00893858" w:rsidRDefault="009A52DE" w:rsidP="008A39CF">
      <w:pPr>
        <w:spacing w:line="240" w:lineRule="auto"/>
        <w:rPr>
          <w:rFonts w:ascii="Book Antiqua" w:hAnsi="Book Antiqua"/>
          <w:sz w:val="26"/>
          <w:szCs w:val="26"/>
        </w:rPr>
      </w:pPr>
      <w:r>
        <w:rPr>
          <w:rFonts w:ascii="Book Antiqua" w:hAnsi="Book Antiqua"/>
          <w:sz w:val="26"/>
          <w:szCs w:val="26"/>
        </w:rPr>
        <w:t xml:space="preserve">Sunday </w:t>
      </w:r>
      <w:r w:rsidR="000C7F83">
        <w:rPr>
          <w:rFonts w:ascii="Book Antiqua" w:hAnsi="Book Antiqua"/>
          <w:sz w:val="26"/>
          <w:szCs w:val="26"/>
        </w:rPr>
        <w:t>After</w:t>
      </w:r>
      <w:r>
        <w:rPr>
          <w:rFonts w:ascii="Book Antiqua" w:hAnsi="Book Antiqua"/>
          <w:sz w:val="26"/>
          <w:szCs w:val="26"/>
        </w:rPr>
        <w:t xml:space="preserve"> the </w:t>
      </w:r>
      <w:r w:rsidR="001C213B">
        <w:rPr>
          <w:rFonts w:ascii="Book Antiqua" w:hAnsi="Book Antiqua"/>
          <w:sz w:val="26"/>
          <w:szCs w:val="26"/>
        </w:rPr>
        <w:t>Theophany</w:t>
      </w:r>
    </w:p>
    <w:p w14:paraId="26603E93" w14:textId="01F381EB" w:rsidR="00F76EAA" w:rsidRDefault="000C7F83" w:rsidP="008A39CF">
      <w:pPr>
        <w:spacing w:line="240" w:lineRule="auto"/>
        <w:rPr>
          <w:rFonts w:ascii="Book Antiqua" w:hAnsi="Book Antiqua"/>
          <w:sz w:val="26"/>
          <w:szCs w:val="26"/>
        </w:rPr>
      </w:pPr>
      <w:r>
        <w:rPr>
          <w:rFonts w:ascii="Book Antiqua" w:hAnsi="Book Antiqua"/>
          <w:sz w:val="26"/>
          <w:szCs w:val="26"/>
        </w:rPr>
        <w:t xml:space="preserve">Ven. George the Chozebite </w:t>
      </w:r>
    </w:p>
    <w:p w14:paraId="75CBCD2A" w14:textId="255477B3" w:rsidR="000C7F83" w:rsidRPr="000C7F83" w:rsidRDefault="000C7F83" w:rsidP="008A39CF">
      <w:pPr>
        <w:spacing w:line="240" w:lineRule="auto"/>
        <w:rPr>
          <w:rFonts w:ascii="Book Antiqua" w:hAnsi="Book Antiqua"/>
          <w:i/>
          <w:iCs/>
          <w:sz w:val="26"/>
          <w:szCs w:val="26"/>
        </w:rPr>
      </w:pPr>
      <w:r>
        <w:rPr>
          <w:rFonts w:ascii="Book Antiqua" w:hAnsi="Book Antiqua"/>
          <w:i/>
          <w:iCs/>
          <w:sz w:val="26"/>
          <w:szCs w:val="26"/>
        </w:rPr>
        <w:t>Ven. Domnica of Constantinople (sung at Compline)</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399767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C7F8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694EABE8" w:rsidR="00BA4510"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7829DC98" w14:textId="4EED5D8B" w:rsidR="00F76EAA" w:rsidRDefault="00F76EA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0C7F83">
        <w:rPr>
          <w:rFonts w:ascii="Book Antiqua" w:eastAsia="Times New Roman" w:hAnsi="Book Antiqua" w:cs="Times New Roman"/>
          <w:color w:val="000000"/>
          <w:sz w:val="26"/>
          <w:szCs w:val="26"/>
        </w:rPr>
        <w:t>Theophany</w:t>
      </w:r>
      <w:r>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2</w:t>
      </w:r>
    </w:p>
    <w:p w14:paraId="64245E64" w14:textId="2A946161" w:rsidR="008A39CF"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8A39CF">
        <w:rPr>
          <w:rFonts w:ascii="Book Antiqua" w:eastAsia="Times New Roman" w:hAnsi="Book Antiqua" w:cs="Times New Roman"/>
          <w:color w:val="000000"/>
          <w:sz w:val="26"/>
          <w:szCs w:val="26"/>
        </w:rPr>
        <w:t xml:space="preserve"> stichera of </w:t>
      </w:r>
      <w:r w:rsidR="00F76EAA">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George</w:t>
      </w:r>
      <w:r w:rsidR="00850AAB">
        <w:rPr>
          <w:rFonts w:ascii="Book Antiqua" w:eastAsia="Times New Roman" w:hAnsi="Book Antiqua" w:cs="Times New Roman"/>
          <w:color w:val="000000"/>
          <w:sz w:val="26"/>
          <w:szCs w:val="26"/>
        </w:rPr>
        <w:t xml:space="preserve">, Tone </w:t>
      </w:r>
      <w:r w:rsidR="00F76EAA">
        <w:rPr>
          <w:rFonts w:ascii="Book Antiqua" w:eastAsia="Times New Roman" w:hAnsi="Book Antiqua" w:cs="Times New Roman"/>
          <w:color w:val="000000"/>
          <w:sz w:val="26"/>
          <w:szCs w:val="26"/>
        </w:rPr>
        <w:t>4</w:t>
      </w:r>
    </w:p>
    <w:p w14:paraId="25422E12" w14:textId="2C38938B"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0C7F83">
        <w:rPr>
          <w:rFonts w:ascii="Book Antiqua" w:eastAsia="Times New Roman" w:hAnsi="Book Antiqua" w:cs="Times New Roman"/>
          <w:color w:val="000000"/>
          <w:sz w:val="26"/>
          <w:szCs w:val="26"/>
        </w:rPr>
        <w:t>Theophany</w:t>
      </w:r>
      <w:r w:rsidR="00850AAB">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1</w:t>
      </w:r>
    </w:p>
    <w:p w14:paraId="29B92345" w14:textId="483D81E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0C7F83">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A99C2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416B6CE" w14:textId="7AAE5A67" w:rsidR="009A52DE" w:rsidRDefault="009A52DE">
      <w:pPr>
        <w:rPr>
          <w:rFonts w:ascii="Book Antiqua" w:eastAsia="Times New Roman" w:hAnsi="Book Antiqua" w:cs="Times New Roman"/>
          <w:color w:val="000000"/>
          <w:sz w:val="26"/>
          <w:szCs w:val="26"/>
        </w:rPr>
      </w:pP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B0B48C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50AA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260E8649" w14:textId="6168C2E3" w:rsidR="009A52DE"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A52DE">
        <w:rPr>
          <w:rFonts w:ascii="Book Antiqua" w:eastAsia="Times New Roman" w:hAnsi="Book Antiqua" w:cs="Times New Roman"/>
          <w:color w:val="000000"/>
          <w:sz w:val="26"/>
          <w:szCs w:val="26"/>
        </w:rPr>
        <w:t>Sticher</w:t>
      </w:r>
      <w:r w:rsidR="0095499C">
        <w:rPr>
          <w:rFonts w:ascii="Book Antiqua" w:eastAsia="Times New Roman" w:hAnsi="Book Antiqua" w:cs="Times New Roman"/>
          <w:color w:val="000000"/>
          <w:sz w:val="26"/>
          <w:szCs w:val="26"/>
        </w:rPr>
        <w:t>a</w:t>
      </w:r>
      <w:r w:rsidR="009A52DE">
        <w:rPr>
          <w:rFonts w:ascii="Book Antiqua" w:eastAsia="Times New Roman" w:hAnsi="Book Antiqua" w:cs="Times New Roman"/>
          <w:color w:val="000000"/>
          <w:sz w:val="26"/>
          <w:szCs w:val="26"/>
        </w:rPr>
        <w:t xml:space="preserve"> of </w:t>
      </w:r>
      <w:r w:rsidR="000C7F83">
        <w:rPr>
          <w:rFonts w:ascii="Book Antiqua" w:eastAsia="Times New Roman" w:hAnsi="Book Antiqua" w:cs="Times New Roman"/>
          <w:color w:val="000000"/>
          <w:sz w:val="26"/>
          <w:szCs w:val="26"/>
        </w:rPr>
        <w:t>the Theophany</w:t>
      </w:r>
      <w:r w:rsidR="009A52DE">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6</w:t>
      </w:r>
      <w:r w:rsidR="009A52DE">
        <w:rPr>
          <w:rFonts w:ascii="Book Antiqua" w:eastAsia="Times New Roman" w:hAnsi="Book Antiqua" w:cs="Times New Roman"/>
          <w:color w:val="000000"/>
          <w:sz w:val="26"/>
          <w:szCs w:val="26"/>
        </w:rPr>
        <w:t>]</w:t>
      </w:r>
    </w:p>
    <w:p w14:paraId="27454ABB" w14:textId="4C0C20C2" w:rsidR="008A39CF" w:rsidRDefault="009A52DE"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Glory…</w:t>
      </w:r>
      <w:r w:rsidR="000C7F83">
        <w:rPr>
          <w:rFonts w:ascii="Book Antiqua" w:eastAsia="Times New Roman" w:hAnsi="Book Antiqua" w:cs="Times New Roman"/>
          <w:color w:val="000000"/>
          <w:sz w:val="26"/>
          <w:szCs w:val="26"/>
        </w:rPr>
        <w:t xml:space="preserve"> n</w:t>
      </w:r>
      <w:r w:rsidR="00850AAB">
        <w:rPr>
          <w:rFonts w:ascii="Book Antiqua" w:eastAsia="Times New Roman" w:hAnsi="Book Antiqua" w:cs="Times New Roman"/>
          <w:color w:val="000000"/>
          <w:sz w:val="26"/>
          <w:szCs w:val="26"/>
        </w:rPr>
        <w:t xml:space="preserve">ow and ever… </w:t>
      </w:r>
      <w:r w:rsidR="000C7F83">
        <w:rPr>
          <w:rFonts w:ascii="Book Antiqua" w:eastAsia="Times New Roman" w:hAnsi="Book Antiqua" w:cs="Times New Roman"/>
          <w:color w:val="000000"/>
          <w:sz w:val="26"/>
          <w:szCs w:val="26"/>
        </w:rPr>
        <w:t>Theophany</w:t>
      </w:r>
      <w:r w:rsidR="0095499C">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2</w:t>
      </w:r>
      <w:r w:rsidR="00850AAB">
        <w:rPr>
          <w:rFonts w:ascii="Book Antiqua" w:eastAsia="Times New Roman" w:hAnsi="Book Antiqua" w:cs="Times New Roman"/>
          <w:color w:val="000000"/>
          <w:sz w:val="26"/>
          <w:szCs w:val="26"/>
        </w:rPr>
        <w:t>]</w:t>
      </w: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CA603E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0C7F83">
        <w:rPr>
          <w:rFonts w:ascii="Book Antiqua" w:eastAsia="Times New Roman" w:hAnsi="Book Antiqua" w:cs="Times New Roman"/>
          <w:color w:val="000000"/>
          <w:sz w:val="26"/>
          <w:szCs w:val="26"/>
        </w:rPr>
        <w:t>5</w:t>
      </w:r>
    </w:p>
    <w:p w14:paraId="5A3530E9" w14:textId="2442D60D" w:rsidR="00BA4510" w:rsidRPr="00893858" w:rsidRDefault="00BA4510" w:rsidP="000C7F83">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0C7F83">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0C7F83">
        <w:rPr>
          <w:rFonts w:ascii="Book Antiqua" w:eastAsia="Times New Roman" w:hAnsi="Book Antiqua" w:cs="Times New Roman"/>
          <w:color w:val="000000"/>
          <w:sz w:val="26"/>
          <w:szCs w:val="26"/>
        </w:rPr>
        <w:t>Theophany</w:t>
      </w:r>
      <w:r w:rsidR="0095499C">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CEAA928"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0C7F8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1686DEC" w14:textId="401F75DC" w:rsidR="000C7F83" w:rsidRDefault="000C7F83"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Theophany, Tone 1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292EF6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C7F83">
        <w:rPr>
          <w:rFonts w:ascii="Book Antiqua" w:eastAsia="Times New Roman" w:hAnsi="Book Antiqua" w:cs="Times New Roman"/>
          <w:color w:val="000000"/>
          <w:sz w:val="26"/>
          <w:szCs w:val="26"/>
        </w:rPr>
        <w:t>5</w:t>
      </w:r>
    </w:p>
    <w:p w14:paraId="51450743" w14:textId="1271857F" w:rsidR="00F73B17" w:rsidRPr="0002520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C7F83">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sidR="009A52DE">
        <w:rPr>
          <w:rFonts w:ascii="Book Antiqua" w:eastAsia="Times New Roman" w:hAnsi="Book Antiqua" w:cs="Times New Roman"/>
          <w:color w:val="000000"/>
          <w:sz w:val="26"/>
          <w:szCs w:val="26"/>
        </w:rPr>
        <w:t xml:space="preserve"> </w:t>
      </w:r>
      <w:r w:rsidR="0095499C">
        <w:rPr>
          <w:rFonts w:ascii="Book Antiqua" w:eastAsia="Times New Roman" w:hAnsi="Book Antiqua" w:cs="Times New Roman"/>
          <w:color w:val="000000"/>
          <w:sz w:val="26"/>
          <w:szCs w:val="26"/>
        </w:rPr>
        <w:t xml:space="preserve">Troparion of the </w:t>
      </w:r>
      <w:r w:rsidR="000C7F83">
        <w:rPr>
          <w:rFonts w:ascii="Book Antiqua" w:eastAsia="Times New Roman" w:hAnsi="Book Antiqua" w:cs="Times New Roman"/>
          <w:color w:val="000000"/>
          <w:sz w:val="26"/>
          <w:szCs w:val="26"/>
        </w:rPr>
        <w:t>Theophany</w:t>
      </w:r>
      <w:r w:rsidR="0095499C">
        <w:rPr>
          <w:rFonts w:ascii="Book Antiqua" w:eastAsia="Times New Roman" w:hAnsi="Book Antiqua" w:cs="Times New Roman"/>
          <w:color w:val="000000"/>
          <w:sz w:val="26"/>
          <w:szCs w:val="26"/>
        </w:rPr>
        <w:t>,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007BCF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5</w:t>
      </w:r>
    </w:p>
    <w:p w14:paraId="1DC0809E" w14:textId="2EE215B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C7F8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[(2x)]</w:t>
      </w:r>
    </w:p>
    <w:p w14:paraId="31CF3457" w14:textId="77777777" w:rsidR="000C7F83" w:rsidRPr="00025203" w:rsidRDefault="000C7F83"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Theophany, Tone 1</w:t>
      </w: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CA16E3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15C96E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7F55449D"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E54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384F2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0C7F8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4DF594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C7F8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0C7F83">
        <w:rPr>
          <w:rFonts w:ascii="Book Antiqua" w:eastAsia="Times New Roman" w:hAnsi="Book Antiqua" w:cs="Times New Roman"/>
          <w:color w:val="000000"/>
          <w:sz w:val="26"/>
          <w:szCs w:val="26"/>
        </w:rPr>
        <w:t>Arise, O Lord my God, and let Thy hand be lifted up</w:t>
      </w:r>
      <w:r w:rsidR="0095499C">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04528A8" w:rsidR="00BA4510"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95499C" w:rsidRPr="0095499C">
        <w:rPr>
          <w:rFonts w:ascii="Book Antiqua" w:eastAsia="Times New Roman" w:hAnsi="Book Antiqua" w:cs="Times New Roman"/>
          <w:color w:val="000000"/>
          <w:sz w:val="26"/>
          <w:szCs w:val="26"/>
          <w:vertAlign w:val="superscript"/>
        </w:rPr>
        <w:t>t</w:t>
      </w:r>
      <w:r w:rsidR="00850AAB" w:rsidRPr="00850AAB">
        <w:rPr>
          <w:rFonts w:ascii="Book Antiqua" w:eastAsia="Times New Roman" w:hAnsi="Book Antiqua" w:cs="Times New Roman"/>
          <w:color w:val="000000"/>
          <w:sz w:val="26"/>
          <w:szCs w:val="26"/>
          <w:vertAlign w:val="superscript"/>
        </w:rPr>
        <w: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5499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95499C">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w:t>
      </w:r>
      <w:r w:rsidR="0095499C">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EAD598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C7F83">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70441D8" w14:textId="195EC414" w:rsidR="000C7F83" w:rsidRDefault="00C9012B"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0C7F83">
        <w:rPr>
          <w:rFonts w:ascii="Book Antiqua" w:eastAsia="Times New Roman" w:hAnsi="Book Antiqua" w:cs="Times New Roman"/>
          <w:color w:val="000000"/>
          <w:sz w:val="26"/>
          <w:szCs w:val="26"/>
        </w:rPr>
        <w:t>5</w:t>
      </w:r>
    </w:p>
    <w:p w14:paraId="66ABCBF3" w14:textId="6394E71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273380C" w14:textId="75BC5025"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5</w:t>
      </w:r>
    </w:p>
    <w:p w14:paraId="545B84DD" w14:textId="0C2CB31A"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266827EE" w14:textId="586FF1A6"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0C7F83">
        <w:rPr>
          <w:rFonts w:ascii="Book Antiqua" w:eastAsia="Times New Roman" w:hAnsi="Book Antiqua" w:cs="Times New Roman"/>
          <w:color w:val="000000"/>
          <w:sz w:val="26"/>
          <w:szCs w:val="26"/>
        </w:rPr>
        <w:t>1</w:t>
      </w:r>
      <w:r w:rsidR="000C7F83" w:rsidRPr="000C7F83">
        <w:rPr>
          <w:rFonts w:ascii="Book Antiqua" w:eastAsia="Times New Roman" w:hAnsi="Book Antiqua" w:cs="Times New Roman"/>
          <w:color w:val="000000"/>
          <w:sz w:val="26"/>
          <w:szCs w:val="26"/>
          <w:vertAlign w:val="superscript"/>
        </w:rPr>
        <w:t>st</w:t>
      </w:r>
      <w:r w:rsidR="000C7F83">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0C7F83">
        <w:rPr>
          <w:rFonts w:ascii="Book Antiqua" w:eastAsia="Times New Roman" w:hAnsi="Book Antiqua" w:cs="Times New Roman"/>
          <w:color w:val="000000"/>
          <w:sz w:val="26"/>
          <w:szCs w:val="26"/>
        </w:rPr>
        <w:t>Theophany</w:t>
      </w:r>
      <w:r w:rsidR="0095499C">
        <w:rPr>
          <w:rFonts w:ascii="Book Antiqua" w:eastAsia="Times New Roman" w:hAnsi="Book Antiqua" w:cs="Times New Roman"/>
          <w:color w:val="000000"/>
          <w:sz w:val="26"/>
          <w:szCs w:val="26"/>
        </w:rPr>
        <w:t>, Tone 2</w:t>
      </w:r>
    </w:p>
    <w:p w14:paraId="20A3BF20" w14:textId="0E34350A"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“Glory to </w:t>
      </w:r>
      <w:r w:rsidR="000C7F83">
        <w:rPr>
          <w:rFonts w:ascii="Book Antiqua" w:eastAsia="Times New Roman" w:hAnsi="Book Antiqua" w:cs="Times New Roman"/>
          <w:color w:val="000000"/>
          <w:sz w:val="26"/>
          <w:szCs w:val="26"/>
        </w:rPr>
        <w:t>Thy holy Theophany, O Lord</w:t>
      </w:r>
      <w:r>
        <w:rPr>
          <w:rFonts w:ascii="Book Antiqua" w:eastAsia="Times New Roman" w:hAnsi="Book Antiqua" w:cs="Times New Roman"/>
          <w:color w:val="000000"/>
          <w:sz w:val="26"/>
          <w:szCs w:val="26"/>
        </w:rPr>
        <w:t>!”</w:t>
      </w:r>
    </w:p>
    <w:p w14:paraId="4CDC472A" w14:textId="765FFB3A" w:rsidR="00BA4510" w:rsidRPr="009A52DE" w:rsidRDefault="000C7F83" w:rsidP="009A52DE">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95499C">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George</w:t>
      </w:r>
      <w:r w:rsidR="0095499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39A2F318" w14:textId="4E0C6B76"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C7F83">
        <w:rPr>
          <w:rFonts w:ascii="Book Antiqua" w:eastAsia="Times New Roman" w:hAnsi="Book Antiqua" w:cs="Times New Roman"/>
          <w:color w:val="000000"/>
          <w:sz w:val="26"/>
          <w:szCs w:val="26"/>
        </w:rPr>
        <w:t>venerable</w:t>
      </w:r>
      <w:r w:rsidR="00850AAB">
        <w:rPr>
          <w:rFonts w:ascii="Book Antiqua" w:eastAsia="Times New Roman" w:hAnsi="Book Antiqua" w:cs="Times New Roman"/>
          <w:color w:val="000000"/>
          <w:sz w:val="26"/>
          <w:szCs w:val="26"/>
        </w:rPr>
        <w:t xml:space="preserve"> </w:t>
      </w:r>
      <w:r w:rsidR="009A52DE">
        <w:rPr>
          <w:rFonts w:ascii="Book Antiqua" w:eastAsia="Times New Roman" w:hAnsi="Book Antiqua" w:cs="Times New Roman"/>
          <w:color w:val="000000"/>
          <w:sz w:val="26"/>
          <w:szCs w:val="26"/>
        </w:rPr>
        <w:t>Father</w:t>
      </w:r>
      <w:r w:rsidR="0095499C">
        <w:rPr>
          <w:rFonts w:ascii="Book Antiqua" w:eastAsia="Times New Roman" w:hAnsi="Book Antiqua" w:cs="Times New Roman"/>
          <w:color w:val="000000"/>
          <w:sz w:val="26"/>
          <w:szCs w:val="26"/>
        </w:rPr>
        <w:t xml:space="preserve"> </w:t>
      </w:r>
      <w:r w:rsidR="000C7F83">
        <w:rPr>
          <w:rFonts w:ascii="Book Antiqua" w:eastAsia="Times New Roman" w:hAnsi="Book Antiqua" w:cs="Times New Roman"/>
          <w:color w:val="000000"/>
          <w:sz w:val="26"/>
          <w:szCs w:val="26"/>
        </w:rPr>
        <w:t>George</w:t>
      </w:r>
      <w:r>
        <w:rPr>
          <w:rFonts w:ascii="Book Antiqua" w:eastAsia="Times New Roman" w:hAnsi="Book Antiqua" w:cs="Times New Roman"/>
          <w:color w:val="000000"/>
          <w:sz w:val="26"/>
          <w:szCs w:val="26"/>
        </w:rPr>
        <w:t>, pray to God for us!”</w:t>
      </w:r>
    </w:p>
    <w:p w14:paraId="3B54BB95" w14:textId="4329E0B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C17C07">
        <w:rPr>
          <w:rFonts w:ascii="Book Antiqua" w:eastAsia="Times New Roman" w:hAnsi="Book Antiqua" w:cs="Times New Roman"/>
          <w:color w:val="000000"/>
          <w:sz w:val="26"/>
          <w:szCs w:val="26"/>
        </w:rPr>
        <w:t>Irmoi of both Canons of Theophany, Tone 2</w:t>
      </w: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19C46787" w14:textId="4391B0AB" w:rsidR="00C17C07"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17C07">
        <w:rPr>
          <w:rFonts w:ascii="Book Antiqua" w:eastAsia="Times New Roman" w:hAnsi="Book Antiqua" w:cs="Times New Roman"/>
          <w:color w:val="000000"/>
          <w:sz w:val="26"/>
          <w:szCs w:val="26"/>
        </w:rPr>
        <w:t xml:space="preserve">Kontakion of the </w:t>
      </w:r>
      <w:r w:rsidR="000C7F83">
        <w:rPr>
          <w:rFonts w:ascii="Book Antiqua" w:eastAsia="Times New Roman" w:hAnsi="Book Antiqua" w:cs="Times New Roman"/>
          <w:color w:val="000000"/>
          <w:sz w:val="26"/>
          <w:szCs w:val="26"/>
        </w:rPr>
        <w:t>Theophany</w:t>
      </w:r>
      <w:r w:rsidR="00C17C07">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4</w:t>
      </w:r>
      <w:r w:rsidR="00C17C07">
        <w:rPr>
          <w:rFonts w:ascii="Book Antiqua" w:eastAsia="Times New Roman" w:hAnsi="Book Antiqua" w:cs="Times New Roman"/>
          <w:color w:val="000000"/>
          <w:sz w:val="26"/>
          <w:szCs w:val="26"/>
        </w:rPr>
        <w:t>]</w:t>
      </w:r>
    </w:p>
    <w:p w14:paraId="473363E4" w14:textId="3442DF20" w:rsidR="000C7F83"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Theophany]</w:t>
      </w:r>
    </w:p>
    <w:p w14:paraId="047690A4" w14:textId="13BBB917" w:rsidR="000C7F83"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George, Tone 4]</w:t>
      </w:r>
    </w:p>
    <w:p w14:paraId="04E1DC15" w14:textId="25C89190" w:rsidR="0023552F"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A851981" w14:textId="703A7CE0" w:rsidR="00C17C07"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w:t>
      </w:r>
      <w:r w:rsidR="000C7F83">
        <w:rPr>
          <w:rFonts w:ascii="Book Antiqua" w:eastAsia="Times New Roman" w:hAnsi="Book Antiqua" w:cs="Times New Roman"/>
          <w:color w:val="000000"/>
          <w:sz w:val="26"/>
          <w:szCs w:val="26"/>
        </w:rPr>
        <w:t>George</w:t>
      </w:r>
      <w:r>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5B8BDC54" w14:textId="456B3661" w:rsidR="00C17C07"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0C7F83">
        <w:rPr>
          <w:rFonts w:ascii="Book Antiqua" w:eastAsia="Times New Roman" w:hAnsi="Book Antiqua" w:cs="Times New Roman"/>
          <w:color w:val="000000"/>
          <w:sz w:val="26"/>
          <w:szCs w:val="26"/>
        </w:rPr>
        <w:t>Theophany</w:t>
      </w:r>
      <w:r>
        <w:rPr>
          <w:rFonts w:ascii="Book Antiqua" w:eastAsia="Times New Roman" w:hAnsi="Book Antiqua" w:cs="Times New Roman"/>
          <w:color w:val="000000"/>
          <w:sz w:val="26"/>
          <w:szCs w:val="26"/>
        </w:rPr>
        <w:t>, Tone 4]</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9311E3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the resurrection, Tone 5</w:t>
      </w:r>
    </w:p>
    <w:p w14:paraId="7464648F" w14:textId="491D2CB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the Resurrection</w:t>
      </w:r>
    </w:p>
    <w:p w14:paraId="7F493BDF" w14:textId="77777777" w:rsidR="000C7F83" w:rsidRDefault="000C7F83" w:rsidP="00BA4510">
      <w:pPr>
        <w:spacing w:line="240" w:lineRule="auto"/>
        <w:ind w:left="720"/>
        <w:rPr>
          <w:rFonts w:ascii="Book Antiqua" w:eastAsia="Times New Roman" w:hAnsi="Book Antiqua" w:cs="Times New Roman"/>
          <w:color w:val="000000"/>
          <w:sz w:val="26"/>
          <w:szCs w:val="26"/>
        </w:rPr>
      </w:pP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65D696A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C7F83">
        <w:rPr>
          <w:rFonts w:ascii="Book Antiqua" w:eastAsia="Times New Roman" w:hAnsi="Book Antiqua" w:cs="Times New Roman"/>
          <w:color w:val="000000"/>
          <w:sz w:val="26"/>
          <w:szCs w:val="26"/>
        </w:rPr>
        <w:t>5</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E0A17E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C7F83">
        <w:rPr>
          <w:rFonts w:ascii="Book Antiqua" w:eastAsia="Times New Roman" w:hAnsi="Book Antiqua" w:cs="Times New Roman"/>
          <w:sz w:val="26"/>
          <w:szCs w:val="26"/>
        </w:rPr>
        <w:t>8</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xml:space="preserve">, Tone </w:t>
      </w:r>
      <w:r w:rsidR="00C17C07">
        <w:rPr>
          <w:rFonts w:ascii="Book Antiqua" w:eastAsia="Times New Roman" w:hAnsi="Book Antiqua" w:cs="Times New Roman"/>
          <w:sz w:val="26"/>
          <w:szCs w:val="26"/>
        </w:rPr>
        <w:t>2</w:t>
      </w:r>
    </w:p>
    <w:p w14:paraId="266D1CC0" w14:textId="7E7A272B" w:rsidR="00BA4510" w:rsidRPr="00893858" w:rsidRDefault="00F73B17" w:rsidP="000C7F83">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 xml:space="preserve">Glory… </w:t>
      </w:r>
      <w:r w:rsidR="000C7F83">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C17C07">
        <w:rPr>
          <w:rFonts w:ascii="Book Antiqua" w:eastAsia="Times New Roman" w:hAnsi="Book Antiqua" w:cs="Times New Roman"/>
          <w:sz w:val="26"/>
          <w:szCs w:val="26"/>
        </w:rPr>
        <w:t xml:space="preserve">Exapostilarion of the </w:t>
      </w:r>
      <w:r w:rsidR="000C7F83">
        <w:rPr>
          <w:rFonts w:ascii="Book Antiqua" w:eastAsia="Times New Roman" w:hAnsi="Book Antiqua" w:cs="Times New Roman"/>
          <w:sz w:val="26"/>
          <w:szCs w:val="26"/>
        </w:rPr>
        <w:t>Theophany</w:t>
      </w:r>
      <w:r w:rsidR="00C17C07">
        <w:rPr>
          <w:rFonts w:ascii="Book Antiqua" w:eastAsia="Times New Roman" w:hAnsi="Book Antiqua" w:cs="Times New Roman"/>
          <w:sz w:val="26"/>
          <w:szCs w:val="26"/>
        </w:rPr>
        <w: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B3A2B0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C7F83">
        <w:rPr>
          <w:rFonts w:ascii="Book Antiqua" w:eastAsia="Times New Roman" w:hAnsi="Book Antiqua" w:cs="Times New Roman"/>
          <w:color w:val="000000"/>
          <w:sz w:val="26"/>
          <w:szCs w:val="26"/>
        </w:rPr>
        <w:t>5</w:t>
      </w:r>
    </w:p>
    <w:p w14:paraId="0B2FEACD" w14:textId="249A430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C7F83">
        <w:rPr>
          <w:rFonts w:ascii="Book Antiqua" w:eastAsia="Times New Roman" w:hAnsi="Book Antiqua" w:cs="Times New Roman"/>
          <w:color w:val="000000"/>
          <w:sz w:val="26"/>
          <w:szCs w:val="26"/>
        </w:rPr>
        <w:t>5</w:t>
      </w:r>
    </w:p>
    <w:p w14:paraId="63EAAA06" w14:textId="0D13CC22" w:rsidR="00F73B17" w:rsidRPr="004F6BE2" w:rsidRDefault="00F73B17" w:rsidP="00F73B17">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w:t>
      </w:r>
      <w:r w:rsidR="000C7F83">
        <w:rPr>
          <w:rFonts w:ascii="Book Antiqua" w:eastAsia="Times New Roman" w:hAnsi="Book Antiqua" w:cs="Times New Roman"/>
          <w:color w:val="000000"/>
          <w:sz w:val="26"/>
          <w:szCs w:val="26"/>
        </w:rPr>
        <w:t>the Theophany</w:t>
      </w:r>
      <w:r w:rsidR="008C090E">
        <w:rPr>
          <w:rFonts w:ascii="Book Antiqua" w:eastAsia="Times New Roman" w:hAnsi="Book Antiqua" w:cs="Times New Roman"/>
          <w:color w:val="000000"/>
          <w:sz w:val="26"/>
          <w:szCs w:val="26"/>
        </w:rPr>
        <w:t xml:space="preserve"> </w:t>
      </w:r>
      <w:r w:rsidR="00C17C07">
        <w:rPr>
          <w:rFonts w:ascii="Book Antiqua" w:eastAsia="Times New Roman" w:hAnsi="Book Antiqua" w:cs="Times New Roman"/>
          <w:color w:val="000000"/>
          <w:sz w:val="26"/>
          <w:szCs w:val="26"/>
        </w:rPr>
        <w:t xml:space="preserve">(including “Glory…”, </w:t>
      </w:r>
      <w:r w:rsidR="008C090E">
        <w:rPr>
          <w:rFonts w:ascii="Book Antiqua" w:eastAsia="Times New Roman" w:hAnsi="Book Antiqua" w:cs="Times New Roman"/>
          <w:color w:val="000000"/>
          <w:sz w:val="26"/>
          <w:szCs w:val="26"/>
        </w:rPr>
        <w:t>with verses</w:t>
      </w:r>
      <w:r w:rsidR="00C17C07">
        <w:rPr>
          <w:rFonts w:ascii="Book Antiqua" w:eastAsia="Times New Roman" w:hAnsi="Book Antiqua" w:cs="Times New Roman"/>
          <w:color w:val="000000"/>
          <w:sz w:val="26"/>
          <w:szCs w:val="26"/>
        </w:rPr>
        <w:t xml:space="preserve"> taken from the Vespers Aposticha)</w:t>
      </w:r>
      <w:r w:rsidR="008C090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Tone </w:t>
      </w:r>
      <w:r w:rsidR="000C7F83">
        <w:rPr>
          <w:rFonts w:ascii="Book Antiqua" w:eastAsia="Times New Roman" w:hAnsi="Book Antiqua" w:cs="Times New Roman"/>
          <w:color w:val="000000"/>
          <w:sz w:val="26"/>
          <w:szCs w:val="26"/>
        </w:rPr>
        <w:t>2</w:t>
      </w:r>
    </w:p>
    <w:p w14:paraId="2CB5185F" w14:textId="6FFECCD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C7F83">
        <w:rPr>
          <w:rFonts w:ascii="Book Antiqua" w:eastAsia="Times New Roman" w:hAnsi="Book Antiqua" w:cs="Times New Roman"/>
          <w:color w:val="000000"/>
          <w:sz w:val="26"/>
          <w:szCs w:val="26"/>
        </w:rPr>
        <w:t>8</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Gospel Sticheron, Tone </w:t>
      </w:r>
      <w:r w:rsidR="000C7F83">
        <w:rPr>
          <w:rFonts w:ascii="Book Antiqua" w:eastAsia="Times New Roman" w:hAnsi="Book Antiqua" w:cs="Times New Roman"/>
          <w:color w:val="000000"/>
          <w:sz w:val="26"/>
          <w:szCs w:val="26"/>
        </w:rPr>
        <w:t>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2B34994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C7F83">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9A7A000"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C7F83">
        <w:rPr>
          <w:rFonts w:ascii="Book Antiqua" w:eastAsia="Times New Roman" w:hAnsi="Book Antiqua" w:cs="Times New Roman"/>
          <w:color w:val="000000"/>
          <w:sz w:val="26"/>
          <w:szCs w:val="26"/>
        </w:rPr>
        <w:t>Theophany</w:t>
      </w:r>
    </w:p>
    <w:p w14:paraId="10C7D59F" w14:textId="5B1C4D05"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0C7F83">
        <w:rPr>
          <w:rFonts w:ascii="Book Antiqua" w:eastAsia="Times New Roman" w:hAnsi="Book Antiqua" w:cs="Times New Roman"/>
          <w:color w:val="000000"/>
          <w:sz w:val="26"/>
          <w:szCs w:val="26"/>
        </w:rPr>
        <w:t>Theophany</w:t>
      </w:r>
      <w:r w:rsidR="00C17C07">
        <w:rPr>
          <w:rFonts w:ascii="Book Antiqua" w:eastAsia="Times New Roman" w:hAnsi="Book Antiqua" w:cs="Times New Roman"/>
          <w:color w:val="000000"/>
          <w:sz w:val="26"/>
          <w:szCs w:val="26"/>
        </w:rPr>
        <w:t xml:space="preserve"> (1</w:t>
      </w:r>
      <w:r w:rsidR="00C17C07" w:rsidRPr="00C17C07">
        <w:rPr>
          <w:rFonts w:ascii="Book Antiqua" w:eastAsia="Times New Roman" w:hAnsi="Book Antiqua" w:cs="Times New Roman"/>
          <w:color w:val="000000"/>
          <w:sz w:val="26"/>
          <w:szCs w:val="26"/>
          <w:vertAlign w:val="superscript"/>
        </w:rPr>
        <w:t>st</w:t>
      </w:r>
      <w:r w:rsidR="00C17C07">
        <w:rPr>
          <w:rFonts w:ascii="Book Antiqua" w:eastAsia="Times New Roman" w:hAnsi="Book Antiqua" w:cs="Times New Roman"/>
          <w:color w:val="000000"/>
          <w:sz w:val="26"/>
          <w:szCs w:val="26"/>
        </w:rPr>
        <w:t xml:space="preserve"> and 6</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 or </w:t>
      </w:r>
      <w:r w:rsidR="000C7F83">
        <w:rPr>
          <w:rFonts w:ascii="Book Antiqua" w:eastAsia="Times New Roman" w:hAnsi="Book Antiqua" w:cs="Times New Roman"/>
          <w:color w:val="000000"/>
          <w:sz w:val="26"/>
          <w:szCs w:val="26"/>
        </w:rPr>
        <w:t>Resurrection</w:t>
      </w:r>
      <w:r w:rsidR="00C17C07">
        <w:rPr>
          <w:rFonts w:ascii="Book Antiqua" w:eastAsia="Times New Roman" w:hAnsi="Book Antiqua" w:cs="Times New Roman"/>
          <w:color w:val="000000"/>
          <w:sz w:val="26"/>
          <w:szCs w:val="26"/>
        </w:rPr>
        <w:t xml:space="preserve"> (3</w:t>
      </w:r>
      <w:r w:rsidR="00C17C07" w:rsidRPr="00C17C07">
        <w:rPr>
          <w:rFonts w:ascii="Book Antiqua" w:eastAsia="Times New Roman" w:hAnsi="Book Antiqua" w:cs="Times New Roman"/>
          <w:color w:val="000000"/>
          <w:sz w:val="26"/>
          <w:szCs w:val="26"/>
          <w:vertAlign w:val="superscript"/>
        </w:rPr>
        <w:t>rd</w:t>
      </w:r>
      <w:r w:rsidR="00C17C07">
        <w:rPr>
          <w:rFonts w:ascii="Book Antiqua" w:eastAsia="Times New Roman" w:hAnsi="Book Antiqua" w:cs="Times New Roman"/>
          <w:color w:val="000000"/>
          <w:sz w:val="26"/>
          <w:szCs w:val="26"/>
        </w:rPr>
        <w:t xml:space="preserve"> and 9</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6258C26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Basil the Great</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C05595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C17C07">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22779E">
        <w:rPr>
          <w:rFonts w:ascii="Book Antiqua" w:eastAsia="Times New Roman" w:hAnsi="Book Antiqua" w:cs="Times New Roman"/>
          <w:color w:val="000000"/>
          <w:sz w:val="26"/>
          <w:szCs w:val="26"/>
        </w:rPr>
        <w:t>5</w:t>
      </w:r>
    </w:p>
    <w:p w14:paraId="174B8BA6" w14:textId="4595086F"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2779E">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22779E">
        <w:rPr>
          <w:rFonts w:ascii="Book Antiqua" w:eastAsia="Times New Roman" w:hAnsi="Book Antiqua" w:cs="Times New Roman"/>
          <w:color w:val="000000"/>
          <w:sz w:val="26"/>
          <w:szCs w:val="26"/>
        </w:rPr>
        <w:t>1</w:t>
      </w:r>
      <w:r w:rsidR="004F6BE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of </w:t>
      </w:r>
      <w:r w:rsidR="0022779E">
        <w:rPr>
          <w:rFonts w:ascii="Book Antiqua" w:eastAsia="Times New Roman" w:hAnsi="Book Antiqua" w:cs="Times New Roman"/>
          <w:color w:val="000000"/>
          <w:sz w:val="26"/>
          <w:szCs w:val="26"/>
        </w:rPr>
        <w:t>both</w:t>
      </w:r>
      <w:r>
        <w:rPr>
          <w:rFonts w:ascii="Book Antiqua" w:eastAsia="Times New Roman" w:hAnsi="Book Antiqua" w:cs="Times New Roman"/>
          <w:color w:val="000000"/>
          <w:sz w:val="26"/>
          <w:szCs w:val="26"/>
        </w:rPr>
        <w:t xml:space="preserve"> Canon</w:t>
      </w:r>
      <w:r w:rsidR="0022779E">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8C090E">
        <w:rPr>
          <w:rFonts w:ascii="Book Antiqua" w:eastAsia="Times New Roman" w:hAnsi="Book Antiqua" w:cs="Times New Roman"/>
          <w:color w:val="000000"/>
          <w:sz w:val="26"/>
          <w:szCs w:val="26"/>
        </w:rPr>
        <w:t xml:space="preserve">the </w:t>
      </w:r>
      <w:r w:rsidR="0022779E">
        <w:rPr>
          <w:rFonts w:ascii="Book Antiqua" w:eastAsia="Times New Roman" w:hAnsi="Book Antiqua" w:cs="Times New Roman"/>
          <w:color w:val="000000"/>
          <w:sz w:val="26"/>
          <w:szCs w:val="26"/>
        </w:rPr>
        <w:t>Theophany</w:t>
      </w:r>
      <w:r w:rsidR="00C17C07">
        <w:rPr>
          <w:rFonts w:ascii="Book Antiqua" w:eastAsia="Times New Roman" w:hAnsi="Book Antiqua" w:cs="Times New Roman"/>
          <w:color w:val="000000"/>
          <w:sz w:val="26"/>
          <w:szCs w:val="26"/>
        </w:rPr>
        <w:t>, Tone 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772818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22779E">
        <w:rPr>
          <w:rFonts w:ascii="Book Antiqua" w:eastAsia="Times New Roman" w:hAnsi="Book Antiqua" w:cs="Times New Roman"/>
          <w:color w:val="000000"/>
          <w:sz w:val="26"/>
          <w:szCs w:val="26"/>
        </w:rPr>
        <w:t>5</w:t>
      </w:r>
    </w:p>
    <w:p w14:paraId="4092A872" w14:textId="12337B40" w:rsidR="00BD0705" w:rsidRDefault="00136962"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22779E">
        <w:rPr>
          <w:rFonts w:ascii="Book Antiqua" w:eastAsia="Times New Roman" w:hAnsi="Book Antiqua" w:cs="Times New Roman"/>
          <w:color w:val="000000"/>
          <w:sz w:val="26"/>
          <w:szCs w:val="26"/>
        </w:rPr>
        <w:t>Theophany</w:t>
      </w:r>
      <w:r w:rsidR="00C17C07">
        <w:rPr>
          <w:rFonts w:ascii="Book Antiqua" w:eastAsia="Times New Roman" w:hAnsi="Book Antiqua" w:cs="Times New Roman"/>
          <w:color w:val="000000"/>
          <w:sz w:val="26"/>
          <w:szCs w:val="26"/>
        </w:rPr>
        <w:t xml:space="preserve">, Tone </w:t>
      </w:r>
      <w:r w:rsidR="0022779E">
        <w:rPr>
          <w:rFonts w:ascii="Book Antiqua" w:eastAsia="Times New Roman" w:hAnsi="Book Antiqua" w:cs="Times New Roman"/>
          <w:color w:val="000000"/>
          <w:sz w:val="26"/>
          <w:szCs w:val="26"/>
        </w:rPr>
        <w:t>1</w:t>
      </w:r>
    </w:p>
    <w:p w14:paraId="596484F4" w14:textId="4F2F3F9B" w:rsidR="00C17C07" w:rsidRDefault="00C17C07"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22779E">
        <w:rPr>
          <w:rFonts w:ascii="Book Antiqua" w:eastAsia="Times New Roman" w:hAnsi="Book Antiqua" w:cs="Times New Roman"/>
          <w:color w:val="000000"/>
          <w:sz w:val="26"/>
          <w:szCs w:val="26"/>
        </w:rPr>
        <w:t>the Church</w:t>
      </w:r>
    </w:p>
    <w:p w14:paraId="4448CB33" w14:textId="62454D04" w:rsidR="00C17C07" w:rsidRPr="00BD0705" w:rsidRDefault="00C17C07" w:rsidP="008C090E">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lastRenderedPageBreak/>
        <w:tab/>
        <w:t xml:space="preserve">Kontakion of the Resurrection, Tone </w:t>
      </w:r>
      <w:r w:rsidR="0022779E">
        <w:rPr>
          <w:rFonts w:ascii="Book Antiqua" w:eastAsia="Times New Roman" w:hAnsi="Book Antiqua" w:cs="Times New Roman"/>
          <w:color w:val="000000"/>
          <w:sz w:val="26"/>
          <w:szCs w:val="26"/>
        </w:rPr>
        <w:t>5</w:t>
      </w:r>
    </w:p>
    <w:p w14:paraId="1A3570F3" w14:textId="57C4AB40" w:rsidR="00C17C07" w:rsidRDefault="008C090E"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C17C07">
        <w:rPr>
          <w:rFonts w:ascii="Book Antiqua" w:eastAsia="Times New Roman" w:hAnsi="Book Antiqua" w:cs="Times New Roman"/>
          <w:color w:val="000000"/>
          <w:sz w:val="26"/>
          <w:szCs w:val="26"/>
        </w:rPr>
        <w:t xml:space="preserve">Kontakion of St. </w:t>
      </w:r>
      <w:r w:rsidR="0022779E">
        <w:rPr>
          <w:rFonts w:ascii="Book Antiqua" w:eastAsia="Times New Roman" w:hAnsi="Book Antiqua" w:cs="Times New Roman"/>
          <w:color w:val="000000"/>
          <w:sz w:val="26"/>
          <w:szCs w:val="26"/>
        </w:rPr>
        <w:t>George</w:t>
      </w:r>
      <w:r w:rsidR="00C17C07">
        <w:rPr>
          <w:rFonts w:ascii="Book Antiqua" w:eastAsia="Times New Roman" w:hAnsi="Book Antiqua" w:cs="Times New Roman"/>
          <w:color w:val="000000"/>
          <w:sz w:val="26"/>
          <w:szCs w:val="26"/>
        </w:rPr>
        <w:t>, Tone 4</w:t>
      </w:r>
    </w:p>
    <w:p w14:paraId="3ADF7227" w14:textId="6D72E376" w:rsidR="00CA609F" w:rsidRDefault="00C17C07"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8C090E">
        <w:rPr>
          <w:rFonts w:ascii="Book Antiqua" w:eastAsia="Times New Roman" w:hAnsi="Book Antiqua" w:cs="Times New Roman"/>
          <w:color w:val="000000"/>
          <w:sz w:val="26"/>
          <w:szCs w:val="26"/>
        </w:rPr>
        <w:t xml:space="preserve">ow and ever… Kontakion of the </w:t>
      </w:r>
      <w:r w:rsidR="0022779E">
        <w:rPr>
          <w:rFonts w:ascii="Book Antiqua" w:eastAsia="Times New Roman" w:hAnsi="Book Antiqua" w:cs="Times New Roman"/>
          <w:color w:val="000000"/>
          <w:sz w:val="26"/>
          <w:szCs w:val="26"/>
        </w:rPr>
        <w:t>Theophany</w:t>
      </w:r>
      <w:r>
        <w:rPr>
          <w:rFonts w:ascii="Book Antiqua" w:eastAsia="Times New Roman" w:hAnsi="Book Antiqua" w:cs="Times New Roman"/>
          <w:color w:val="000000"/>
          <w:sz w:val="26"/>
          <w:szCs w:val="26"/>
        </w:rPr>
        <w:t xml:space="preserve">, Tone </w:t>
      </w:r>
      <w:r w:rsidR="0022779E">
        <w:rPr>
          <w:rFonts w:ascii="Book Antiqua" w:eastAsia="Times New Roman" w:hAnsi="Book Antiqua" w:cs="Times New Roman"/>
          <w:color w:val="000000"/>
          <w:sz w:val="26"/>
          <w:szCs w:val="26"/>
        </w:rPr>
        <w:t>4</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A60722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17C07">
        <w:rPr>
          <w:rFonts w:ascii="Book Antiqua" w:eastAsia="Times New Roman" w:hAnsi="Book Antiqua" w:cs="Times New Roman"/>
          <w:color w:val="000000"/>
          <w:sz w:val="26"/>
          <w:szCs w:val="26"/>
        </w:rPr>
        <w:t xml:space="preserve">Sunday </w:t>
      </w:r>
      <w:r w:rsidR="0022779E">
        <w:rPr>
          <w:rFonts w:ascii="Book Antiqua" w:eastAsia="Times New Roman" w:hAnsi="Book Antiqua" w:cs="Times New Roman"/>
          <w:color w:val="000000"/>
          <w:sz w:val="26"/>
          <w:szCs w:val="26"/>
        </w:rPr>
        <w:t>After</w:t>
      </w:r>
      <w:r w:rsidR="00C17C07">
        <w:rPr>
          <w:rFonts w:ascii="Book Antiqua" w:eastAsia="Times New Roman" w:hAnsi="Book Antiqua" w:cs="Times New Roman"/>
          <w:color w:val="000000"/>
          <w:sz w:val="26"/>
          <w:szCs w:val="26"/>
        </w:rPr>
        <w:t xml:space="preserve">, Tone </w:t>
      </w:r>
      <w:r w:rsidR="0022779E">
        <w:rPr>
          <w:rFonts w:ascii="Book Antiqua" w:eastAsia="Times New Roman" w:hAnsi="Book Antiqua" w:cs="Times New Roman"/>
          <w:color w:val="000000"/>
          <w:sz w:val="26"/>
          <w:szCs w:val="26"/>
        </w:rPr>
        <w:t>1</w:t>
      </w:r>
      <w:r w:rsidR="00C17C07">
        <w:rPr>
          <w:rFonts w:ascii="Book Antiqua" w:eastAsia="Times New Roman" w:hAnsi="Book Antiqua" w:cs="Times New Roman"/>
          <w:color w:val="000000"/>
          <w:sz w:val="26"/>
          <w:szCs w:val="26"/>
        </w:rPr>
        <w:t>: “</w:t>
      </w:r>
      <w:r w:rsidR="0022779E">
        <w:rPr>
          <w:rFonts w:ascii="Book Antiqua" w:eastAsia="Times New Roman" w:hAnsi="Book Antiqua" w:cs="Times New Roman"/>
          <w:color w:val="000000"/>
          <w:sz w:val="26"/>
          <w:szCs w:val="26"/>
        </w:rPr>
        <w:t>Let Thy mercy, O Lord, be upon us</w:t>
      </w:r>
      <w:r w:rsidR="00C17C07">
        <w:rPr>
          <w:rFonts w:ascii="Book Antiqua" w:eastAsia="Times New Roman" w:hAnsi="Book Antiqua" w:cs="Times New Roman"/>
          <w:color w:val="000000"/>
          <w:sz w:val="26"/>
          <w:szCs w:val="26"/>
        </w:rPr>
        <w:t>…”</w:t>
      </w:r>
    </w:p>
    <w:p w14:paraId="1ABA7379" w14:textId="673EEF03" w:rsidR="008C090E"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2779E">
        <w:rPr>
          <w:rFonts w:ascii="Book Antiqua" w:eastAsia="Times New Roman" w:hAnsi="Book Antiqua" w:cs="Times New Roman"/>
          <w:sz w:val="26"/>
          <w:szCs w:val="26"/>
        </w:rPr>
        <w:t>(224-ctr) Ephesians 4:7-13</w:t>
      </w:r>
    </w:p>
    <w:p w14:paraId="786928A3" w14:textId="2DB3954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17C07">
        <w:rPr>
          <w:rFonts w:ascii="Book Antiqua" w:eastAsia="Times New Roman" w:hAnsi="Book Antiqua" w:cs="Times New Roman"/>
          <w:color w:val="000000"/>
          <w:sz w:val="26"/>
          <w:szCs w:val="26"/>
        </w:rPr>
        <w:t xml:space="preserve">Sunday </w:t>
      </w:r>
      <w:r w:rsidR="0022779E">
        <w:rPr>
          <w:rFonts w:ascii="Book Antiqua" w:eastAsia="Times New Roman" w:hAnsi="Book Antiqua" w:cs="Times New Roman"/>
          <w:color w:val="000000"/>
          <w:sz w:val="26"/>
          <w:szCs w:val="26"/>
        </w:rPr>
        <w:t>After</w:t>
      </w:r>
      <w:r w:rsidR="00C17C07">
        <w:rPr>
          <w:rFonts w:ascii="Book Antiqua" w:eastAsia="Times New Roman" w:hAnsi="Book Antiqua" w:cs="Times New Roman"/>
          <w:color w:val="000000"/>
          <w:sz w:val="26"/>
          <w:szCs w:val="26"/>
        </w:rPr>
        <w:t xml:space="preserve">, Tone </w:t>
      </w:r>
      <w:r w:rsidR="0022779E">
        <w:rPr>
          <w:rFonts w:ascii="Book Antiqua" w:eastAsia="Times New Roman" w:hAnsi="Book Antiqua" w:cs="Times New Roman"/>
          <w:color w:val="000000"/>
          <w:sz w:val="26"/>
          <w:szCs w:val="26"/>
        </w:rPr>
        <w:t>5</w:t>
      </w:r>
    </w:p>
    <w:p w14:paraId="7548FD82" w14:textId="1564D7A4"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2779E">
        <w:rPr>
          <w:rFonts w:ascii="Book Antiqua" w:eastAsia="Times New Roman" w:hAnsi="Book Antiqua" w:cs="Times New Roman"/>
          <w:sz w:val="26"/>
          <w:szCs w:val="26"/>
        </w:rPr>
        <w:t>(8) Matthew 4:12-17</w:t>
      </w:r>
    </w:p>
    <w:p w14:paraId="495EBB70" w14:textId="469CF948" w:rsidR="003A40BD" w:rsidRPr="003A40BD" w:rsidRDefault="003A40BD" w:rsidP="00BA4510">
      <w:pPr>
        <w:spacing w:line="240" w:lineRule="auto"/>
        <w:rPr>
          <w:rFonts w:ascii="Book Antiqua" w:eastAsia="Times New Roman" w:hAnsi="Book Antiqua" w:cs="Times New Roman"/>
          <w:sz w:val="26"/>
          <w:szCs w:val="26"/>
        </w:rPr>
      </w:pPr>
      <w:r w:rsidRPr="003A40BD">
        <w:rPr>
          <w:rFonts w:ascii="Book Antiqua" w:eastAsia="Times New Roman" w:hAnsi="Book Antiqua" w:cs="Times New Roman"/>
          <w:i/>
          <w:iCs/>
          <w:color w:val="FF0000"/>
          <w:sz w:val="26"/>
          <w:szCs w:val="26"/>
        </w:rPr>
        <w:t>Instead of “It is truly meet…”:</w:t>
      </w:r>
      <w:r w:rsidRPr="003A40BD">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w:t>
      </w:r>
      <w:r w:rsidR="0022779E">
        <w:rPr>
          <w:rFonts w:ascii="Book Antiqua" w:eastAsia="Times New Roman" w:hAnsi="Book Antiqua" w:cs="Times New Roman"/>
          <w:sz w:val="26"/>
          <w:szCs w:val="26"/>
        </w:rPr>
        <w:t>Magnify, O my soul, the most pure Virgin Theotokos</w:t>
      </w:r>
      <w:r>
        <w:rPr>
          <w:rFonts w:ascii="Book Antiqua" w:eastAsia="Times New Roman" w:hAnsi="Book Antiqua" w:cs="Times New Roman"/>
          <w:sz w:val="26"/>
          <w:szCs w:val="26"/>
        </w:rPr>
        <w:t>…”</w:t>
      </w:r>
      <w:r w:rsidR="0022779E">
        <w:rPr>
          <w:rFonts w:ascii="Book Antiqua" w:eastAsia="Times New Roman" w:hAnsi="Book Antiqua" w:cs="Times New Roman"/>
          <w:sz w:val="26"/>
          <w:szCs w:val="26"/>
        </w:rPr>
        <w:t xml:space="preserve"> and “No tongue knows how to praise thee worthily…”</w:t>
      </w:r>
    </w:p>
    <w:p w14:paraId="0C324DA7" w14:textId="2BB5406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and “</w:t>
      </w:r>
      <w:r w:rsidR="0022779E">
        <w:rPr>
          <w:rFonts w:ascii="Book Antiqua" w:eastAsia="Times New Roman" w:hAnsi="Book Antiqua" w:cs="Times New Roman"/>
          <w:color w:val="000000"/>
          <w:sz w:val="26"/>
          <w:szCs w:val="26"/>
        </w:rPr>
        <w:t>The grace of God has appeared</w:t>
      </w:r>
      <w:r w:rsidR="008C090E">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A3E05" w14:textId="77777777" w:rsidR="00790ADE" w:rsidRDefault="00790ADE" w:rsidP="00893858">
      <w:pPr>
        <w:spacing w:line="240" w:lineRule="auto"/>
      </w:pPr>
      <w:r>
        <w:separator/>
      </w:r>
    </w:p>
  </w:endnote>
  <w:endnote w:type="continuationSeparator" w:id="0">
    <w:p w14:paraId="4E7040DB" w14:textId="77777777" w:rsidR="00790ADE" w:rsidRDefault="00790AD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DB423" w14:textId="77777777" w:rsidR="00790ADE" w:rsidRDefault="00790ADE" w:rsidP="00893858">
      <w:pPr>
        <w:spacing w:line="240" w:lineRule="auto"/>
      </w:pPr>
      <w:r>
        <w:separator/>
      </w:r>
    </w:p>
  </w:footnote>
  <w:footnote w:type="continuationSeparator" w:id="0">
    <w:p w14:paraId="0F1EE2EF" w14:textId="77777777" w:rsidR="00790ADE" w:rsidRDefault="00790AD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B743B"/>
    <w:rsid w:val="000C0786"/>
    <w:rsid w:val="000C561A"/>
    <w:rsid w:val="000C6BE9"/>
    <w:rsid w:val="000C7F83"/>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2779E"/>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90ADE"/>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037C2"/>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76EAA"/>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2022-12-14T21:58:00Z</dcterms:created>
  <dcterms:modified xsi:type="dcterms:W3CDTF">2022-12-14T22:11:00Z</dcterms:modified>
</cp:coreProperties>
</file>