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F5CC4B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7F32CA">
        <w:rPr>
          <w:rFonts w:ascii="Book Antiqua" w:eastAsia="Times New Roman" w:hAnsi="Book Antiqua" w:cs="Times New Roman"/>
          <w:b/>
          <w:bCs/>
          <w:color w:val="000000"/>
          <w:sz w:val="26"/>
          <w:szCs w:val="26"/>
        </w:rPr>
        <w:t>12</w:t>
      </w:r>
      <w:r w:rsidR="0069688C">
        <w:rPr>
          <w:rFonts w:ascii="Book Antiqua" w:eastAsia="Times New Roman" w:hAnsi="Book Antiqua" w:cs="Times New Roman"/>
          <w:b/>
          <w:bCs/>
          <w:color w:val="000000"/>
          <w:sz w:val="26"/>
          <w:szCs w:val="26"/>
        </w:rPr>
        <w:t>, 202</w:t>
      </w:r>
      <w:r w:rsidR="007F32CA">
        <w:rPr>
          <w:rFonts w:ascii="Book Antiqua" w:eastAsia="Times New Roman" w:hAnsi="Book Antiqua" w:cs="Times New Roman"/>
          <w:b/>
          <w:bCs/>
          <w:color w:val="000000"/>
          <w:sz w:val="26"/>
          <w:szCs w:val="26"/>
        </w:rPr>
        <w:t>3</w:t>
      </w:r>
    </w:p>
    <w:p w14:paraId="7428559F" w14:textId="229C9BBB" w:rsidR="00ED7326" w:rsidRDefault="0057646D"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Second</w:t>
      </w:r>
      <w:r w:rsidR="0015777A">
        <w:rPr>
          <w:rFonts w:ascii="Book Antiqua" w:eastAsia="Times New Roman" w:hAnsi="Book Antiqua" w:cs="Times New Roman"/>
          <w:color w:val="000000"/>
          <w:sz w:val="26"/>
          <w:szCs w:val="26"/>
        </w:rPr>
        <w:t xml:space="preserve"> Sunday of Great Lent</w:t>
      </w:r>
    </w:p>
    <w:p w14:paraId="687040D1" w14:textId="536B3D27" w:rsidR="0015777A" w:rsidRPr="00ED7326" w:rsidRDefault="0057646D"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St. Gregory Palamas</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665A239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(Ps. 140/141) </w:t>
      </w:r>
    </w:p>
    <w:p w14:paraId="3618EF4B" w14:textId="2301E20D"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57646D">
        <w:rPr>
          <w:rFonts w:ascii="Book Antiqua" w:eastAsia="Times New Roman" w:hAnsi="Book Antiqua" w:cs="Times New Roman"/>
          <w:color w:val="000000"/>
          <w:sz w:val="26"/>
          <w:szCs w:val="26"/>
        </w:rPr>
        <w:t>6</w:t>
      </w:r>
    </w:p>
    <w:p w14:paraId="23FBED6D" w14:textId="1E250AC0"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2</w:t>
      </w:r>
    </w:p>
    <w:p w14:paraId="4E2F50ED" w14:textId="19F818BA"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57646D">
        <w:rPr>
          <w:rFonts w:ascii="Book Antiqua" w:eastAsia="Times New Roman" w:hAnsi="Book Antiqua" w:cs="Times New Roman"/>
          <w:color w:val="000000"/>
          <w:sz w:val="26"/>
          <w:szCs w:val="26"/>
        </w:rPr>
        <w:t>6</w:t>
      </w:r>
    </w:p>
    <w:p w14:paraId="4CB9B081" w14:textId="78AA28C8"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57646D">
        <w:rPr>
          <w:rFonts w:ascii="Book Antiqua" w:eastAsia="Times New Roman" w:hAnsi="Book Antiqua" w:cs="Times New Roman"/>
          <w:color w:val="000000"/>
          <w:sz w:val="26"/>
          <w:szCs w:val="26"/>
        </w:rPr>
        <w:t>6</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F6159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7B24">
        <w:rPr>
          <w:rFonts w:ascii="Book Antiqua" w:eastAsia="Times New Roman" w:hAnsi="Book Antiqua" w:cs="Times New Roman"/>
          <w:color w:val="000000"/>
          <w:sz w:val="26"/>
          <w:szCs w:val="26"/>
        </w:rPr>
        <w:t>1 s</w:t>
      </w:r>
      <w:r w:rsidR="009754E2">
        <w:rPr>
          <w:rFonts w:ascii="Book Antiqua" w:eastAsia="Times New Roman" w:hAnsi="Book Antiqua" w:cs="Times New Roman"/>
          <w:color w:val="000000"/>
          <w:sz w:val="26"/>
          <w:szCs w:val="26"/>
        </w:rPr>
        <w:t>ticher</w:t>
      </w:r>
      <w:r w:rsidR="00237B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0D5FA4D5"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15777A">
        <w:rPr>
          <w:rFonts w:ascii="Book Antiqua" w:eastAsia="Times New Roman" w:hAnsi="Book Antiqua" w:cs="Times New Roman"/>
          <w:color w:val="000000"/>
          <w:sz w:val="26"/>
          <w:szCs w:val="26"/>
        </w:rPr>
        <w:t>Triodion</w:t>
      </w:r>
      <w:r w:rsidR="00237B24">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3439F030" w14:textId="76D9AB20"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57646D">
        <w:rPr>
          <w:rFonts w:ascii="Book Antiqua" w:eastAsia="Times New Roman" w:hAnsi="Book Antiqua" w:cs="Times New Roman"/>
          <w:color w:val="000000"/>
          <w:sz w:val="26"/>
          <w:szCs w:val="26"/>
        </w:rPr>
        <w:t>Resurrectional Aposticha Theotokion, Tone 6</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2EBD6F40"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p>
    <w:p w14:paraId="6FABE4D2" w14:textId="20C4508C"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5777A">
        <w:rPr>
          <w:rFonts w:ascii="Book Antiqua" w:eastAsia="Times New Roman" w:hAnsi="Book Antiqua" w:cs="Times New Roman"/>
          <w:color w:val="000000"/>
          <w:sz w:val="26"/>
          <w:szCs w:val="26"/>
        </w:rPr>
        <w:t>Triodion</w:t>
      </w:r>
      <w:r w:rsidR="00F81D56">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05DCE9CC" w14:textId="4EF81F71"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15777A">
        <w:rPr>
          <w:rFonts w:ascii="Book Antiqua" w:eastAsia="Times New Roman" w:hAnsi="Book Antiqua" w:cs="Times New Roman"/>
          <w:color w:val="000000"/>
          <w:sz w:val="26"/>
          <w:szCs w:val="26"/>
        </w:rPr>
        <w:t>Resurrectional Aposticha Theotokion</w:t>
      </w:r>
      <w:r w:rsidR="00237B24">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2FF12C2F"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57646D">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6A362CE5"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p>
    <w:p w14:paraId="5519621E" w14:textId="3551B027"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Triodion, Tone </w:t>
      </w:r>
      <w:r w:rsidR="0057646D">
        <w:rPr>
          <w:rFonts w:ascii="Book Antiqua" w:eastAsia="Times New Roman" w:hAnsi="Book Antiqua" w:cs="Times New Roman"/>
          <w:color w:val="000000"/>
          <w:sz w:val="26"/>
          <w:szCs w:val="26"/>
        </w:rPr>
        <w:t>8</w:t>
      </w:r>
    </w:p>
    <w:p w14:paraId="1A04C9E0" w14:textId="32AD6008"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6B2C79A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57646D">
        <w:rPr>
          <w:rFonts w:ascii="Book Antiqua" w:eastAsia="Times New Roman" w:hAnsi="Book Antiqua" w:cs="Times New Roman"/>
          <w:color w:val="000000"/>
          <w:sz w:val="26"/>
          <w:szCs w:val="26"/>
        </w:rPr>
        <w:t>6</w:t>
      </w:r>
    </w:p>
    <w:p w14:paraId="2FF3A190" w14:textId="7C28FD5F"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57646D">
        <w:rPr>
          <w:rFonts w:ascii="Book Antiqua" w:eastAsia="Times New Roman" w:hAnsi="Book Antiqua" w:cs="Times New Roman"/>
          <w:color w:val="000000"/>
          <w:sz w:val="26"/>
          <w:szCs w:val="26"/>
        </w:rPr>
        <w:t>6</w:t>
      </w:r>
      <w:r w:rsidR="00D40A59">
        <w:rPr>
          <w:rFonts w:ascii="Book Antiqua" w:eastAsia="Times New Roman" w:hAnsi="Book Antiqua" w:cs="Times New Roman"/>
          <w:color w:val="000000"/>
          <w:sz w:val="26"/>
          <w:szCs w:val="26"/>
        </w:rPr>
        <w:t xml:space="preserve"> [(2x)]</w:t>
      </w:r>
    </w:p>
    <w:p w14:paraId="2801EAA3" w14:textId="02AA3B43"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Triodion, Tone </w:t>
      </w:r>
      <w:r w:rsidR="0057646D">
        <w:rPr>
          <w:rFonts w:ascii="Book Antiqua" w:eastAsia="Times New Roman" w:hAnsi="Book Antiqua" w:cs="Times New Roman"/>
          <w:color w:val="000000"/>
          <w:sz w:val="26"/>
          <w:szCs w:val="26"/>
        </w:rPr>
        <w:t>8</w:t>
      </w:r>
    </w:p>
    <w:p w14:paraId="6C9330A0" w14:textId="1AFC5364" w:rsidR="0015777A" w:rsidRPr="00A4296B"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w:t>
      </w:r>
      <w:r w:rsidR="0057646D">
        <w:rPr>
          <w:rFonts w:ascii="Book Antiqua" w:eastAsia="Times New Roman" w:hAnsi="Book Antiqua" w:cs="Times New Roman"/>
          <w:color w:val="000000"/>
          <w:sz w:val="26"/>
          <w:szCs w:val="26"/>
        </w:rPr>
        <w:t>8</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76BAEC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22D32022"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724C93B1" w14:textId="1BB24143"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D554C0"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2F45865B"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41FFA2DA" w14:textId="293FCA7E"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Prokeimenon, Tone </w:t>
      </w:r>
      <w:r w:rsidR="0057646D">
        <w:rPr>
          <w:rFonts w:ascii="Book Antiqua" w:eastAsia="Times New Roman" w:hAnsi="Book Antiqua" w:cs="Times New Roman"/>
          <w:color w:val="000000"/>
          <w:sz w:val="26"/>
          <w:szCs w:val="26"/>
        </w:rPr>
        <w:t>6</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57646D">
        <w:rPr>
          <w:rFonts w:ascii="Book Antiqua" w:eastAsia="Times New Roman" w:hAnsi="Book Antiqua" w:cs="Times New Roman"/>
          <w:color w:val="000000"/>
          <w:sz w:val="26"/>
          <w:szCs w:val="26"/>
        </w:rPr>
        <w:t>O Lord, stir up Thy might</w:t>
      </w:r>
      <w:r w:rsidR="0015777A">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4DC688C7" w:rsidR="00893858" w:rsidRPr="00A4296B" w:rsidRDefault="0057646D"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6</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80A0F">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880A0F">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:36-53</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AA26B2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57646D">
        <w:rPr>
          <w:rFonts w:ascii="Book Antiqua" w:eastAsia="Times New Roman" w:hAnsi="Book Antiqua" w:cs="Times New Roman"/>
          <w:color w:val="000000"/>
          <w:sz w:val="26"/>
          <w:szCs w:val="26"/>
        </w:rPr>
        <w:t>6</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4DFB29FC"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4450C3">
        <w:rPr>
          <w:rFonts w:ascii="Book Antiqua" w:eastAsia="Times New Roman" w:hAnsi="Book Antiqua" w:cs="Times New Roman"/>
          <w:color w:val="000000"/>
          <w:sz w:val="26"/>
          <w:szCs w:val="26"/>
        </w:rPr>
        <w:t>6</w:t>
      </w:r>
    </w:p>
    <w:p w14:paraId="0A854FB4" w14:textId="1BA2F02A"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134C407B" w14:textId="6AA12FAE"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7646D">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57646D">
        <w:rPr>
          <w:rFonts w:ascii="Book Antiqua" w:eastAsia="Times New Roman" w:hAnsi="Book Antiqua" w:cs="Times New Roman"/>
          <w:color w:val="000000"/>
          <w:sz w:val="26"/>
          <w:szCs w:val="26"/>
        </w:rPr>
        <w:t>1</w:t>
      </w:r>
      <w:r w:rsidR="0057646D" w:rsidRPr="0057646D">
        <w:rPr>
          <w:rFonts w:ascii="Book Antiqua" w:eastAsia="Times New Roman" w:hAnsi="Book Antiqua" w:cs="Times New Roman"/>
          <w:color w:val="000000"/>
          <w:sz w:val="26"/>
          <w:szCs w:val="26"/>
          <w:vertAlign w:val="superscript"/>
        </w:rPr>
        <w:t>st</w:t>
      </w:r>
      <w:r w:rsidR="0057646D">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Canon of the T</w:t>
      </w:r>
      <w:r w:rsidR="0057646D">
        <w:rPr>
          <w:rFonts w:ascii="Book Antiqua" w:eastAsia="Times New Roman" w:hAnsi="Book Antiqua" w:cs="Times New Roman"/>
          <w:color w:val="000000"/>
          <w:sz w:val="26"/>
          <w:szCs w:val="26"/>
        </w:rPr>
        <w:t>riodion</w:t>
      </w:r>
      <w:r>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262E9F30" w14:textId="614D6C5E"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7646D">
        <w:rPr>
          <w:rFonts w:ascii="Book Antiqua" w:eastAsia="Times New Roman" w:hAnsi="Book Antiqua" w:cs="Times New Roman"/>
          <w:color w:val="000000"/>
          <w:sz w:val="26"/>
          <w:szCs w:val="26"/>
        </w:rPr>
        <w:t>Have mercy on me, O God, have mercy on me</w:t>
      </w:r>
      <w:r>
        <w:rPr>
          <w:rFonts w:ascii="Book Antiqua" w:eastAsia="Times New Roman" w:hAnsi="Book Antiqua" w:cs="Times New Roman"/>
          <w:color w:val="000000"/>
          <w:sz w:val="26"/>
          <w:szCs w:val="26"/>
        </w:rPr>
        <w:t>!”</w:t>
      </w:r>
    </w:p>
    <w:p w14:paraId="5D0223C0" w14:textId="1B5A0BB2"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57646D">
        <w:rPr>
          <w:rFonts w:ascii="Book Antiqua" w:eastAsia="Times New Roman" w:hAnsi="Book Antiqua" w:cs="Times New Roman"/>
          <w:color w:val="000000"/>
          <w:sz w:val="26"/>
          <w:szCs w:val="26"/>
        </w:rPr>
        <w:t>2</w:t>
      </w:r>
      <w:r w:rsidR="0057646D" w:rsidRPr="0057646D">
        <w:rPr>
          <w:rFonts w:ascii="Book Antiqua" w:eastAsia="Times New Roman" w:hAnsi="Book Antiqua" w:cs="Times New Roman"/>
          <w:color w:val="000000"/>
          <w:sz w:val="26"/>
          <w:szCs w:val="26"/>
          <w:vertAlign w:val="superscript"/>
        </w:rPr>
        <w:t>nd</w:t>
      </w:r>
      <w:r w:rsidR="0057646D">
        <w:rPr>
          <w:rFonts w:ascii="Book Antiqua" w:eastAsia="Times New Roman" w:hAnsi="Book Antiqua" w:cs="Times New Roman"/>
          <w:color w:val="000000"/>
          <w:sz w:val="26"/>
          <w:szCs w:val="26"/>
        </w:rPr>
        <w:t xml:space="preserv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sidR="0057646D">
        <w:rPr>
          <w:rFonts w:ascii="Book Antiqua" w:eastAsia="Times New Roman" w:hAnsi="Book Antiqua" w:cs="Times New Roman"/>
          <w:color w:val="000000"/>
          <w:sz w:val="26"/>
          <w:szCs w:val="26"/>
        </w:rPr>
        <w:t xml:space="preserve"> (St. Gregory)</w:t>
      </w:r>
      <w:r>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4</w:t>
      </w:r>
    </w:p>
    <w:p w14:paraId="36227443" w14:textId="6F06A9F1"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2B1CED">
        <w:rPr>
          <w:rFonts w:ascii="Book Antiqua" w:eastAsia="Times New Roman" w:hAnsi="Book Antiqua" w:cs="Times New Roman"/>
          <w:color w:val="000000"/>
          <w:sz w:val="26"/>
          <w:szCs w:val="26"/>
        </w:rPr>
        <w:t>O holy Father Gregory, pray to God for us</w:t>
      </w:r>
      <w:r w:rsidRPr="00A4296B">
        <w:rPr>
          <w:rFonts w:ascii="Book Antiqua" w:eastAsia="Times New Roman" w:hAnsi="Book Antiqua" w:cs="Times New Roman"/>
          <w:color w:val="000000"/>
          <w:sz w:val="26"/>
          <w:szCs w:val="26"/>
        </w:rPr>
        <w:t>!”</w:t>
      </w:r>
    </w:p>
    <w:p w14:paraId="0362C421" w14:textId="03AC9659"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2B1CED">
        <w:rPr>
          <w:rFonts w:ascii="Book Antiqua" w:eastAsia="Times New Roman" w:hAnsi="Book Antiqua" w:cs="Times New Roman"/>
          <w:color w:val="000000"/>
          <w:sz w:val="26"/>
          <w:szCs w:val="26"/>
        </w:rPr>
        <w:t>I shall open my mouth</w:t>
      </w:r>
      <w:r w:rsidR="00BE409E">
        <w:rPr>
          <w:rFonts w:ascii="Book Antiqua" w:eastAsia="Times New Roman" w:hAnsi="Book Antiqua" w:cs="Times New Roman"/>
          <w:color w:val="000000"/>
          <w:sz w:val="26"/>
          <w:szCs w:val="26"/>
        </w:rPr>
        <w:t>…”</w:t>
      </w:r>
      <w:r w:rsidR="002B1CED">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 xml:space="preserve">Tone </w:t>
      </w:r>
      <w:r w:rsidR="006038C5">
        <w:rPr>
          <w:rFonts w:ascii="Book Antiqua" w:eastAsia="Times New Roman" w:hAnsi="Book Antiqua" w:cs="Times New Roman"/>
          <w:color w:val="000000"/>
          <w:sz w:val="26"/>
          <w:szCs w:val="26"/>
        </w:rPr>
        <w:t>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2EAD170" w14:textId="77777777" w:rsidR="002B1CED"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B1CED">
        <w:rPr>
          <w:rFonts w:ascii="Book Antiqua" w:eastAsia="Times New Roman" w:hAnsi="Book Antiqua" w:cs="Times New Roman"/>
          <w:color w:val="000000"/>
          <w:sz w:val="26"/>
          <w:szCs w:val="26"/>
        </w:rPr>
        <w:t>Kontakion of the Triodion, Tone 4]</w:t>
      </w:r>
    </w:p>
    <w:p w14:paraId="58947083" w14:textId="5B726A11" w:rsidR="00283591"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w:t>
      </w:r>
      <w:r>
        <w:rPr>
          <w:rFonts w:ascii="Book Antiqua" w:eastAsia="Times New Roman" w:hAnsi="Book Antiqua" w:cs="Times New Roman"/>
          <w:color w:val="000000"/>
          <w:sz w:val="26"/>
          <w:szCs w:val="26"/>
        </w:rPr>
        <w:t>4</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1B74CD8B"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2B1CED">
        <w:rPr>
          <w:rFonts w:ascii="Book Antiqua" w:eastAsia="Times New Roman" w:hAnsi="Book Antiqua" w:cs="Times New Roman"/>
          <w:color w:val="000000"/>
          <w:sz w:val="26"/>
          <w:szCs w:val="26"/>
        </w:rPr>
        <w:t>St. Gregory</w:t>
      </w:r>
      <w:r>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8</w:t>
      </w:r>
    </w:p>
    <w:p w14:paraId="6F93B818" w14:textId="275FAD30"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B572F4">
        <w:rPr>
          <w:rFonts w:ascii="Book Antiqua" w:eastAsia="Times New Roman" w:hAnsi="Book Antiqua" w:cs="Times New Roman"/>
          <w:color w:val="000000"/>
          <w:sz w:val="26"/>
          <w:szCs w:val="26"/>
        </w:rPr>
        <w:t>St. Gregory</w:t>
      </w:r>
    </w:p>
    <w:p w14:paraId="5F54EC07" w14:textId="77777777" w:rsidR="0081057F" w:rsidRPr="00D554C0" w:rsidRDefault="0081057F" w:rsidP="00893858">
      <w:pPr>
        <w:spacing w:line="240" w:lineRule="auto"/>
        <w:ind w:left="720"/>
        <w:rPr>
          <w:rFonts w:ascii="Book Antiqua" w:eastAsia="Times New Roman" w:hAnsi="Book Antiqua" w:cs="Times New Roman"/>
          <w:i/>
          <w:iCs/>
          <w:color w:val="FF0000"/>
          <w:sz w:val="20"/>
          <w:szCs w:val="20"/>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Pr="00D554C0" w:rsidRDefault="00E20F75" w:rsidP="00A03C3B">
      <w:pPr>
        <w:spacing w:line="240" w:lineRule="auto"/>
        <w:ind w:left="720"/>
        <w:rPr>
          <w:rFonts w:ascii="Book Antiqua" w:eastAsia="Times New Roman" w:hAnsi="Book Antiqua" w:cs="Times New Roman"/>
          <w:sz w:val="20"/>
          <w:szCs w:val="20"/>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D554C0" w:rsidRDefault="00DD155E" w:rsidP="0081057F">
      <w:pPr>
        <w:spacing w:line="240" w:lineRule="auto"/>
        <w:rPr>
          <w:rFonts w:ascii="Book Antiqua" w:eastAsia="Times New Roman" w:hAnsi="Book Antiqua" w:cs="Times New Roman"/>
          <w:color w:val="FF0000"/>
          <w:sz w:val="20"/>
          <w:szCs w:val="20"/>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0A550F6B"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B572F4">
        <w:rPr>
          <w:rFonts w:ascii="Book Antiqua" w:eastAsia="Times New Roman" w:hAnsi="Book Antiqua" w:cs="Times New Roman"/>
          <w:color w:val="000000"/>
          <w:sz w:val="26"/>
          <w:szCs w:val="26"/>
        </w:rPr>
        <w:t>6</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51E6BFA9" w:rsidR="00893858" w:rsidRDefault="00B572F4"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6</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09E34FD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Psalms 148-150: “Let everything that breathes…” Tone </w:t>
      </w:r>
      <w:r w:rsidR="00B572F4">
        <w:rPr>
          <w:rFonts w:ascii="Book Antiqua" w:eastAsia="Times New Roman" w:hAnsi="Book Antiqua" w:cs="Times New Roman"/>
          <w:color w:val="000000"/>
          <w:sz w:val="26"/>
          <w:szCs w:val="26"/>
        </w:rPr>
        <w:t>6</w:t>
      </w:r>
    </w:p>
    <w:p w14:paraId="42EE7005" w14:textId="5CA9BB5C"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B572F4">
        <w:rPr>
          <w:rFonts w:ascii="Book Antiqua" w:eastAsia="Times New Roman" w:hAnsi="Book Antiqua" w:cs="Times New Roman"/>
          <w:color w:val="000000"/>
          <w:sz w:val="26"/>
          <w:szCs w:val="26"/>
        </w:rPr>
        <w:t>6</w:t>
      </w:r>
    </w:p>
    <w:p w14:paraId="39DBEFFC" w14:textId="022B4DC2"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w:t>
      </w:r>
      <w:r w:rsidR="006038C5">
        <w:rPr>
          <w:rFonts w:ascii="Book Antiqua" w:eastAsia="Times New Roman" w:hAnsi="Book Antiqua" w:cs="Times New Roman"/>
          <w:color w:val="000000"/>
          <w:sz w:val="26"/>
          <w:szCs w:val="26"/>
        </w:rPr>
        <w:t xml:space="preserve">from the Triodion, with their verses, Tone </w:t>
      </w:r>
      <w:r w:rsidR="00B572F4">
        <w:rPr>
          <w:rFonts w:ascii="Book Antiqua" w:eastAsia="Times New Roman" w:hAnsi="Book Antiqua" w:cs="Times New Roman"/>
          <w:color w:val="000000"/>
          <w:sz w:val="26"/>
          <w:szCs w:val="26"/>
        </w:rPr>
        <w:t>1</w:t>
      </w:r>
      <w:r w:rsidR="006038C5">
        <w:rPr>
          <w:rFonts w:ascii="Book Antiqua" w:eastAsia="Times New Roman" w:hAnsi="Book Antiqua" w:cs="Times New Roman"/>
          <w:color w:val="000000"/>
          <w:sz w:val="26"/>
          <w:szCs w:val="26"/>
        </w:rPr>
        <w:t xml:space="preserve"> and Tone 6</w:t>
      </w:r>
    </w:p>
    <w:p w14:paraId="76FFF286" w14:textId="4D36D06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1F6C66">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0ACEDEB3"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B572F4">
        <w:rPr>
          <w:rFonts w:ascii="Book Antiqua" w:eastAsia="Times New Roman" w:hAnsi="Book Antiqua" w:cs="Times New Roman"/>
          <w:color w:val="000000"/>
          <w:sz w:val="26"/>
          <w:szCs w:val="26"/>
        </w:rPr>
        <w:t>By rising from the tomb</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42651089"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B572F4">
        <w:rPr>
          <w:rFonts w:ascii="Book Antiqua" w:eastAsia="Times New Roman" w:hAnsi="Book Antiqua" w:cs="Times New Roman"/>
          <w:color w:val="000000"/>
          <w:sz w:val="26"/>
          <w:szCs w:val="26"/>
        </w:rPr>
        <w:t>6</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7F32CA">
        <w:rPr>
          <w:rFonts w:ascii="Book Antiqua" w:eastAsia="Times New Roman" w:hAnsi="Book Antiqua" w:cs="Times New Roman"/>
          <w:color w:val="000000"/>
          <w:sz w:val="26"/>
          <w:szCs w:val="26"/>
        </w:rPr>
        <w:t>, Tone 6</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887451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6038C5">
        <w:rPr>
          <w:rFonts w:ascii="Book Antiqua" w:eastAsia="Times New Roman" w:hAnsi="Book Antiqua" w:cs="Times New Roman"/>
          <w:color w:val="000000"/>
          <w:sz w:val="26"/>
          <w:szCs w:val="26"/>
        </w:rPr>
        <w:t>Triodion</w:t>
      </w:r>
    </w:p>
    <w:p w14:paraId="7280B6A0" w14:textId="6A183115"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F7198">
        <w:rPr>
          <w:rFonts w:ascii="Book Antiqua" w:eastAsia="Times New Roman" w:hAnsi="Book Antiqua" w:cs="Times New Roman"/>
          <w:color w:val="000000"/>
          <w:sz w:val="26"/>
          <w:szCs w:val="26"/>
        </w:rPr>
        <w:t>Triodion</w:t>
      </w:r>
      <w:r w:rsidR="00B572F4">
        <w:rPr>
          <w:rFonts w:ascii="Book Antiqua" w:eastAsia="Times New Roman" w:hAnsi="Book Antiqua" w:cs="Times New Roman"/>
          <w:color w:val="000000"/>
          <w:sz w:val="26"/>
          <w:szCs w:val="26"/>
        </w:rPr>
        <w:t xml:space="preserve"> (1</w:t>
      </w:r>
      <w:r w:rsidR="00B572F4" w:rsidRPr="00B572F4">
        <w:rPr>
          <w:rFonts w:ascii="Book Antiqua" w:eastAsia="Times New Roman" w:hAnsi="Book Antiqua" w:cs="Times New Roman"/>
          <w:color w:val="000000"/>
          <w:sz w:val="26"/>
          <w:szCs w:val="26"/>
          <w:vertAlign w:val="superscript"/>
        </w:rPr>
        <w:t>st</w:t>
      </w:r>
      <w:r w:rsidR="00B572F4">
        <w:rPr>
          <w:rFonts w:ascii="Book Antiqua" w:eastAsia="Times New Roman" w:hAnsi="Book Antiqua" w:cs="Times New Roman"/>
          <w:color w:val="000000"/>
          <w:sz w:val="26"/>
          <w:szCs w:val="26"/>
        </w:rPr>
        <w:t xml:space="preserve"> and 6</w:t>
      </w:r>
      <w:r w:rsidR="00B572F4" w:rsidRPr="00B572F4">
        <w:rPr>
          <w:rFonts w:ascii="Book Antiqua" w:eastAsia="Times New Roman" w:hAnsi="Book Antiqua" w:cs="Times New Roman"/>
          <w:color w:val="000000"/>
          <w:sz w:val="26"/>
          <w:szCs w:val="26"/>
          <w:vertAlign w:val="superscript"/>
        </w:rPr>
        <w:t>th</w:t>
      </w:r>
      <w:r w:rsidR="00B572F4">
        <w:rPr>
          <w:rFonts w:ascii="Book Antiqua" w:eastAsia="Times New Roman" w:hAnsi="Book Antiqua" w:cs="Times New Roman"/>
          <w:color w:val="000000"/>
          <w:sz w:val="26"/>
          <w:szCs w:val="26"/>
        </w:rPr>
        <w:t xml:space="preserve"> Hours) or St. Gregory (3</w:t>
      </w:r>
      <w:r w:rsidR="00B572F4" w:rsidRPr="00B572F4">
        <w:rPr>
          <w:rFonts w:ascii="Book Antiqua" w:eastAsia="Times New Roman" w:hAnsi="Book Antiqua" w:cs="Times New Roman"/>
          <w:color w:val="000000"/>
          <w:sz w:val="26"/>
          <w:szCs w:val="26"/>
          <w:vertAlign w:val="superscript"/>
        </w:rPr>
        <w:t>rd</w:t>
      </w:r>
      <w:r w:rsidR="00B572F4">
        <w:rPr>
          <w:rFonts w:ascii="Book Antiqua" w:eastAsia="Times New Roman" w:hAnsi="Book Antiqua" w:cs="Times New Roman"/>
          <w:color w:val="000000"/>
          <w:sz w:val="26"/>
          <w:szCs w:val="26"/>
        </w:rPr>
        <w:t xml:space="preserve"> and 9</w:t>
      </w:r>
      <w:r w:rsidR="00B572F4" w:rsidRPr="00B572F4">
        <w:rPr>
          <w:rFonts w:ascii="Book Antiqua" w:eastAsia="Times New Roman" w:hAnsi="Book Antiqua" w:cs="Times New Roman"/>
          <w:color w:val="000000"/>
          <w:sz w:val="26"/>
          <w:szCs w:val="26"/>
          <w:vertAlign w:val="superscript"/>
        </w:rPr>
        <w:t>th</w:t>
      </w:r>
      <w:r w:rsidR="00B572F4">
        <w:rPr>
          <w:rFonts w:ascii="Book Antiqua" w:eastAsia="Times New Roman" w:hAnsi="Book Antiqua" w:cs="Times New Roman"/>
          <w:color w:val="000000"/>
          <w:sz w:val="26"/>
          <w:szCs w:val="26"/>
        </w:rPr>
        <w:t xml:space="preserve"> Hours)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096C7854"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B572F4">
        <w:rPr>
          <w:rFonts w:ascii="Book Antiqua" w:eastAsia="Times New Roman" w:hAnsi="Book Antiqua" w:cs="Times New Roman"/>
          <w:color w:val="000000"/>
          <w:sz w:val="26"/>
          <w:szCs w:val="26"/>
        </w:rPr>
        <w:t>6</w:t>
      </w:r>
    </w:p>
    <w:p w14:paraId="54ADAB41" w14:textId="771C7A05"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572F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B572F4">
        <w:rPr>
          <w:rFonts w:ascii="Book Antiqua" w:eastAsia="Times New Roman" w:hAnsi="Book Antiqua" w:cs="Times New Roman"/>
          <w:color w:val="000000"/>
          <w:sz w:val="26"/>
          <w:szCs w:val="26"/>
        </w:rPr>
        <w:t>2</w:t>
      </w:r>
      <w:r w:rsidR="00B572F4" w:rsidRPr="00B572F4">
        <w:rPr>
          <w:rFonts w:ascii="Book Antiqua" w:eastAsia="Times New Roman" w:hAnsi="Book Antiqua" w:cs="Times New Roman"/>
          <w:color w:val="000000"/>
          <w:sz w:val="26"/>
          <w:szCs w:val="26"/>
          <w:vertAlign w:val="superscript"/>
        </w:rPr>
        <w:t>nd</w:t>
      </w:r>
      <w:r w:rsidR="00B572F4">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r w:rsidR="00B572F4">
        <w:rPr>
          <w:rFonts w:ascii="Book Antiqua" w:eastAsia="Times New Roman" w:hAnsi="Book Antiqua" w:cs="Times New Roman"/>
          <w:color w:val="000000"/>
          <w:sz w:val="26"/>
          <w:szCs w:val="26"/>
        </w:rPr>
        <w:t xml:space="preserve"> (for St. Gregory)</w:t>
      </w:r>
      <w:r w:rsidR="00414BA1">
        <w:rPr>
          <w:rFonts w:ascii="Book Antiqua" w:eastAsia="Times New Roman" w:hAnsi="Book Antiqua" w:cs="Times New Roman"/>
          <w:color w:val="000000"/>
          <w:sz w:val="26"/>
          <w:szCs w:val="26"/>
        </w:rPr>
        <w:t xml:space="preserve">, Tone </w:t>
      </w:r>
      <w:r w:rsidR="00BF7198">
        <w:rPr>
          <w:rFonts w:ascii="Book Antiqua" w:eastAsia="Times New Roman" w:hAnsi="Book Antiqua" w:cs="Times New Roman"/>
          <w:color w:val="000000"/>
          <w:sz w:val="26"/>
          <w:szCs w:val="26"/>
        </w:rPr>
        <w:t>4</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2A1195D2"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572F4">
        <w:rPr>
          <w:rFonts w:ascii="Book Antiqua" w:eastAsia="Times New Roman" w:hAnsi="Book Antiqua" w:cs="Times New Roman"/>
          <w:color w:val="000000"/>
          <w:sz w:val="26"/>
          <w:szCs w:val="26"/>
        </w:rPr>
        <w:t>6</w:t>
      </w:r>
    </w:p>
    <w:p w14:paraId="7FAD5C7F" w14:textId="039A25A4" w:rsidR="00B572F4" w:rsidRDefault="00B572F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409D9A24" w14:textId="767AF3C7" w:rsidR="00CE6114" w:rsidRDefault="00BF719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Triodion, Tone </w:t>
      </w:r>
      <w:r w:rsidR="00B572F4">
        <w:rPr>
          <w:rFonts w:ascii="Book Antiqua" w:eastAsia="Times New Roman" w:hAnsi="Book Antiqua" w:cs="Times New Roman"/>
          <w:color w:val="000000"/>
          <w:sz w:val="26"/>
          <w:szCs w:val="26"/>
        </w:rPr>
        <w:t>8</w:t>
      </w:r>
    </w:p>
    <w:p w14:paraId="111802CF" w14:textId="77777777" w:rsidR="00B572F4" w:rsidRPr="00CE6114" w:rsidRDefault="00B572F4" w:rsidP="00B572F4">
      <w:pPr>
        <w:spacing w:line="240" w:lineRule="auto"/>
        <w:rPr>
          <w:rFonts w:ascii="Book Antiqua" w:eastAsia="Times New Roman" w:hAnsi="Book Antiqua" w:cs="Times New Roman"/>
          <w:i/>
          <w:iCs/>
          <w:color w:val="FF0000"/>
          <w:sz w:val="26"/>
          <w:szCs w:val="26"/>
        </w:rPr>
      </w:pPr>
      <w:r w:rsidRPr="00CE6114">
        <w:rPr>
          <w:rFonts w:ascii="Book Antiqua" w:eastAsia="Times New Roman" w:hAnsi="Book Antiqua" w:cs="Times New Roman"/>
          <w:color w:val="FF0000"/>
          <w:sz w:val="26"/>
          <w:szCs w:val="26"/>
        </w:rPr>
        <w:tab/>
      </w:r>
      <w:r w:rsidRPr="00CE6114">
        <w:rPr>
          <w:rFonts w:ascii="Book Antiqua" w:eastAsia="Times New Roman" w:hAnsi="Book Antiqua" w:cs="Times New Roman"/>
          <w:i/>
          <w:iCs/>
          <w:color w:val="FF0000"/>
          <w:sz w:val="26"/>
          <w:szCs w:val="26"/>
        </w:rPr>
        <w:t>If the Patron of the Church is the Theotokos:</w:t>
      </w:r>
    </w:p>
    <w:p w14:paraId="65E70CD5" w14:textId="20DC99FC" w:rsidR="00B572F4" w:rsidRDefault="00B572F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Kontakion of the Triodion, Tone 4</w:t>
      </w:r>
    </w:p>
    <w:p w14:paraId="3A81C10B" w14:textId="4A0C287F" w:rsidR="00B572F4" w:rsidRDefault="00BF7198"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572F4">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Glory… </w:t>
      </w:r>
      <w:r w:rsidR="00B572F4">
        <w:rPr>
          <w:rFonts w:ascii="Book Antiqua" w:eastAsia="Times New Roman" w:hAnsi="Book Antiqua" w:cs="Times New Roman"/>
          <w:color w:val="000000"/>
          <w:sz w:val="26"/>
          <w:szCs w:val="26"/>
        </w:rPr>
        <w:t>Kontakion of St. Gregory, Tone 8</w:t>
      </w:r>
    </w:p>
    <w:p w14:paraId="16FF4C9B" w14:textId="2CADB7DC" w:rsidR="00BF7198" w:rsidRDefault="00B572F4" w:rsidP="00B572F4">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F7198">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Church</w:t>
      </w:r>
    </w:p>
    <w:p w14:paraId="480734C5" w14:textId="77777777" w:rsidR="00B572F4" w:rsidRPr="001A7F79" w:rsidRDefault="00B572F4" w:rsidP="00B572F4">
      <w:pPr>
        <w:spacing w:line="240" w:lineRule="auto"/>
        <w:rPr>
          <w:rFonts w:ascii="Book Antiqua" w:eastAsia="Times New Roman" w:hAnsi="Book Antiqua" w:cs="Times New Roman"/>
          <w:i/>
          <w:iCs/>
          <w:color w:val="FF0000"/>
          <w:sz w:val="26"/>
          <w:szCs w:val="26"/>
        </w:rPr>
      </w:pPr>
      <w:r w:rsidRPr="001A7F79">
        <w:rPr>
          <w:rFonts w:ascii="Book Antiqua" w:eastAsia="Times New Roman" w:hAnsi="Book Antiqua" w:cs="Times New Roman"/>
          <w:color w:val="FF0000"/>
          <w:sz w:val="26"/>
          <w:szCs w:val="26"/>
        </w:rPr>
        <w:tab/>
      </w:r>
      <w:r w:rsidRPr="001A7F79">
        <w:rPr>
          <w:rFonts w:ascii="Book Antiqua" w:eastAsia="Times New Roman" w:hAnsi="Book Antiqua" w:cs="Times New Roman"/>
          <w:i/>
          <w:iCs/>
          <w:color w:val="FF0000"/>
          <w:sz w:val="26"/>
          <w:szCs w:val="26"/>
        </w:rPr>
        <w:t>If the Patron of the Church is Patron Saints:</w:t>
      </w:r>
    </w:p>
    <w:p w14:paraId="578039D0" w14:textId="77777777" w:rsidR="00B572F4" w:rsidRDefault="00B572F4" w:rsidP="00B572F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Kontakion of the Church</w:t>
      </w:r>
    </w:p>
    <w:p w14:paraId="1F732EF1" w14:textId="1B4B4B14" w:rsidR="00B572F4" w:rsidRDefault="00B572F4" w:rsidP="00B572F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Kontakion of St. Gregory, Tone 8</w:t>
      </w:r>
    </w:p>
    <w:p w14:paraId="328BEEE5" w14:textId="6A79CB44" w:rsidR="00B572F4" w:rsidRDefault="00B572F4" w:rsidP="00B572F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Kontakion of the Triodion, Tone 4</w:t>
      </w:r>
    </w:p>
    <w:p w14:paraId="00DFB881" w14:textId="5989D00C" w:rsidR="00E83006" w:rsidRPr="00A4296B" w:rsidRDefault="00E83006" w:rsidP="00BF719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790D5200"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FE296E">
        <w:rPr>
          <w:rFonts w:ascii="Book Antiqua" w:eastAsia="Times New Roman" w:hAnsi="Book Antiqua" w:cs="Times New Roman"/>
          <w:color w:val="000000"/>
          <w:sz w:val="26"/>
          <w:szCs w:val="26"/>
        </w:rPr>
        <w:t>5</w:t>
      </w:r>
      <w:r w:rsidR="00BF7198">
        <w:rPr>
          <w:rFonts w:ascii="Book Antiqua" w:eastAsia="Times New Roman" w:hAnsi="Book Antiqua" w:cs="Times New Roman"/>
          <w:color w:val="000000"/>
          <w:sz w:val="26"/>
          <w:szCs w:val="26"/>
        </w:rPr>
        <w:t>: “</w:t>
      </w:r>
      <w:r w:rsidR="00FE296E">
        <w:rPr>
          <w:rFonts w:ascii="Book Antiqua" w:eastAsia="Times New Roman" w:hAnsi="Book Antiqua" w:cs="Times New Roman"/>
          <w:color w:val="000000"/>
          <w:sz w:val="26"/>
          <w:szCs w:val="26"/>
        </w:rPr>
        <w:t>Thou, O Lord, shalt protect us</w:t>
      </w:r>
      <w:r w:rsidR="00BF7198">
        <w:rPr>
          <w:rFonts w:ascii="Book Antiqua" w:eastAsia="Times New Roman" w:hAnsi="Book Antiqua" w:cs="Times New Roman"/>
          <w:color w:val="000000"/>
          <w:sz w:val="26"/>
          <w:szCs w:val="26"/>
        </w:rPr>
        <w:t>…”</w:t>
      </w:r>
      <w:r w:rsidR="00FE296E">
        <w:rPr>
          <w:rFonts w:ascii="Book Antiqua" w:eastAsia="Times New Roman" w:hAnsi="Book Antiqua" w:cs="Times New Roman"/>
          <w:color w:val="000000"/>
          <w:sz w:val="26"/>
          <w:szCs w:val="26"/>
        </w:rPr>
        <w:t xml:space="preserve"> and St. Gregory, Tone 1: “My mouth shall speak wisdom…”</w:t>
      </w:r>
    </w:p>
    <w:p w14:paraId="29C8E051" w14:textId="432C1784"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 xml:space="preserve">Epistle: </w:t>
      </w:r>
      <w:r w:rsidR="00FE296E" w:rsidRPr="00CA0BCE">
        <w:rPr>
          <w:rFonts w:ascii="Book Antiqua" w:eastAsia="Times New Roman" w:hAnsi="Book Antiqua" w:cs="Times New Roman"/>
          <w:sz w:val="26"/>
          <w:szCs w:val="26"/>
        </w:rPr>
        <w:t>(304) Hebrews 1:10-2:3</w:t>
      </w:r>
      <w:r w:rsidR="00FE296E">
        <w:rPr>
          <w:rFonts w:ascii="Book Antiqua" w:eastAsia="Times New Roman" w:hAnsi="Book Antiqua" w:cs="Times New Roman"/>
          <w:sz w:val="26"/>
          <w:szCs w:val="26"/>
        </w:rPr>
        <w:t xml:space="preserve"> and </w:t>
      </w:r>
      <w:r w:rsidR="00FE296E" w:rsidRPr="00CA0BCE">
        <w:rPr>
          <w:rFonts w:ascii="Book Antiqua" w:eastAsia="Times New Roman" w:hAnsi="Book Antiqua" w:cs="Times New Roman"/>
          <w:sz w:val="26"/>
          <w:szCs w:val="26"/>
        </w:rPr>
        <w:t>(318) Hebrews 7:26-8:2</w:t>
      </w:r>
    </w:p>
    <w:p w14:paraId="338A0A1D" w14:textId="1E42C67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FE296E">
        <w:rPr>
          <w:rFonts w:ascii="Book Antiqua" w:eastAsia="Times New Roman" w:hAnsi="Book Antiqua" w:cs="Times New Roman"/>
          <w:color w:val="000000"/>
          <w:sz w:val="26"/>
          <w:szCs w:val="26"/>
        </w:rPr>
        <w:t>Resurrection, Tone 6 and St. Gregory, Tone 2</w:t>
      </w:r>
    </w:p>
    <w:p w14:paraId="13567124" w14:textId="4A9BF623"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FE296E" w:rsidRPr="00CA0BCE">
        <w:rPr>
          <w:rFonts w:ascii="Book Antiqua" w:eastAsia="Times New Roman" w:hAnsi="Book Antiqua" w:cs="Times New Roman"/>
          <w:sz w:val="26"/>
          <w:szCs w:val="26"/>
        </w:rPr>
        <w:t>(7) Mark 2:1-12</w:t>
      </w:r>
      <w:r w:rsidR="00FE296E">
        <w:rPr>
          <w:rFonts w:ascii="Book Antiqua" w:eastAsia="Times New Roman" w:hAnsi="Book Antiqua" w:cs="Times New Roman"/>
          <w:sz w:val="26"/>
          <w:szCs w:val="26"/>
        </w:rPr>
        <w:t xml:space="preserve"> and </w:t>
      </w:r>
      <w:r w:rsidR="00FE296E" w:rsidRPr="00CA0BCE">
        <w:rPr>
          <w:rFonts w:ascii="Book Antiqua" w:eastAsia="Times New Roman" w:hAnsi="Book Antiqua" w:cs="Times New Roman"/>
          <w:sz w:val="26"/>
          <w:szCs w:val="26"/>
        </w:rPr>
        <w:t>(36) John 10:9-16</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722FE3A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r w:rsidR="001A7F79">
        <w:rPr>
          <w:rFonts w:ascii="Book Antiqua" w:eastAsia="Times New Roman" w:hAnsi="Book Antiqua" w:cs="Times New Roman"/>
          <w:color w:val="000000"/>
          <w:sz w:val="26"/>
          <w:szCs w:val="26"/>
        </w:rPr>
        <w:t xml:space="preserve"> and “</w:t>
      </w:r>
      <w:r w:rsidR="00FE296E">
        <w:rPr>
          <w:rFonts w:ascii="Book Antiqua" w:eastAsia="Times New Roman" w:hAnsi="Book Antiqua" w:cs="Times New Roman"/>
          <w:color w:val="000000"/>
          <w:sz w:val="26"/>
          <w:szCs w:val="26"/>
        </w:rPr>
        <w:t>The righteous shall be in everlasting remembrance</w:t>
      </w:r>
      <w:r w:rsidR="001A7F79">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B9B37" w14:textId="77777777" w:rsidR="00CA2786" w:rsidRDefault="00CA2786" w:rsidP="00893858">
      <w:pPr>
        <w:spacing w:line="240" w:lineRule="auto"/>
      </w:pPr>
      <w:r>
        <w:separator/>
      </w:r>
    </w:p>
  </w:endnote>
  <w:endnote w:type="continuationSeparator" w:id="0">
    <w:p w14:paraId="03E5F392" w14:textId="77777777" w:rsidR="00CA2786" w:rsidRDefault="00CA278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D493C" w14:textId="77777777" w:rsidR="00CA2786" w:rsidRDefault="00CA2786" w:rsidP="00893858">
      <w:pPr>
        <w:spacing w:line="240" w:lineRule="auto"/>
      </w:pPr>
      <w:r>
        <w:separator/>
      </w:r>
    </w:p>
  </w:footnote>
  <w:footnote w:type="continuationSeparator" w:id="0">
    <w:p w14:paraId="27F475F5" w14:textId="77777777" w:rsidR="00CA2786" w:rsidRDefault="00CA2786" w:rsidP="00893858">
      <w:pPr>
        <w:spacing w:line="240" w:lineRule="auto"/>
      </w:pPr>
      <w:r>
        <w:continuationSeparator/>
      </w:r>
    </w:p>
  </w:footnote>
  <w:footnote w:id="1">
    <w:p w14:paraId="7B20A27A" w14:textId="77777777" w:rsidR="00D554C0" w:rsidRDefault="00D554C0" w:rsidP="00D554C0">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12E0"/>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50C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32CA"/>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7B9F"/>
    <w:rsid w:val="00B97C1E"/>
    <w:rsid w:val="00BA2EA8"/>
    <w:rsid w:val="00BA44D5"/>
    <w:rsid w:val="00BD05FA"/>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A2786"/>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54C0"/>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20F75"/>
    <w:rsid w:val="00E23D1E"/>
    <w:rsid w:val="00E25AEB"/>
    <w:rsid w:val="00E3270B"/>
    <w:rsid w:val="00E36923"/>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6</cp:revision>
  <dcterms:created xsi:type="dcterms:W3CDTF">2022-01-29T20:42:00Z</dcterms:created>
  <dcterms:modified xsi:type="dcterms:W3CDTF">2023-01-27T00:43:00Z</dcterms:modified>
</cp:coreProperties>
</file>