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9B79CC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140624">
        <w:rPr>
          <w:rFonts w:ascii="Book Antiqua" w:eastAsia="Times New Roman" w:hAnsi="Book Antiqua" w:cs="Times New Roman"/>
          <w:b/>
          <w:bCs/>
          <w:color w:val="000000"/>
          <w:sz w:val="26"/>
          <w:szCs w:val="26"/>
        </w:rPr>
        <w:t xml:space="preserve">April </w:t>
      </w:r>
      <w:r w:rsidR="00461788">
        <w:rPr>
          <w:rFonts w:ascii="Book Antiqua" w:eastAsia="Times New Roman" w:hAnsi="Book Antiqua" w:cs="Times New Roman"/>
          <w:b/>
          <w:bCs/>
          <w:color w:val="000000"/>
          <w:sz w:val="26"/>
          <w:szCs w:val="26"/>
        </w:rPr>
        <w:t>2</w:t>
      </w:r>
      <w:r w:rsidR="0069688C">
        <w:rPr>
          <w:rFonts w:ascii="Book Antiqua" w:eastAsia="Times New Roman" w:hAnsi="Book Antiqua" w:cs="Times New Roman"/>
          <w:b/>
          <w:bCs/>
          <w:color w:val="000000"/>
          <w:sz w:val="26"/>
          <w:szCs w:val="26"/>
        </w:rPr>
        <w:t>, 202</w:t>
      </w:r>
      <w:r w:rsidR="00461788">
        <w:rPr>
          <w:rFonts w:ascii="Book Antiqua" w:eastAsia="Times New Roman" w:hAnsi="Book Antiqua" w:cs="Times New Roman"/>
          <w:b/>
          <w:bCs/>
          <w:color w:val="000000"/>
          <w:sz w:val="26"/>
          <w:szCs w:val="26"/>
        </w:rPr>
        <w:t>3</w:t>
      </w:r>
    </w:p>
    <w:p w14:paraId="56C86A51" w14:textId="33F9565A" w:rsidR="00F45391" w:rsidRDefault="00150BC1"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Fifth</w:t>
      </w:r>
      <w:r w:rsidR="00140624">
        <w:rPr>
          <w:rFonts w:ascii="Book Antiqua" w:eastAsia="Times New Roman" w:hAnsi="Book Antiqua" w:cs="Times New Roman"/>
          <w:color w:val="000000"/>
          <w:sz w:val="26"/>
          <w:szCs w:val="26"/>
        </w:rPr>
        <w:t xml:space="preserve"> Sunday of Great Lent</w:t>
      </w:r>
    </w:p>
    <w:p w14:paraId="17BE30E9" w14:textId="52581760" w:rsidR="00140624" w:rsidRPr="00ED7326" w:rsidRDefault="00140624"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St. </w:t>
      </w:r>
      <w:r w:rsidR="00150BC1">
        <w:rPr>
          <w:rFonts w:ascii="Book Antiqua" w:eastAsia="Times New Roman" w:hAnsi="Book Antiqua" w:cs="Times New Roman"/>
          <w:color w:val="000000"/>
          <w:sz w:val="26"/>
          <w:szCs w:val="26"/>
        </w:rPr>
        <w:t>Mary of Egypt</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5B55F3E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 xml:space="preserve"> (Ps. 140/141) </w:t>
      </w:r>
    </w:p>
    <w:p w14:paraId="3618EF4B" w14:textId="34E1127B" w:rsidR="00A2213E" w:rsidRDefault="00150BC1"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23FBED6D" w14:textId="7C12612B" w:rsidR="00035A5A" w:rsidRDefault="00150BC1"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6</w:t>
      </w:r>
    </w:p>
    <w:p w14:paraId="4E2F50ED" w14:textId="30FC1028"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150BC1">
        <w:rPr>
          <w:rFonts w:ascii="Book Antiqua" w:eastAsia="Times New Roman" w:hAnsi="Book Antiqua" w:cs="Times New Roman"/>
          <w:color w:val="000000"/>
          <w:sz w:val="26"/>
          <w:szCs w:val="26"/>
        </w:rPr>
        <w:t>4</w:t>
      </w:r>
    </w:p>
    <w:p w14:paraId="4CB9B081" w14:textId="38F8CA7D"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50BC1">
        <w:rPr>
          <w:rFonts w:ascii="Book Antiqua" w:eastAsia="Times New Roman" w:hAnsi="Book Antiqua" w:cs="Times New Roman"/>
          <w:color w:val="000000"/>
          <w:sz w:val="26"/>
          <w:szCs w:val="26"/>
        </w:rPr>
        <w:t>1</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3439F030" w14:textId="4222A76A" w:rsidR="006E7D56" w:rsidRDefault="00D40A59" w:rsidP="00150BC1">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50BC1">
        <w:rPr>
          <w:rFonts w:ascii="Book Antiqua" w:eastAsia="Times New Roman" w:hAnsi="Book Antiqua" w:cs="Times New Roman"/>
          <w:color w:val="000000"/>
          <w:sz w:val="26"/>
          <w:szCs w:val="26"/>
        </w:rPr>
        <w:t>Stichera of the Church</w:t>
      </w:r>
      <w:r w:rsidR="006E7D56">
        <w:rPr>
          <w:rFonts w:ascii="Book Antiqua" w:eastAsia="Times New Roman" w:hAnsi="Book Antiqua" w:cs="Times New Roman"/>
          <w:color w:val="000000"/>
          <w:sz w:val="26"/>
          <w:szCs w:val="26"/>
        </w:rPr>
        <w:t>]</w:t>
      </w:r>
    </w:p>
    <w:p w14:paraId="467D652D" w14:textId="77777777" w:rsidR="00150BC1" w:rsidRDefault="00150BC1" w:rsidP="00150BC1">
      <w:pPr>
        <w:spacing w:line="240" w:lineRule="auto"/>
        <w:ind w:left="720"/>
        <w:rPr>
          <w:rFonts w:ascii="Book Antiqua" w:eastAsia="Times New Roman" w:hAnsi="Book Antiqua" w:cs="Times New Roman"/>
          <w:color w:val="000000"/>
          <w:sz w:val="26"/>
          <w:szCs w:val="26"/>
        </w:rPr>
      </w:pP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1E0467ED"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49F2CF16" w14:textId="77777777" w:rsidR="00140624" w:rsidRDefault="00893858" w:rsidP="00937974">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40624">
        <w:rPr>
          <w:rFonts w:ascii="Book Antiqua" w:eastAsia="Times New Roman" w:hAnsi="Book Antiqua" w:cs="Times New Roman"/>
          <w:color w:val="000000"/>
          <w:sz w:val="26"/>
          <w:szCs w:val="26"/>
        </w:rPr>
        <w:t>Triodion, Tone 2</w:t>
      </w:r>
    </w:p>
    <w:p w14:paraId="05DCE9CC" w14:textId="03FDC477" w:rsidR="00893858" w:rsidRPr="00A4296B" w:rsidRDefault="00140624" w:rsidP="00140624">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71449E6"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40624">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50B217A8"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5519621E" w14:textId="74995803"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40624">
        <w:rPr>
          <w:rFonts w:ascii="Book Antiqua" w:eastAsia="Times New Roman" w:hAnsi="Book Antiqua" w:cs="Times New Roman"/>
          <w:color w:val="000000"/>
          <w:sz w:val="26"/>
          <w:szCs w:val="26"/>
        </w:rPr>
        <w:t xml:space="preserve">St. </w:t>
      </w:r>
      <w:r w:rsidR="00150BC1">
        <w:rPr>
          <w:rFonts w:ascii="Book Antiqua" w:eastAsia="Times New Roman" w:hAnsi="Book Antiqua" w:cs="Times New Roman"/>
          <w:color w:val="000000"/>
          <w:sz w:val="26"/>
          <w:szCs w:val="26"/>
        </w:rPr>
        <w:t>Mary</w:t>
      </w:r>
      <w:r w:rsidR="00937974">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8</w:t>
      </w:r>
    </w:p>
    <w:p w14:paraId="1A04C9E0" w14:textId="54D03795"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8</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07C92EC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50BC1">
        <w:rPr>
          <w:rFonts w:ascii="Book Antiqua" w:eastAsia="Times New Roman" w:hAnsi="Book Antiqua" w:cs="Times New Roman"/>
          <w:color w:val="000000"/>
          <w:sz w:val="26"/>
          <w:szCs w:val="26"/>
        </w:rPr>
        <w:t>1</w:t>
      </w:r>
    </w:p>
    <w:p w14:paraId="2FF3A190" w14:textId="28F62736"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50BC1">
        <w:rPr>
          <w:rFonts w:ascii="Book Antiqua" w:eastAsia="Times New Roman" w:hAnsi="Book Antiqua" w:cs="Times New Roman"/>
          <w:color w:val="000000"/>
          <w:sz w:val="26"/>
          <w:szCs w:val="26"/>
        </w:rPr>
        <w:t>1</w:t>
      </w:r>
      <w:r w:rsidR="00D40A59">
        <w:rPr>
          <w:rFonts w:ascii="Book Antiqua" w:eastAsia="Times New Roman" w:hAnsi="Book Antiqua" w:cs="Times New Roman"/>
          <w:color w:val="000000"/>
          <w:sz w:val="26"/>
          <w:szCs w:val="26"/>
        </w:rPr>
        <w:t xml:space="preserve"> [(2x)]</w:t>
      </w:r>
    </w:p>
    <w:p w14:paraId="419DBB56" w14:textId="77777777" w:rsidR="00150BC1" w:rsidRDefault="00150BC1" w:rsidP="00150BC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Mary, Tone 8</w:t>
      </w:r>
    </w:p>
    <w:p w14:paraId="5B28A749" w14:textId="77777777" w:rsidR="00150BC1" w:rsidRPr="00A4296B" w:rsidRDefault="00150BC1" w:rsidP="00150BC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8</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2ADFB15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46AF673A"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C55DC68"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150BC1">
        <w:rPr>
          <w:rFonts w:ascii="Book Antiqua" w:eastAsia="Times New Roman" w:hAnsi="Book Antiqua" w:cs="Times New Roman"/>
          <w:color w:val="000000"/>
          <w:sz w:val="26"/>
          <w:szCs w:val="26"/>
        </w:rPr>
        <w:t>1</w:t>
      </w:r>
      <w:r w:rsidRPr="00A4296B">
        <w:rPr>
          <w:rFonts w:ascii="Book Antiqua" w:eastAsia="Times New Roman" w:hAnsi="Book Antiqua" w:cs="Times New Roman"/>
          <w:color w:val="000000"/>
          <w:sz w:val="26"/>
          <w:szCs w:val="26"/>
        </w:rPr>
        <w:t>]</w:t>
      </w:r>
    </w:p>
    <w:p w14:paraId="41FFA2DA" w14:textId="532D12CC"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50BC1">
        <w:rPr>
          <w:rFonts w:ascii="Book Antiqua" w:eastAsia="Times New Roman" w:hAnsi="Book Antiqua" w:cs="Times New Roman"/>
          <w:color w:val="000000"/>
          <w:sz w:val="26"/>
          <w:szCs w:val="26"/>
        </w:rPr>
        <w:t>1: “’I will now arise,’ says the Lord…”</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“Let everything that breathes…”</w:t>
      </w:r>
    </w:p>
    <w:p w14:paraId="524F3147" w14:textId="7AF1473E" w:rsidR="00893858" w:rsidRPr="00A4296B" w:rsidRDefault="00150BC1"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9</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93797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937974">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19-31</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064918F"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50BC1">
        <w:rPr>
          <w:rFonts w:ascii="Book Antiqua" w:eastAsia="Times New Roman" w:hAnsi="Book Antiqua" w:cs="Times New Roman"/>
          <w:color w:val="000000"/>
          <w:sz w:val="26"/>
          <w:szCs w:val="26"/>
        </w:rPr>
        <w:t>1</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2B8D4B26"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150BC1">
        <w:rPr>
          <w:rFonts w:ascii="Book Antiqua" w:eastAsia="Times New Roman" w:hAnsi="Book Antiqua" w:cs="Times New Roman"/>
          <w:color w:val="000000"/>
          <w:sz w:val="26"/>
          <w:szCs w:val="26"/>
        </w:rPr>
        <w:t>1</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27885C7D"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150BC1">
        <w:rPr>
          <w:rFonts w:ascii="Book Antiqua" w:eastAsia="Times New Roman" w:hAnsi="Book Antiqua" w:cs="Times New Roman"/>
          <w:color w:val="000000"/>
          <w:sz w:val="26"/>
          <w:szCs w:val="26"/>
        </w:rPr>
        <w:t>1</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7BE11180"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E7A8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0E7A8E">
        <w:rPr>
          <w:rFonts w:ascii="Book Antiqua" w:eastAsia="Times New Roman" w:hAnsi="Book Antiqua" w:cs="Times New Roman"/>
          <w:color w:val="000000"/>
          <w:sz w:val="26"/>
          <w:szCs w:val="26"/>
        </w:rPr>
        <w:t>1</w:t>
      </w:r>
      <w:r w:rsidR="000E7A8E" w:rsidRPr="000E7A8E">
        <w:rPr>
          <w:rFonts w:ascii="Book Antiqua" w:eastAsia="Times New Roman" w:hAnsi="Book Antiqua" w:cs="Times New Roman"/>
          <w:color w:val="000000"/>
          <w:sz w:val="26"/>
          <w:szCs w:val="26"/>
          <w:vertAlign w:val="superscript"/>
        </w:rPr>
        <w:t>st</w:t>
      </w:r>
      <w:r w:rsidR="000E7A8E">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36227443" w14:textId="7E5E9F55"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0E7A8E">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0F137824" w14:textId="6C001745"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2</w:t>
      </w:r>
      <w:r w:rsidRPr="000E7A8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Triodion (for St. </w:t>
      </w:r>
      <w:r w:rsidR="00150BC1">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6</w:t>
      </w:r>
    </w:p>
    <w:p w14:paraId="52FE7F14" w14:textId="05B37E28" w:rsidR="000E7A8E" w:rsidRDefault="000E7A8E"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venerable </w:t>
      </w:r>
      <w:r w:rsidR="00150BC1">
        <w:rPr>
          <w:rFonts w:ascii="Book Antiqua" w:eastAsia="Times New Roman" w:hAnsi="Book Antiqua" w:cs="Times New Roman"/>
          <w:color w:val="000000"/>
          <w:sz w:val="26"/>
          <w:szCs w:val="26"/>
        </w:rPr>
        <w:t>Mother Mary</w:t>
      </w:r>
      <w:r>
        <w:rPr>
          <w:rFonts w:ascii="Book Antiqua" w:eastAsia="Times New Roman" w:hAnsi="Book Antiqua" w:cs="Times New Roman"/>
          <w:color w:val="000000"/>
          <w:sz w:val="26"/>
          <w:szCs w:val="26"/>
        </w:rPr>
        <w:t>, pray to God for us!”</w:t>
      </w:r>
    </w:p>
    <w:p w14:paraId="0362C421" w14:textId="6E7B456E"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5030CA">
        <w:rPr>
          <w:rFonts w:ascii="Book Antiqua" w:eastAsia="Times New Roman" w:hAnsi="Book Antiqua" w:cs="Times New Roman"/>
          <w:color w:val="000000"/>
          <w:sz w:val="26"/>
          <w:szCs w:val="26"/>
        </w:rPr>
        <w:t>I shall open my mouth…”, Tone 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07751DB3" w14:textId="5DC92C6B" w:rsidR="005030CA"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w:t>
      </w:r>
      <w:r w:rsidR="005030CA">
        <w:rPr>
          <w:rFonts w:ascii="Book Antiqua" w:eastAsia="Times New Roman" w:hAnsi="Book Antiqua" w:cs="Times New Roman"/>
          <w:color w:val="000000"/>
          <w:sz w:val="26"/>
          <w:szCs w:val="26"/>
        </w:rPr>
        <w:t xml:space="preserve">ontakion of St. </w:t>
      </w:r>
      <w:r w:rsidR="00150BC1">
        <w:rPr>
          <w:rFonts w:ascii="Book Antiqua" w:eastAsia="Times New Roman" w:hAnsi="Book Antiqua" w:cs="Times New Roman"/>
          <w:color w:val="000000"/>
          <w:sz w:val="26"/>
          <w:szCs w:val="26"/>
        </w:rPr>
        <w:t>Mary</w:t>
      </w:r>
      <w:r w:rsidR="005030CA">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3</w:t>
      </w:r>
      <w:r w:rsidR="005030CA">
        <w:rPr>
          <w:rFonts w:ascii="Book Antiqua" w:eastAsia="Times New Roman" w:hAnsi="Book Antiqua" w:cs="Times New Roman"/>
          <w:color w:val="000000"/>
          <w:sz w:val="26"/>
          <w:szCs w:val="26"/>
        </w:rPr>
        <w:t>]</w:t>
      </w:r>
    </w:p>
    <w:p w14:paraId="23641F55" w14:textId="5996BCFF" w:rsidR="005030CA"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150BC1">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w:t>
      </w:r>
    </w:p>
    <w:p w14:paraId="58947083" w14:textId="74628F4D" w:rsidR="00283591" w:rsidRDefault="005030CA"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w:t>
      </w:r>
      <w:r w:rsidR="00E00809">
        <w:rPr>
          <w:rFonts w:ascii="Book Antiqua" w:eastAsia="Times New Roman" w:hAnsi="Book Antiqua" w:cs="Times New Roman"/>
          <w:color w:val="000000"/>
          <w:sz w:val="26"/>
          <w:szCs w:val="26"/>
        </w:rPr>
        <w:t>athisma Hymns</w:t>
      </w:r>
      <w:r w:rsidR="006038C5">
        <w:rPr>
          <w:rFonts w:ascii="Book Antiqua" w:eastAsia="Times New Roman" w:hAnsi="Book Antiqua" w:cs="Times New Roman"/>
          <w:color w:val="000000"/>
          <w:sz w:val="26"/>
          <w:szCs w:val="26"/>
        </w:rPr>
        <w:t xml:space="preserve"> from the Triodion, Tone </w:t>
      </w:r>
      <w:r w:rsidR="00150BC1">
        <w:rPr>
          <w:rFonts w:ascii="Book Antiqua" w:eastAsia="Times New Roman" w:hAnsi="Book Antiqua" w:cs="Times New Roman"/>
          <w:color w:val="000000"/>
          <w:sz w:val="26"/>
          <w:szCs w:val="26"/>
        </w:rPr>
        <w:t>8</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6BD6CB75"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6F93B818" w14:textId="23C95137"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 xml:space="preserve">the </w:t>
      </w:r>
      <w:r w:rsidR="005030CA">
        <w:rPr>
          <w:rFonts w:ascii="Book Antiqua" w:eastAsia="Times New Roman" w:hAnsi="Book Antiqua" w:cs="Times New Roman"/>
          <w:color w:val="000000"/>
          <w:sz w:val="26"/>
          <w:szCs w:val="26"/>
        </w:rPr>
        <w:t>Resurrection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3AA1CF08" w14:textId="77777777" w:rsidR="005030CA" w:rsidRDefault="005030CA" w:rsidP="00893858">
      <w:pPr>
        <w:spacing w:line="240" w:lineRule="auto"/>
        <w:rPr>
          <w:rFonts w:ascii="Book Antiqua" w:eastAsia="Times New Roman" w:hAnsi="Book Antiqua" w:cs="Times New Roman"/>
          <w:color w:val="000000"/>
          <w:sz w:val="26"/>
          <w:szCs w:val="26"/>
        </w:rPr>
      </w:pPr>
    </w:p>
    <w:p w14:paraId="6840EC03" w14:textId="7D3D7AE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2EA3C294"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150BC1">
        <w:rPr>
          <w:rFonts w:ascii="Book Antiqua" w:eastAsia="Times New Roman" w:hAnsi="Book Antiqua" w:cs="Times New Roman"/>
          <w:color w:val="000000"/>
          <w:sz w:val="26"/>
          <w:szCs w:val="26"/>
        </w:rPr>
        <w:t>1</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Exapostilaria:</w:t>
      </w:r>
    </w:p>
    <w:p w14:paraId="43C5E15B" w14:textId="6ADA9E51" w:rsidR="00893858" w:rsidRDefault="00150BC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9</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5B1E2A2B"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150BC1">
        <w:rPr>
          <w:rFonts w:ascii="Book Antiqua" w:eastAsia="Times New Roman" w:hAnsi="Book Antiqua" w:cs="Times New Roman"/>
          <w:sz w:val="26"/>
          <w:szCs w:val="26"/>
        </w:rPr>
        <w:t>3</w:t>
      </w:r>
    </w:p>
    <w:p w14:paraId="0347F01B" w14:textId="786EA5EF"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150BC1">
        <w:rPr>
          <w:rFonts w:ascii="Book Antiqua" w:eastAsia="Times New Roman" w:hAnsi="Book Antiqua" w:cs="Times New Roman"/>
          <w:sz w:val="26"/>
          <w:szCs w:val="26"/>
        </w:rPr>
        <w:t>3</w:t>
      </w:r>
    </w:p>
    <w:p w14:paraId="1963412B" w14:textId="153B2FD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150BC1">
        <w:rPr>
          <w:rFonts w:ascii="Book Antiqua" w:eastAsia="Times New Roman" w:hAnsi="Book Antiqua" w:cs="Times New Roman"/>
          <w:color w:val="000000"/>
          <w:sz w:val="26"/>
          <w:szCs w:val="26"/>
        </w:rPr>
        <w:t>1</w:t>
      </w:r>
    </w:p>
    <w:p w14:paraId="42EE7005" w14:textId="6B4BDAEA" w:rsidR="00A218BC" w:rsidRDefault="005030CA"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sidR="00150BC1">
        <w:rPr>
          <w:rFonts w:ascii="Book Antiqua" w:eastAsia="Times New Roman" w:hAnsi="Book Antiqua" w:cs="Times New Roman"/>
          <w:color w:val="000000"/>
          <w:sz w:val="26"/>
          <w:szCs w:val="26"/>
        </w:rPr>
        <w:t>1</w:t>
      </w:r>
    </w:p>
    <w:p w14:paraId="39DBEFFC" w14:textId="316593FB"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5030CA">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w:t>
      </w:r>
      <w:r w:rsidR="006038C5">
        <w:rPr>
          <w:rFonts w:ascii="Book Antiqua" w:eastAsia="Times New Roman" w:hAnsi="Book Antiqua" w:cs="Times New Roman"/>
          <w:color w:val="000000"/>
          <w:sz w:val="26"/>
          <w:szCs w:val="26"/>
        </w:rPr>
        <w:t>from the Triodion</w:t>
      </w:r>
      <w:r w:rsidR="005030CA">
        <w:rPr>
          <w:rFonts w:ascii="Book Antiqua" w:eastAsia="Times New Roman" w:hAnsi="Book Antiqua" w:cs="Times New Roman"/>
          <w:color w:val="000000"/>
          <w:sz w:val="26"/>
          <w:szCs w:val="26"/>
        </w:rPr>
        <w:t>, with its verse, Tone 1</w:t>
      </w:r>
    </w:p>
    <w:p w14:paraId="76FFF286" w14:textId="6DB33995"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5030CA">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0FB4F3F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2C00988F" w14:textId="58508361" w:rsidR="005030CA" w:rsidRPr="00A4296B" w:rsidRDefault="005030CA"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50BC1">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739998B6"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150BC1">
        <w:rPr>
          <w:rFonts w:ascii="Book Antiqua" w:eastAsia="Times New Roman" w:hAnsi="Book Antiqua" w:cs="Times New Roman"/>
          <w:color w:val="000000"/>
          <w:sz w:val="26"/>
          <w:szCs w:val="26"/>
        </w:rPr>
        <w:t>9</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150BC1">
        <w:rPr>
          <w:rFonts w:ascii="Book Antiqua" w:eastAsia="Times New Roman" w:hAnsi="Book Antiqua" w:cs="Times New Roman"/>
          <w:color w:val="000000"/>
          <w:sz w:val="26"/>
          <w:szCs w:val="26"/>
        </w:rPr>
        <w:t xml:space="preserve">, Tone </w:t>
      </w:r>
      <w:r w:rsidR="00B83BE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7DF897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5030CA">
        <w:rPr>
          <w:rFonts w:ascii="Book Antiqua" w:eastAsia="Times New Roman" w:hAnsi="Book Antiqua" w:cs="Times New Roman"/>
          <w:color w:val="000000"/>
          <w:sz w:val="26"/>
          <w:szCs w:val="26"/>
        </w:rPr>
        <w:t xml:space="preserve">St. </w:t>
      </w:r>
      <w:r w:rsidR="00BC4B0D">
        <w:rPr>
          <w:rFonts w:ascii="Book Antiqua" w:eastAsia="Times New Roman" w:hAnsi="Book Antiqua" w:cs="Times New Roman"/>
          <w:color w:val="000000"/>
          <w:sz w:val="26"/>
          <w:szCs w:val="26"/>
        </w:rPr>
        <w:t>Mary</w:t>
      </w:r>
    </w:p>
    <w:p w14:paraId="7280B6A0" w14:textId="7F557C08"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5030CA">
        <w:rPr>
          <w:rFonts w:ascii="Book Antiqua" w:eastAsia="Times New Roman" w:hAnsi="Book Antiqua" w:cs="Times New Roman"/>
          <w:color w:val="000000"/>
          <w:sz w:val="26"/>
          <w:szCs w:val="26"/>
        </w:rPr>
        <w:t>Resurrection</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72C1A1BA"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5030CA">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BC4B0D">
        <w:rPr>
          <w:rFonts w:ascii="Book Antiqua" w:eastAsia="Times New Roman" w:hAnsi="Book Antiqua" w:cs="Times New Roman"/>
          <w:color w:val="000000"/>
          <w:sz w:val="26"/>
          <w:szCs w:val="26"/>
        </w:rPr>
        <w:t>1</w:t>
      </w:r>
    </w:p>
    <w:p w14:paraId="54ADAB41" w14:textId="350520A5"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w:t>
      </w:r>
      <w:r w:rsidR="005030CA">
        <w:rPr>
          <w:rFonts w:ascii="Book Antiqua" w:eastAsia="Times New Roman" w:hAnsi="Book Antiqua" w:cs="Times New Roman"/>
          <w:color w:val="000000"/>
          <w:sz w:val="26"/>
          <w:szCs w:val="26"/>
        </w:rPr>
        <w:t>1</w:t>
      </w:r>
      <w:r w:rsidR="005030CA" w:rsidRPr="005030CA">
        <w:rPr>
          <w:rFonts w:ascii="Book Antiqua" w:eastAsia="Times New Roman" w:hAnsi="Book Antiqua" w:cs="Times New Roman"/>
          <w:color w:val="000000"/>
          <w:sz w:val="26"/>
          <w:szCs w:val="26"/>
          <w:vertAlign w:val="superscript"/>
        </w:rPr>
        <w:t>st</w:t>
      </w:r>
      <w:r w:rsidR="005030CA">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C4B0D">
        <w:rPr>
          <w:rFonts w:ascii="Book Antiqua" w:eastAsia="Times New Roman" w:hAnsi="Book Antiqua" w:cs="Times New Roman"/>
          <w:color w:val="000000"/>
          <w:sz w:val="26"/>
          <w:szCs w:val="26"/>
        </w:rPr>
        <w:t>1</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1A31B5C"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p>
    <w:p w14:paraId="26642B53" w14:textId="2AA76BDA"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243B9">
        <w:rPr>
          <w:rFonts w:ascii="Book Antiqua" w:eastAsia="Times New Roman" w:hAnsi="Book Antiqua" w:cs="Times New Roman"/>
          <w:color w:val="000000"/>
          <w:sz w:val="26"/>
          <w:szCs w:val="26"/>
        </w:rPr>
        <w:t>the Church</w:t>
      </w:r>
    </w:p>
    <w:p w14:paraId="73E14B9B" w14:textId="35173048"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BC4B0D">
        <w:rPr>
          <w:rFonts w:ascii="Book Antiqua" w:eastAsia="Times New Roman" w:hAnsi="Book Antiqua" w:cs="Times New Roman"/>
          <w:color w:val="000000"/>
          <w:sz w:val="26"/>
          <w:szCs w:val="26"/>
        </w:rPr>
        <w:t>Mary</w:t>
      </w:r>
      <w:r>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8</w:t>
      </w:r>
    </w:p>
    <w:p w14:paraId="5CD92396" w14:textId="11162108"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C4B0D">
        <w:rPr>
          <w:rFonts w:ascii="Book Antiqua" w:eastAsia="Times New Roman" w:hAnsi="Book Antiqua" w:cs="Times New Roman"/>
          <w:color w:val="000000"/>
          <w:sz w:val="26"/>
          <w:szCs w:val="26"/>
        </w:rPr>
        <w:t>1</w:t>
      </w:r>
    </w:p>
    <w:p w14:paraId="72C831F9" w14:textId="5C352D5D" w:rsidR="00A243B9" w:rsidRDefault="00A243B9"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Saints)</w:t>
      </w:r>
    </w:p>
    <w:p w14:paraId="623D7332" w14:textId="060A857F" w:rsidR="00A243B9"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A243B9">
        <w:rPr>
          <w:rFonts w:ascii="Book Antiqua" w:eastAsia="Times New Roman" w:hAnsi="Book Antiqua" w:cs="Times New Roman"/>
          <w:color w:val="000000"/>
          <w:sz w:val="26"/>
          <w:szCs w:val="26"/>
        </w:rPr>
        <w:t xml:space="preserve">Kontakion of St. </w:t>
      </w:r>
      <w:r w:rsidR="00BC4B0D">
        <w:rPr>
          <w:rFonts w:ascii="Book Antiqua" w:eastAsia="Times New Roman" w:hAnsi="Book Antiqua" w:cs="Times New Roman"/>
          <w:color w:val="000000"/>
          <w:sz w:val="26"/>
          <w:szCs w:val="26"/>
        </w:rPr>
        <w:t>Mary</w:t>
      </w:r>
      <w:r w:rsidR="00A243B9">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3</w:t>
      </w:r>
    </w:p>
    <w:p w14:paraId="0B718115" w14:textId="60FB2B79" w:rsidR="00BD77BC" w:rsidRDefault="00A243B9" w:rsidP="00A243B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D77BC">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Church (only if of Theotokos), or “Steadfast protectress…”, Tone 6</w:t>
      </w:r>
    </w:p>
    <w:p w14:paraId="39EF9B45" w14:textId="77777777" w:rsidR="00A243B9" w:rsidRDefault="00A243B9" w:rsidP="007105FA">
      <w:pPr>
        <w:spacing w:line="240" w:lineRule="auto"/>
        <w:rPr>
          <w:rFonts w:ascii="Book Antiqua" w:eastAsia="Times New Roman" w:hAnsi="Book Antiqua" w:cs="Times New Roman"/>
          <w:color w:val="000000"/>
          <w:sz w:val="26"/>
          <w:szCs w:val="26"/>
        </w:rPr>
      </w:pPr>
    </w:p>
    <w:p w14:paraId="70EC47C3" w14:textId="55BBF863"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A243B9">
        <w:rPr>
          <w:rFonts w:ascii="Book Antiqua" w:eastAsia="Times New Roman" w:hAnsi="Book Antiqua" w:cs="Times New Roman"/>
          <w:color w:val="000000"/>
          <w:sz w:val="26"/>
          <w:szCs w:val="26"/>
        </w:rPr>
        <w:t xml:space="preserve">Resurrection, Tone </w:t>
      </w:r>
      <w:r w:rsidR="00BC4B0D">
        <w:rPr>
          <w:rFonts w:ascii="Book Antiqua" w:eastAsia="Times New Roman" w:hAnsi="Book Antiqua" w:cs="Times New Roman"/>
          <w:color w:val="000000"/>
          <w:sz w:val="26"/>
          <w:szCs w:val="26"/>
        </w:rPr>
        <w:t>1</w:t>
      </w:r>
      <w:r w:rsidR="00A243B9">
        <w:rPr>
          <w:rFonts w:ascii="Book Antiqua" w:eastAsia="Times New Roman" w:hAnsi="Book Antiqua" w:cs="Times New Roman"/>
          <w:color w:val="000000"/>
          <w:sz w:val="26"/>
          <w:szCs w:val="26"/>
        </w:rPr>
        <w:t>, “</w:t>
      </w:r>
      <w:r w:rsidR="00BC4B0D">
        <w:rPr>
          <w:rFonts w:ascii="Book Antiqua" w:eastAsia="Times New Roman" w:hAnsi="Book Antiqua" w:cs="Times New Roman"/>
          <w:color w:val="000000"/>
          <w:sz w:val="26"/>
          <w:szCs w:val="26"/>
        </w:rPr>
        <w:t>Let Thy mercy, O Lord, be upon us</w:t>
      </w:r>
      <w:r w:rsidR="00A243B9">
        <w:rPr>
          <w:rFonts w:ascii="Book Antiqua" w:eastAsia="Times New Roman" w:hAnsi="Book Antiqua" w:cs="Times New Roman"/>
          <w:color w:val="000000"/>
          <w:sz w:val="26"/>
          <w:szCs w:val="26"/>
        </w:rPr>
        <w:t xml:space="preserve">…” and St. </w:t>
      </w:r>
      <w:r w:rsidR="00BC4B0D">
        <w:rPr>
          <w:rFonts w:ascii="Book Antiqua" w:eastAsia="Times New Roman" w:hAnsi="Book Antiqua" w:cs="Times New Roman"/>
          <w:color w:val="000000"/>
          <w:sz w:val="26"/>
          <w:szCs w:val="26"/>
        </w:rPr>
        <w:t>Mary, Tone 4: “God is wonderful in His saints…”</w:t>
      </w:r>
    </w:p>
    <w:p w14:paraId="3BA14316" w14:textId="583B0A84" w:rsidR="008F7CCD" w:rsidRDefault="007105F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BC4B0D">
        <w:rPr>
          <w:rFonts w:ascii="Book Antiqua" w:eastAsia="Times New Roman" w:hAnsi="Book Antiqua" w:cs="Times New Roman"/>
          <w:sz w:val="26"/>
          <w:szCs w:val="26"/>
        </w:rPr>
        <w:t>(321-ctr) Hebrews 9:11-14</w:t>
      </w:r>
      <w:r w:rsidR="008F7CCD">
        <w:rPr>
          <w:rFonts w:ascii="Book Antiqua" w:eastAsia="Times New Roman" w:hAnsi="Book Antiqua" w:cs="Times New Roman"/>
          <w:sz w:val="26"/>
          <w:szCs w:val="26"/>
        </w:rPr>
        <w:t xml:space="preserve"> and </w:t>
      </w:r>
      <w:r w:rsidR="00BC4B0D">
        <w:rPr>
          <w:rFonts w:ascii="Book Antiqua" w:eastAsia="Times New Roman" w:hAnsi="Book Antiqua" w:cs="Times New Roman"/>
          <w:sz w:val="26"/>
          <w:szCs w:val="26"/>
        </w:rPr>
        <w:t>(208) Galatians 3:23-29</w:t>
      </w:r>
    </w:p>
    <w:p w14:paraId="338A0A1D" w14:textId="3B35735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8F7CCD">
        <w:rPr>
          <w:rFonts w:ascii="Book Antiqua" w:eastAsia="Times New Roman" w:hAnsi="Book Antiqua" w:cs="Times New Roman"/>
          <w:color w:val="000000"/>
          <w:sz w:val="26"/>
          <w:szCs w:val="26"/>
        </w:rPr>
        <w:t>Resurrection</w:t>
      </w:r>
      <w:r w:rsidR="00BD77BC">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r w:rsidR="008F7CCD">
        <w:rPr>
          <w:rFonts w:ascii="Book Antiqua" w:eastAsia="Times New Roman" w:hAnsi="Book Antiqua" w:cs="Times New Roman"/>
          <w:color w:val="000000"/>
          <w:sz w:val="26"/>
          <w:szCs w:val="26"/>
        </w:rPr>
        <w:t xml:space="preserve"> and St. </w:t>
      </w:r>
      <w:r w:rsidR="00BC4B0D">
        <w:rPr>
          <w:rFonts w:ascii="Book Antiqua" w:eastAsia="Times New Roman" w:hAnsi="Book Antiqua" w:cs="Times New Roman"/>
          <w:color w:val="000000"/>
          <w:sz w:val="26"/>
          <w:szCs w:val="26"/>
        </w:rPr>
        <w:t>Mary</w:t>
      </w:r>
      <w:r w:rsidR="008F7CCD">
        <w:rPr>
          <w:rFonts w:ascii="Book Antiqua" w:eastAsia="Times New Roman" w:hAnsi="Book Antiqua" w:cs="Times New Roman"/>
          <w:color w:val="000000"/>
          <w:sz w:val="26"/>
          <w:szCs w:val="26"/>
        </w:rPr>
        <w:t xml:space="preserve">, Tone </w:t>
      </w:r>
      <w:r w:rsidR="00BC4B0D">
        <w:rPr>
          <w:rFonts w:ascii="Book Antiqua" w:eastAsia="Times New Roman" w:hAnsi="Book Antiqua" w:cs="Times New Roman"/>
          <w:color w:val="000000"/>
          <w:sz w:val="26"/>
          <w:szCs w:val="26"/>
        </w:rPr>
        <w:t>1</w:t>
      </w:r>
    </w:p>
    <w:p w14:paraId="13567124" w14:textId="034882E1"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C4B0D">
        <w:rPr>
          <w:rFonts w:ascii="Book Antiqua" w:eastAsia="Times New Roman" w:hAnsi="Book Antiqua" w:cs="Times New Roman"/>
          <w:sz w:val="26"/>
          <w:szCs w:val="26"/>
        </w:rPr>
        <w:t xml:space="preserve">(47) Mark 10:32-45 </w:t>
      </w:r>
      <w:r w:rsidR="008F7CCD">
        <w:rPr>
          <w:rFonts w:ascii="Book Antiqua" w:eastAsia="Times New Roman" w:hAnsi="Book Antiqua" w:cs="Times New Roman"/>
          <w:sz w:val="26"/>
          <w:szCs w:val="26"/>
        </w:rPr>
        <w:t xml:space="preserve">and </w:t>
      </w:r>
      <w:r w:rsidR="00BC4B0D">
        <w:rPr>
          <w:rFonts w:ascii="Book Antiqua" w:eastAsia="Times New Roman" w:hAnsi="Book Antiqua" w:cs="Times New Roman"/>
          <w:sz w:val="26"/>
          <w:szCs w:val="26"/>
        </w:rPr>
        <w:t>(33) Luke 7:36-50</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06DB4D10"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8F7CCD">
        <w:rPr>
          <w:rFonts w:ascii="Book Antiqua" w:eastAsia="Times New Roman" w:hAnsi="Book Antiqua" w:cs="Times New Roman"/>
          <w:color w:val="000000"/>
          <w:sz w:val="26"/>
          <w:szCs w:val="26"/>
        </w:rPr>
        <w:t>Praise the Lord from the heavens</w:t>
      </w:r>
      <w:r w:rsidR="001A7F79">
        <w:rPr>
          <w:rFonts w:ascii="Book Antiqua" w:eastAsia="Times New Roman" w:hAnsi="Book Antiqua" w:cs="Times New Roman"/>
          <w:color w:val="000000"/>
          <w:sz w:val="26"/>
          <w:szCs w:val="26"/>
        </w:rPr>
        <w:t>…”</w:t>
      </w:r>
      <w:r w:rsidR="008F7CCD">
        <w:rPr>
          <w:rFonts w:ascii="Book Antiqua" w:eastAsia="Times New Roman" w:hAnsi="Book Antiqua" w:cs="Times New Roman"/>
          <w:color w:val="000000"/>
          <w:sz w:val="26"/>
          <w:szCs w:val="26"/>
        </w:rPr>
        <w:t xml:space="preserve"> and “The righteous shall be in everlasting remembrance…”</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1E2CC" w14:textId="77777777" w:rsidR="008A2794" w:rsidRDefault="008A2794" w:rsidP="00893858">
      <w:pPr>
        <w:spacing w:line="240" w:lineRule="auto"/>
      </w:pPr>
      <w:r>
        <w:separator/>
      </w:r>
    </w:p>
  </w:endnote>
  <w:endnote w:type="continuationSeparator" w:id="0">
    <w:p w14:paraId="6C452DA6" w14:textId="77777777" w:rsidR="008A2794" w:rsidRDefault="008A279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88600" w14:textId="77777777" w:rsidR="008A2794" w:rsidRDefault="008A2794" w:rsidP="00893858">
      <w:pPr>
        <w:spacing w:line="240" w:lineRule="auto"/>
      </w:pPr>
      <w:r>
        <w:separator/>
      </w:r>
    </w:p>
  </w:footnote>
  <w:footnote w:type="continuationSeparator" w:id="0">
    <w:p w14:paraId="075D8CE9" w14:textId="77777777" w:rsidR="008A2794" w:rsidRDefault="008A2794"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7A8E"/>
    <w:rsid w:val="000F06F3"/>
    <w:rsid w:val="000F4047"/>
    <w:rsid w:val="00110897"/>
    <w:rsid w:val="00112170"/>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B7E69"/>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61788"/>
    <w:rsid w:val="0047478B"/>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2794"/>
    <w:rsid w:val="008A44F1"/>
    <w:rsid w:val="008B08CD"/>
    <w:rsid w:val="008B1C77"/>
    <w:rsid w:val="008B2864"/>
    <w:rsid w:val="008C1269"/>
    <w:rsid w:val="008D01F7"/>
    <w:rsid w:val="008E6646"/>
    <w:rsid w:val="008F185A"/>
    <w:rsid w:val="008F7CCD"/>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3BEF"/>
    <w:rsid w:val="00B87B9F"/>
    <w:rsid w:val="00B97C1E"/>
    <w:rsid w:val="00BA2EA8"/>
    <w:rsid w:val="00BA44D5"/>
    <w:rsid w:val="00BC4B0D"/>
    <w:rsid w:val="00BD05FA"/>
    <w:rsid w:val="00BD77BC"/>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2022-02-05T00:36:00Z</dcterms:created>
  <dcterms:modified xsi:type="dcterms:W3CDTF">2023-02-07T02:30:00Z</dcterms:modified>
</cp:coreProperties>
</file>