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84BC33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D51263">
        <w:rPr>
          <w:rFonts w:ascii="Book Antiqua" w:eastAsia="Times New Roman" w:hAnsi="Book Antiqua" w:cs="Times New Roman"/>
          <w:b/>
          <w:bCs/>
          <w:color w:val="000000"/>
          <w:sz w:val="26"/>
          <w:szCs w:val="26"/>
        </w:rPr>
        <w:t>16</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62094F4D" w:rsidR="003D7A5B" w:rsidRPr="003D7A5B" w:rsidRDefault="00D51263" w:rsidP="003D7A5B">
      <w:pPr>
        <w:spacing w:line="240" w:lineRule="auto"/>
        <w:rPr>
          <w:rFonts w:ascii="Book Antiqua" w:hAnsi="Book Antiqua"/>
          <w:sz w:val="26"/>
          <w:szCs w:val="26"/>
        </w:rPr>
      </w:pPr>
      <w:r>
        <w:rPr>
          <w:rFonts w:ascii="Book Antiqua" w:hAnsi="Book Antiqua"/>
          <w:sz w:val="26"/>
          <w:szCs w:val="26"/>
        </w:rPr>
        <w:t>6</w:t>
      </w:r>
      <w:r w:rsidR="005518EB" w:rsidRPr="005518EB">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5EA1B1F1" w:rsidR="003D7A5B" w:rsidRPr="003D7A5B" w:rsidRDefault="00D51263" w:rsidP="003D7A5B">
      <w:pPr>
        <w:spacing w:line="240" w:lineRule="auto"/>
        <w:rPr>
          <w:rFonts w:ascii="Book Antiqua" w:eastAsia="Times New Roman" w:hAnsi="Book Antiqua" w:cs="Times New Roman"/>
          <w:noProof/>
          <w:sz w:val="26"/>
          <w:szCs w:val="26"/>
        </w:rPr>
      </w:pPr>
      <w:r>
        <w:rPr>
          <w:rFonts w:ascii="Book Antiqua" w:hAnsi="Book Antiqua"/>
          <w:sz w:val="26"/>
          <w:szCs w:val="26"/>
        </w:rPr>
        <w:t>Commemoration of the Holy Fathers of the First Six Ecumenical Councils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B9B08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5126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5C0A28E4" w:rsidR="00BA4510"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7F0F189B" w14:textId="7AE76147" w:rsidR="00BA4510"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D7A5B">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Fathers, Tone 6</w:t>
      </w:r>
    </w:p>
    <w:p w14:paraId="3A9B4385" w14:textId="77777777" w:rsidR="00D51263"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51263">
        <w:rPr>
          <w:rFonts w:ascii="Book Antiqua" w:eastAsia="Times New Roman" w:hAnsi="Book Antiqua" w:cs="Times New Roman"/>
          <w:color w:val="000000"/>
          <w:sz w:val="26"/>
          <w:szCs w:val="26"/>
        </w:rPr>
        <w:t>Fathers, Tone 6</w:t>
      </w:r>
    </w:p>
    <w:p w14:paraId="29B92345" w14:textId="4F454CE0" w:rsidR="00BA4510" w:rsidRPr="00893858" w:rsidRDefault="00D51263"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2306540D" w14:textId="7867C5C2"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211AAE8F" w14:textId="77777777" w:rsidR="00D51263" w:rsidRPr="00D51263" w:rsidRDefault="00D51263" w:rsidP="00D51263">
      <w:pPr>
        <w:spacing w:line="240" w:lineRule="auto"/>
        <w:rPr>
          <w:rFonts w:ascii="Book Antiqua" w:eastAsia="Times New Roman" w:hAnsi="Book Antiqua" w:cs="Times New Roman"/>
          <w:bCs/>
          <w:sz w:val="26"/>
          <w:szCs w:val="26"/>
        </w:rPr>
      </w:pPr>
      <w:r w:rsidRPr="00D51263">
        <w:rPr>
          <w:rFonts w:ascii="Book Antiqua" w:eastAsia="Times New Roman" w:hAnsi="Book Antiqua" w:cs="Times New Roman"/>
          <w:bCs/>
          <w:color w:val="000000"/>
          <w:sz w:val="26"/>
          <w:szCs w:val="26"/>
        </w:rPr>
        <w:tab/>
      </w:r>
      <w:r w:rsidRPr="00D51263">
        <w:rPr>
          <w:rFonts w:ascii="Book Antiqua" w:eastAsia="Times New Roman" w:hAnsi="Book Antiqua" w:cs="Times New Roman"/>
          <w:bCs/>
          <w:sz w:val="26"/>
          <w:szCs w:val="26"/>
        </w:rPr>
        <w:t>Genesis 14:14-20</w:t>
      </w:r>
    </w:p>
    <w:p w14:paraId="17A77925" w14:textId="6E89F933" w:rsidR="00D51263" w:rsidRPr="00D51263" w:rsidRDefault="00D51263" w:rsidP="00D51263">
      <w:pPr>
        <w:spacing w:line="240" w:lineRule="auto"/>
        <w:ind w:firstLine="720"/>
        <w:rPr>
          <w:rFonts w:ascii="Book Antiqua" w:eastAsia="Times New Roman" w:hAnsi="Book Antiqua" w:cs="Times New Roman"/>
          <w:bCs/>
          <w:sz w:val="26"/>
          <w:szCs w:val="26"/>
        </w:rPr>
      </w:pPr>
      <w:r w:rsidRPr="00D51263">
        <w:rPr>
          <w:rFonts w:ascii="Book Antiqua" w:eastAsia="Times New Roman" w:hAnsi="Book Antiqua" w:cs="Times New Roman"/>
          <w:bCs/>
          <w:sz w:val="26"/>
          <w:szCs w:val="26"/>
        </w:rPr>
        <w:t>Deuteronomy 1:8-11, 15-17</w:t>
      </w:r>
    </w:p>
    <w:p w14:paraId="599015C0" w14:textId="0EDF4814" w:rsidR="00D51263" w:rsidRPr="00D51263" w:rsidRDefault="00D51263" w:rsidP="00D51263">
      <w:pPr>
        <w:spacing w:line="240" w:lineRule="auto"/>
        <w:ind w:firstLine="720"/>
        <w:rPr>
          <w:rFonts w:ascii="Book Antiqua" w:eastAsia="Times New Roman" w:hAnsi="Book Antiqua" w:cs="Times New Roman"/>
          <w:bCs/>
          <w:color w:val="000000"/>
          <w:sz w:val="26"/>
          <w:szCs w:val="26"/>
        </w:rPr>
      </w:pPr>
      <w:r w:rsidRPr="00D51263">
        <w:rPr>
          <w:rFonts w:ascii="Book Antiqua" w:eastAsia="Times New Roman" w:hAnsi="Book Antiqua" w:cs="Times New Roman"/>
          <w:bCs/>
          <w:sz w:val="26"/>
          <w:szCs w:val="26"/>
        </w:rPr>
        <w:t>Deuteronomy 10:14-21</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DE1DCD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51263">
        <w:rPr>
          <w:rFonts w:ascii="Book Antiqua" w:eastAsia="Times New Roman" w:hAnsi="Book Antiqua" w:cs="Times New Roman"/>
          <w:color w:val="000000"/>
          <w:sz w:val="26"/>
          <w:szCs w:val="26"/>
        </w:rPr>
        <w:t>1 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39C305F1" w14:textId="41CA0867"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Fathers, Tone 3]</w:t>
      </w:r>
    </w:p>
    <w:p w14:paraId="6C34BFBF" w14:textId="2017A989"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3]</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8402BA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51263">
        <w:rPr>
          <w:rFonts w:ascii="Book Antiqua" w:eastAsia="Times New Roman" w:hAnsi="Book Antiqua" w:cs="Times New Roman"/>
          <w:color w:val="000000"/>
          <w:sz w:val="26"/>
          <w:szCs w:val="26"/>
        </w:rPr>
        <w:t>5</w:t>
      </w:r>
    </w:p>
    <w:p w14:paraId="65350F09" w14:textId="77777777" w:rsidR="00D51263"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51263">
        <w:rPr>
          <w:rFonts w:ascii="Book Antiqua" w:eastAsia="Times New Roman" w:hAnsi="Book Antiqua" w:cs="Times New Roman"/>
          <w:color w:val="000000"/>
          <w:sz w:val="26"/>
          <w:szCs w:val="26"/>
        </w:rPr>
        <w:t>Fathers, Tone 4</w:t>
      </w:r>
    </w:p>
    <w:p w14:paraId="512381BE" w14:textId="6B2CE46C" w:rsidR="00BA4510"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Resurrectional Aposticha Theotokion,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E2849C0"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5126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5BC5090" w14:textId="20ED92B0" w:rsidR="00D51263" w:rsidRDefault="00D51263"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8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74EE52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51263">
        <w:rPr>
          <w:rFonts w:ascii="Book Antiqua" w:eastAsia="Times New Roman" w:hAnsi="Book Antiqua" w:cs="Times New Roman"/>
          <w:color w:val="000000"/>
          <w:sz w:val="26"/>
          <w:szCs w:val="26"/>
        </w:rPr>
        <w:t>5</w:t>
      </w:r>
    </w:p>
    <w:p w14:paraId="4FB9E865" w14:textId="602A967D"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the Fathers, Tone 8</w:t>
      </w:r>
    </w:p>
    <w:p w14:paraId="398C1CC4" w14:textId="019EF2A4"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D51263">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48FF912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51263">
        <w:rPr>
          <w:rFonts w:ascii="Book Antiqua" w:eastAsia="Times New Roman" w:hAnsi="Book Antiqua" w:cs="Times New Roman"/>
          <w:color w:val="000000"/>
          <w:sz w:val="26"/>
          <w:szCs w:val="26"/>
        </w:rPr>
        <w:t>5</w:t>
      </w:r>
    </w:p>
    <w:p w14:paraId="1DC0809E" w14:textId="6C9F295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5126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A11166E" w14:textId="77777777" w:rsidR="00D5126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5C966FAC" w14:textId="77777777" w:rsidR="00D51263" w:rsidRPr="0002520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A4000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51263">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81A30E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51263">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86E45F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5126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2C7B4A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5126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D51263">
        <w:rPr>
          <w:rFonts w:ascii="Book Antiqua" w:eastAsia="Times New Roman" w:hAnsi="Book Antiqua" w:cs="Times New Roman"/>
          <w:color w:val="000000"/>
          <w:sz w:val="26"/>
          <w:szCs w:val="26"/>
        </w:rPr>
        <w:t>Arise, O Lord my God, let Thy hand be lifted up!...”</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218CDD4" w:rsidR="00BA4510"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5518EB">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Luke 2</w:t>
      </w:r>
      <w:r w:rsidR="00756C6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394884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51263">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DE9317B"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D51263">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493684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5126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 xml:space="preserve">of the Theotokos, Tone </w:t>
      </w:r>
      <w:r w:rsidR="00D51263">
        <w:rPr>
          <w:rFonts w:ascii="Book Antiqua" w:eastAsia="Times New Roman" w:hAnsi="Book Antiqua" w:cs="Times New Roman"/>
          <w:color w:val="000000"/>
          <w:sz w:val="26"/>
          <w:szCs w:val="26"/>
        </w:rPr>
        <w:t>5</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1715C652"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w:t>
      </w:r>
      <w:r w:rsidR="00D51263">
        <w:rPr>
          <w:rFonts w:ascii="Book Antiqua" w:eastAsia="Times New Roman" w:hAnsi="Book Antiqua" w:cs="Times New Roman"/>
          <w:color w:val="000000"/>
          <w:sz w:val="26"/>
          <w:szCs w:val="26"/>
        </w:rPr>
        <w:t>1</w:t>
      </w:r>
      <w:r w:rsidR="00D51263" w:rsidRPr="00D51263">
        <w:rPr>
          <w:rFonts w:ascii="Book Antiqua" w:eastAsia="Times New Roman" w:hAnsi="Book Antiqua" w:cs="Times New Roman"/>
          <w:color w:val="000000"/>
          <w:sz w:val="26"/>
          <w:szCs w:val="26"/>
          <w:vertAlign w:val="superscript"/>
        </w:rPr>
        <w:t>st</w:t>
      </w:r>
      <w:r w:rsidR="00D51263">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 xml:space="preserve">Canon of </w:t>
      </w:r>
      <w:r w:rsidR="00D51263">
        <w:rPr>
          <w:rFonts w:ascii="Book Antiqua" w:eastAsia="Times New Roman" w:hAnsi="Book Antiqua" w:cs="Times New Roman"/>
          <w:color w:val="000000"/>
          <w:sz w:val="26"/>
          <w:szCs w:val="26"/>
        </w:rPr>
        <w:t>the Fathers, Tone 6</w:t>
      </w:r>
    </w:p>
    <w:p w14:paraId="794E25D2" w14:textId="2AEF2D09"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D51263">
        <w:rPr>
          <w:rFonts w:ascii="Book Antiqua" w:eastAsia="Times New Roman" w:hAnsi="Book Antiqua" w:cs="Times New Roman"/>
          <w:color w:val="000000"/>
          <w:sz w:val="26"/>
          <w:szCs w:val="26"/>
        </w:rPr>
        <w:t>Fathers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67AF4144" w14:textId="6038EB8B"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2</w:t>
      </w:r>
      <w:r w:rsidRPr="00D51263">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Fathers, Tone 8</w:t>
      </w:r>
    </w:p>
    <w:p w14:paraId="369794B2" w14:textId="77777777"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Fathers,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2A7423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the Resurrection, Tone 5]</w:t>
      </w:r>
    </w:p>
    <w:p w14:paraId="238E190F" w14:textId="43385B3A" w:rsidR="00D51263"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5E6EEEB5" w14:textId="292A471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D51263">
        <w:rPr>
          <w:rFonts w:ascii="Book Antiqua" w:eastAsia="Times New Roman" w:hAnsi="Book Antiqua" w:cs="Times New Roman"/>
          <w:color w:val="000000"/>
          <w:sz w:val="26"/>
          <w:szCs w:val="26"/>
        </w:rPr>
        <w:t>the Fathers</w:t>
      </w:r>
      <w:r w:rsidR="005E5828">
        <w:rPr>
          <w:rFonts w:ascii="Book Antiqua" w:eastAsia="Times New Roman" w:hAnsi="Book Antiqua" w:cs="Times New Roman"/>
          <w:color w:val="000000"/>
          <w:sz w:val="26"/>
          <w:szCs w:val="26"/>
        </w:rPr>
        <w:t>, Tone 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78CDAE67" w14:textId="77777777" w:rsidR="00D51263" w:rsidRDefault="00D51263">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BB712E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51263">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D51263">
        <w:rPr>
          <w:rFonts w:ascii="Book Antiqua" w:eastAsia="Times New Roman" w:hAnsi="Book Antiqua" w:cs="Times New Roman"/>
          <w:color w:val="000000"/>
          <w:sz w:val="26"/>
          <w:szCs w:val="26"/>
        </w:rPr>
        <w:t>8</w:t>
      </w:r>
    </w:p>
    <w:p w14:paraId="7464648F" w14:textId="28412B2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51263">
        <w:rPr>
          <w:rFonts w:ascii="Book Antiqua" w:eastAsia="Times New Roman" w:hAnsi="Book Antiqua" w:cs="Times New Roman"/>
          <w:color w:val="000000"/>
          <w:sz w:val="26"/>
          <w:szCs w:val="26"/>
        </w:rPr>
        <w:t>Fathers</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0CA033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51263">
        <w:rPr>
          <w:rFonts w:ascii="Book Antiqua" w:eastAsia="Times New Roman" w:hAnsi="Book Antiqua" w:cs="Times New Roman"/>
          <w:color w:val="000000"/>
          <w:sz w:val="26"/>
          <w:szCs w:val="26"/>
        </w:rPr>
        <w:t>5</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366ABA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51263">
        <w:rPr>
          <w:rFonts w:ascii="Book Antiqua" w:eastAsia="Times New Roman" w:hAnsi="Book Antiqua" w:cs="Times New Roman"/>
          <w:sz w:val="26"/>
          <w:szCs w:val="26"/>
        </w:rPr>
        <w:t>6</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71856B2A" w14:textId="0060DA8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E5828">
        <w:rPr>
          <w:rFonts w:ascii="Book Antiqua" w:eastAsia="Times New Roman" w:hAnsi="Book Antiqua" w:cs="Times New Roman"/>
          <w:sz w:val="26"/>
          <w:szCs w:val="26"/>
        </w:rPr>
        <w:t xml:space="preserve">Exapostilarion of </w:t>
      </w:r>
      <w:r w:rsidR="00A72F2B">
        <w:rPr>
          <w:rFonts w:ascii="Book Antiqua" w:eastAsia="Times New Roman" w:hAnsi="Book Antiqua" w:cs="Times New Roman"/>
          <w:sz w:val="26"/>
          <w:szCs w:val="26"/>
        </w:rPr>
        <w:t>the Fathers, Tone 2</w:t>
      </w:r>
    </w:p>
    <w:p w14:paraId="266D1CC0" w14:textId="724C93D2"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A72F2B">
        <w:rPr>
          <w:rFonts w:ascii="Book Antiqua" w:eastAsia="Times New Roman" w:hAnsi="Book Antiqua" w:cs="Times New Roman"/>
          <w:sz w:val="26"/>
          <w:szCs w:val="26"/>
        </w:rPr>
        <w:t>Theotokion (from the Menaion)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7113E4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72F2B">
        <w:rPr>
          <w:rFonts w:ascii="Book Antiqua" w:eastAsia="Times New Roman" w:hAnsi="Book Antiqua" w:cs="Times New Roman"/>
          <w:color w:val="000000"/>
          <w:sz w:val="26"/>
          <w:szCs w:val="26"/>
        </w:rPr>
        <w:t>5</w:t>
      </w:r>
    </w:p>
    <w:p w14:paraId="0B2FEACD" w14:textId="6387DDE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72F2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A72F2B">
        <w:rPr>
          <w:rFonts w:ascii="Book Antiqua" w:eastAsia="Times New Roman" w:hAnsi="Book Antiqua" w:cs="Times New Roman"/>
          <w:color w:val="000000"/>
          <w:sz w:val="26"/>
          <w:szCs w:val="26"/>
        </w:rPr>
        <w:t>5</w:t>
      </w:r>
    </w:p>
    <w:p w14:paraId="6E0A4A4E" w14:textId="136C0A91" w:rsidR="00A72F2B" w:rsidRDefault="00A72F2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Fathers, with their verses, Tone 6</w:t>
      </w:r>
    </w:p>
    <w:p w14:paraId="2CB5185F" w14:textId="1FE0680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72F2B">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A72F2B">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ECD30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72F2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6F0983A" w14:textId="3DC15D0A" w:rsidR="00A72F2B" w:rsidRDefault="00A72F2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6</w:t>
      </w:r>
      <w:r w:rsidRPr="00A72F2B">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6]</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6A66840"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72F2B">
        <w:rPr>
          <w:rFonts w:ascii="Book Antiqua" w:eastAsia="Times New Roman" w:hAnsi="Book Antiqua" w:cs="Times New Roman"/>
          <w:color w:val="000000"/>
          <w:sz w:val="26"/>
          <w:szCs w:val="26"/>
        </w:rPr>
        <w:t>Fathers</w:t>
      </w:r>
    </w:p>
    <w:p w14:paraId="19EEBB54" w14:textId="78E5BC3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A72F2B">
        <w:rPr>
          <w:rFonts w:ascii="Book Antiqua" w:eastAsia="Times New Roman" w:hAnsi="Book Antiqua" w:cs="Times New Roman"/>
          <w:color w:val="000000"/>
          <w:sz w:val="26"/>
          <w:szCs w:val="26"/>
        </w:rPr>
        <w:t>Fathers (1</w:t>
      </w:r>
      <w:r w:rsidR="00A72F2B" w:rsidRPr="00A72F2B">
        <w:rPr>
          <w:rFonts w:ascii="Book Antiqua" w:eastAsia="Times New Roman" w:hAnsi="Book Antiqua" w:cs="Times New Roman"/>
          <w:color w:val="000000"/>
          <w:sz w:val="26"/>
          <w:szCs w:val="26"/>
          <w:vertAlign w:val="superscript"/>
        </w:rPr>
        <w:t>st</w:t>
      </w:r>
      <w:r w:rsidR="00A72F2B">
        <w:rPr>
          <w:rFonts w:ascii="Book Antiqua" w:eastAsia="Times New Roman" w:hAnsi="Book Antiqua" w:cs="Times New Roman"/>
          <w:color w:val="000000"/>
          <w:sz w:val="26"/>
          <w:szCs w:val="26"/>
        </w:rPr>
        <w:t xml:space="preserve"> and 6</w:t>
      </w:r>
      <w:r w:rsidR="00A72F2B" w:rsidRPr="00A72F2B">
        <w:rPr>
          <w:rFonts w:ascii="Book Antiqua" w:eastAsia="Times New Roman" w:hAnsi="Book Antiqua" w:cs="Times New Roman"/>
          <w:color w:val="000000"/>
          <w:sz w:val="26"/>
          <w:szCs w:val="26"/>
          <w:vertAlign w:val="superscript"/>
        </w:rPr>
        <w:t>th</w:t>
      </w:r>
      <w:r w:rsidR="00A72F2B">
        <w:rPr>
          <w:rFonts w:ascii="Book Antiqua" w:eastAsia="Times New Roman" w:hAnsi="Book Antiqua" w:cs="Times New Roman"/>
          <w:color w:val="000000"/>
          <w:sz w:val="26"/>
          <w:szCs w:val="26"/>
        </w:rPr>
        <w:t xml:space="preserve"> Hours) or </w:t>
      </w:r>
      <w:r w:rsidR="005518EB">
        <w:rPr>
          <w:rFonts w:ascii="Book Antiqua" w:eastAsia="Times New Roman" w:hAnsi="Book Antiqua" w:cs="Times New Roman"/>
          <w:color w:val="000000"/>
          <w:sz w:val="26"/>
          <w:szCs w:val="26"/>
        </w:rPr>
        <w:t>Resurrection</w:t>
      </w:r>
      <w:r w:rsidR="00A72F2B">
        <w:rPr>
          <w:rFonts w:ascii="Book Antiqua" w:eastAsia="Times New Roman" w:hAnsi="Book Antiqua" w:cs="Times New Roman"/>
          <w:color w:val="000000"/>
          <w:sz w:val="26"/>
          <w:szCs w:val="26"/>
        </w:rPr>
        <w:t xml:space="preserve"> (3</w:t>
      </w:r>
      <w:r w:rsidR="00A72F2B" w:rsidRPr="00A72F2B">
        <w:rPr>
          <w:rFonts w:ascii="Book Antiqua" w:eastAsia="Times New Roman" w:hAnsi="Book Antiqua" w:cs="Times New Roman"/>
          <w:color w:val="000000"/>
          <w:sz w:val="26"/>
          <w:szCs w:val="26"/>
          <w:vertAlign w:val="superscript"/>
        </w:rPr>
        <w:t>rd</w:t>
      </w:r>
      <w:r w:rsidR="00A72F2B">
        <w:rPr>
          <w:rFonts w:ascii="Book Antiqua" w:eastAsia="Times New Roman" w:hAnsi="Book Antiqua" w:cs="Times New Roman"/>
          <w:color w:val="000000"/>
          <w:sz w:val="26"/>
          <w:szCs w:val="26"/>
        </w:rPr>
        <w:t xml:space="preserve"> and 9</w:t>
      </w:r>
      <w:r w:rsidR="00A72F2B" w:rsidRPr="00A72F2B">
        <w:rPr>
          <w:rFonts w:ascii="Book Antiqua" w:eastAsia="Times New Roman" w:hAnsi="Book Antiqua" w:cs="Times New Roman"/>
          <w:color w:val="000000"/>
          <w:sz w:val="26"/>
          <w:szCs w:val="26"/>
          <w:vertAlign w:val="superscript"/>
        </w:rPr>
        <w:t>th</w:t>
      </w:r>
      <w:r w:rsidR="00A72F2B">
        <w:rPr>
          <w:rFonts w:ascii="Book Antiqua" w:eastAsia="Times New Roman" w:hAnsi="Book Antiqua" w:cs="Times New Roman"/>
          <w:color w:val="000000"/>
          <w:sz w:val="26"/>
          <w:szCs w:val="26"/>
        </w:rPr>
        <w:t xml:space="preserve"> Hours)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7FD9CB8A" w14:textId="77777777" w:rsidR="00A72F2B" w:rsidRDefault="00A72F2B">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81D0B5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72F2B">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72F2B">
        <w:rPr>
          <w:rFonts w:ascii="Book Antiqua" w:eastAsia="Times New Roman" w:hAnsi="Book Antiqua" w:cs="Times New Roman"/>
          <w:color w:val="000000"/>
          <w:sz w:val="26"/>
          <w:szCs w:val="26"/>
        </w:rPr>
        <w:t>5</w:t>
      </w:r>
    </w:p>
    <w:p w14:paraId="2C4D6FEA" w14:textId="425502A3" w:rsidR="00A72F2B" w:rsidRPr="00893858" w:rsidRDefault="00A72F2B"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1</w:t>
      </w:r>
      <w:r w:rsidRPr="00A72F2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Fathers, Tone 6</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77B8F5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72F2B">
        <w:rPr>
          <w:rFonts w:ascii="Book Antiqua" w:eastAsia="Times New Roman" w:hAnsi="Book Antiqua" w:cs="Times New Roman"/>
          <w:color w:val="000000"/>
          <w:sz w:val="26"/>
          <w:szCs w:val="26"/>
        </w:rPr>
        <w:t>5</w:t>
      </w:r>
    </w:p>
    <w:p w14:paraId="024FB5C4" w14:textId="513FEDAC"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the Fathers, Tone 8</w:t>
      </w:r>
    </w:p>
    <w:p w14:paraId="3C25CDCC" w14:textId="05AC441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72F2B">
        <w:rPr>
          <w:rFonts w:ascii="Book Antiqua" w:eastAsia="Times New Roman" w:hAnsi="Book Antiqua" w:cs="Times New Roman"/>
          <w:color w:val="000000"/>
          <w:sz w:val="26"/>
          <w:szCs w:val="26"/>
        </w:rPr>
        <w:t>5</w:t>
      </w:r>
    </w:p>
    <w:p w14:paraId="1154F01E" w14:textId="20D9B2A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the Fathers, Tone 8</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7870F6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72F2B">
        <w:rPr>
          <w:rFonts w:ascii="Book Antiqua" w:eastAsia="Times New Roman" w:hAnsi="Book Antiqua" w:cs="Times New Roman"/>
          <w:color w:val="000000"/>
          <w:sz w:val="26"/>
          <w:szCs w:val="26"/>
        </w:rPr>
        <w:t>5</w:t>
      </w:r>
      <w:r w:rsidR="008A711C">
        <w:rPr>
          <w:rFonts w:ascii="Book Antiqua" w:eastAsia="Times New Roman" w:hAnsi="Book Antiqua" w:cs="Times New Roman"/>
          <w:color w:val="000000"/>
          <w:sz w:val="26"/>
          <w:szCs w:val="26"/>
        </w:rPr>
        <w:t>: “</w:t>
      </w:r>
      <w:r w:rsidR="00A72F2B">
        <w:rPr>
          <w:rFonts w:ascii="Book Antiqua" w:eastAsia="Times New Roman" w:hAnsi="Book Antiqua" w:cs="Times New Roman"/>
          <w:color w:val="000000"/>
          <w:sz w:val="26"/>
          <w:szCs w:val="26"/>
        </w:rPr>
        <w:t>Thou, O Lord, shalt protect us</w:t>
      </w:r>
      <w:r w:rsidR="008A711C">
        <w:rPr>
          <w:rFonts w:ascii="Book Antiqua" w:eastAsia="Times New Roman" w:hAnsi="Book Antiqua" w:cs="Times New Roman"/>
          <w:color w:val="000000"/>
          <w:sz w:val="26"/>
          <w:szCs w:val="26"/>
        </w:rPr>
        <w:t>…”</w:t>
      </w:r>
      <w:r w:rsidR="00A72F2B">
        <w:rPr>
          <w:rFonts w:ascii="Book Antiqua" w:eastAsia="Times New Roman" w:hAnsi="Book Antiqua" w:cs="Times New Roman"/>
          <w:color w:val="000000"/>
          <w:sz w:val="26"/>
          <w:szCs w:val="26"/>
        </w:rPr>
        <w:t xml:space="preserve"> and Fathers, Tone 4: “Blessed art Thou, O Lord God of our Fathers…”</w:t>
      </w:r>
    </w:p>
    <w:p w14:paraId="510E7260" w14:textId="597E3CC2"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72F2B">
        <w:rPr>
          <w:rFonts w:ascii="Book Antiqua" w:eastAsia="Times New Roman" w:hAnsi="Book Antiqua" w:cs="Times New Roman"/>
          <w:sz w:val="26"/>
          <w:szCs w:val="26"/>
        </w:rPr>
        <w:t>(110) Romans 12:6-14</w:t>
      </w:r>
      <w:r w:rsidR="00A72F2B">
        <w:rPr>
          <w:rFonts w:ascii="Book Antiqua" w:eastAsia="Times New Roman" w:hAnsi="Book Antiqua" w:cs="Times New Roman"/>
          <w:sz w:val="26"/>
          <w:szCs w:val="26"/>
        </w:rPr>
        <w:t xml:space="preserve"> and </w:t>
      </w:r>
      <w:r w:rsidR="00A72F2B">
        <w:rPr>
          <w:rFonts w:ascii="Book Antiqua" w:eastAsia="Times New Roman" w:hAnsi="Book Antiqua" w:cs="Times New Roman"/>
          <w:sz w:val="26"/>
          <w:szCs w:val="26"/>
        </w:rPr>
        <w:t>(334) Hebrews 13: 7-16</w:t>
      </w:r>
    </w:p>
    <w:p w14:paraId="786928A3" w14:textId="1C4222D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A72F2B">
        <w:rPr>
          <w:rFonts w:ascii="Book Antiqua" w:eastAsia="Times New Roman" w:hAnsi="Book Antiqua" w:cs="Times New Roman"/>
          <w:color w:val="000000"/>
          <w:sz w:val="26"/>
          <w:szCs w:val="26"/>
        </w:rPr>
        <w:t>5 and Fathers, Tone 1</w:t>
      </w:r>
    </w:p>
    <w:p w14:paraId="7548FD82" w14:textId="422FAC9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72F2B">
        <w:rPr>
          <w:rFonts w:ascii="Book Antiqua" w:eastAsia="Times New Roman" w:hAnsi="Book Antiqua" w:cs="Times New Roman"/>
          <w:sz w:val="26"/>
          <w:szCs w:val="26"/>
        </w:rPr>
        <w:t>(29) Matthew 9:1-8</w:t>
      </w:r>
      <w:r w:rsidR="00A72F2B">
        <w:rPr>
          <w:rFonts w:ascii="Book Antiqua" w:eastAsia="Times New Roman" w:hAnsi="Book Antiqua" w:cs="Times New Roman"/>
          <w:sz w:val="26"/>
          <w:szCs w:val="26"/>
        </w:rPr>
        <w:t xml:space="preserve"> and </w:t>
      </w:r>
      <w:r w:rsidR="00A72F2B">
        <w:rPr>
          <w:rFonts w:ascii="Book Antiqua" w:eastAsia="Times New Roman" w:hAnsi="Book Antiqua" w:cs="Times New Roman"/>
          <w:sz w:val="26"/>
          <w:szCs w:val="26"/>
        </w:rPr>
        <w:t>(56) John 17:1-13</w:t>
      </w:r>
    </w:p>
    <w:p w14:paraId="0C324DA7" w14:textId="378052B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A72F2B">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F7251" w14:textId="77777777" w:rsidR="00391AEB" w:rsidRDefault="00391AEB" w:rsidP="00893858">
      <w:pPr>
        <w:spacing w:line="240" w:lineRule="auto"/>
      </w:pPr>
      <w:r>
        <w:separator/>
      </w:r>
    </w:p>
  </w:endnote>
  <w:endnote w:type="continuationSeparator" w:id="0">
    <w:p w14:paraId="22151E94" w14:textId="77777777" w:rsidR="00391AEB" w:rsidRDefault="00391AE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B257D" w14:textId="77777777" w:rsidR="00391AEB" w:rsidRDefault="00391AEB" w:rsidP="00893858">
      <w:pPr>
        <w:spacing w:line="240" w:lineRule="auto"/>
      </w:pPr>
      <w:r>
        <w:separator/>
      </w:r>
    </w:p>
  </w:footnote>
  <w:footnote w:type="continuationSeparator" w:id="0">
    <w:p w14:paraId="52F2C692" w14:textId="77777777" w:rsidR="00391AEB" w:rsidRDefault="00391AEB"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2023-05-29T23:39:00Z</dcterms:created>
  <dcterms:modified xsi:type="dcterms:W3CDTF">2023-05-29T23:59:00Z</dcterms:modified>
</cp:coreProperties>
</file>