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129AEDE3"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B471C4">
        <w:rPr>
          <w:rFonts w:ascii="Book Antiqua" w:eastAsia="Times New Roman" w:hAnsi="Book Antiqua" w:cs="Times New Roman"/>
          <w:b/>
          <w:bCs/>
          <w:color w:val="000000"/>
          <w:sz w:val="26"/>
          <w:szCs w:val="26"/>
        </w:rPr>
        <w:t xml:space="preserve">August </w:t>
      </w:r>
      <w:r w:rsidR="0024665E">
        <w:rPr>
          <w:rFonts w:ascii="Book Antiqua" w:eastAsia="Times New Roman" w:hAnsi="Book Antiqua" w:cs="Times New Roman"/>
          <w:b/>
          <w:bCs/>
          <w:color w:val="000000"/>
          <w:sz w:val="26"/>
          <w:szCs w:val="26"/>
        </w:rPr>
        <w:t>2</w:t>
      </w:r>
      <w:r w:rsidR="005100D9">
        <w:rPr>
          <w:rFonts w:ascii="Book Antiqua" w:eastAsia="Times New Roman" w:hAnsi="Book Antiqua" w:cs="Times New Roman"/>
          <w:b/>
          <w:bCs/>
          <w:color w:val="000000"/>
          <w:sz w:val="26"/>
          <w:szCs w:val="26"/>
        </w:rPr>
        <w:t>7</w:t>
      </w:r>
      <w:r w:rsidR="0069688C">
        <w:rPr>
          <w:rFonts w:ascii="Book Antiqua" w:eastAsia="Times New Roman" w:hAnsi="Book Antiqua" w:cs="Times New Roman"/>
          <w:b/>
          <w:bCs/>
          <w:color w:val="000000"/>
          <w:sz w:val="26"/>
          <w:szCs w:val="26"/>
        </w:rPr>
        <w:t>, 202</w:t>
      </w:r>
      <w:r w:rsidR="00206F68">
        <w:rPr>
          <w:rFonts w:ascii="Book Antiqua" w:eastAsia="Times New Roman" w:hAnsi="Book Antiqua" w:cs="Times New Roman"/>
          <w:b/>
          <w:bCs/>
          <w:color w:val="000000"/>
          <w:sz w:val="26"/>
          <w:szCs w:val="26"/>
        </w:rPr>
        <w:t>3</w:t>
      </w:r>
    </w:p>
    <w:p w14:paraId="6FE87588" w14:textId="3D0CBB66" w:rsidR="003D7A5B" w:rsidRPr="003D7A5B" w:rsidRDefault="00B471C4" w:rsidP="003D7A5B">
      <w:pPr>
        <w:spacing w:line="240" w:lineRule="auto"/>
        <w:rPr>
          <w:rFonts w:ascii="Book Antiqua" w:hAnsi="Book Antiqua"/>
          <w:sz w:val="26"/>
          <w:szCs w:val="26"/>
        </w:rPr>
      </w:pPr>
      <w:r>
        <w:rPr>
          <w:rFonts w:ascii="Book Antiqua" w:hAnsi="Book Antiqua"/>
          <w:sz w:val="26"/>
          <w:szCs w:val="26"/>
        </w:rPr>
        <w:t>1</w:t>
      </w:r>
      <w:r w:rsidR="005100D9">
        <w:rPr>
          <w:rFonts w:ascii="Book Antiqua" w:hAnsi="Book Antiqua"/>
          <w:sz w:val="26"/>
          <w:szCs w:val="26"/>
        </w:rPr>
        <w:t>2</w:t>
      </w:r>
      <w:r w:rsidR="0024665E">
        <w:rPr>
          <w:rFonts w:ascii="Book Antiqua" w:hAnsi="Book Antiqua"/>
          <w:sz w:val="26"/>
          <w:szCs w:val="26"/>
          <w:vertAlign w:val="superscript"/>
        </w:rPr>
        <w:t>th</w:t>
      </w:r>
      <w:r w:rsidR="005518EB">
        <w:rPr>
          <w:rFonts w:ascii="Book Antiqua" w:hAnsi="Book Antiqua"/>
          <w:sz w:val="26"/>
          <w:szCs w:val="26"/>
        </w:rPr>
        <w:t xml:space="preserve"> </w:t>
      </w:r>
      <w:r w:rsidR="003D7A5B" w:rsidRPr="003D7A5B">
        <w:rPr>
          <w:rFonts w:ascii="Book Antiqua" w:hAnsi="Book Antiqua"/>
          <w:sz w:val="26"/>
          <w:szCs w:val="26"/>
        </w:rPr>
        <w:t>Sunday after Pentecost</w:t>
      </w:r>
    </w:p>
    <w:p w14:paraId="1759BF99" w14:textId="05136B45" w:rsidR="00893858" w:rsidRDefault="005100D9" w:rsidP="00B471C4">
      <w:pPr>
        <w:spacing w:line="240" w:lineRule="auto"/>
        <w:rPr>
          <w:rFonts w:ascii="Book Antiqua" w:hAnsi="Book Antiqua"/>
          <w:sz w:val="26"/>
          <w:szCs w:val="26"/>
        </w:rPr>
      </w:pPr>
      <w:r>
        <w:rPr>
          <w:rFonts w:ascii="Book Antiqua" w:hAnsi="Book Antiqua"/>
          <w:sz w:val="26"/>
          <w:szCs w:val="26"/>
        </w:rPr>
        <w:t>Ven. Pimen the Great</w:t>
      </w:r>
    </w:p>
    <w:p w14:paraId="6E75366E" w14:textId="77777777" w:rsidR="00B471C4" w:rsidRPr="00A4296B" w:rsidRDefault="00B471C4" w:rsidP="00B471C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0503ADA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5100D9">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 xml:space="preserve"> (Ps. 140/141) </w:t>
      </w:r>
    </w:p>
    <w:p w14:paraId="4544E4EC" w14:textId="502A2756" w:rsidR="00BA4510" w:rsidRDefault="005100D9"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3</w:t>
      </w:r>
    </w:p>
    <w:p w14:paraId="7F0F189B" w14:textId="31711B5A" w:rsidR="00BA4510" w:rsidRDefault="00D815B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5100D9">
        <w:rPr>
          <w:rFonts w:ascii="Book Antiqua" w:eastAsia="Times New Roman" w:hAnsi="Book Antiqua" w:cs="Times New Roman"/>
          <w:color w:val="000000"/>
          <w:sz w:val="26"/>
          <w:szCs w:val="26"/>
        </w:rPr>
        <w:t>St. Pimen, Tone 8</w:t>
      </w:r>
    </w:p>
    <w:p w14:paraId="002673DF" w14:textId="01CCD5E4" w:rsidR="00B471C4"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5100D9">
        <w:rPr>
          <w:rFonts w:ascii="Book Antiqua" w:eastAsia="Times New Roman" w:hAnsi="Book Antiqua" w:cs="Times New Roman"/>
          <w:color w:val="000000"/>
          <w:sz w:val="26"/>
          <w:szCs w:val="26"/>
        </w:rPr>
        <w:t>St. Pimen</w:t>
      </w:r>
      <w:r w:rsidR="00B471C4">
        <w:rPr>
          <w:rFonts w:ascii="Book Antiqua" w:eastAsia="Times New Roman" w:hAnsi="Book Antiqua" w:cs="Times New Roman"/>
          <w:color w:val="000000"/>
          <w:sz w:val="26"/>
          <w:szCs w:val="26"/>
        </w:rPr>
        <w:t>, Tone 6</w:t>
      </w:r>
    </w:p>
    <w:p w14:paraId="29B92345" w14:textId="7C0DDD31" w:rsidR="00BA4510" w:rsidRPr="00893858" w:rsidRDefault="00B471C4"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BA4510">
        <w:rPr>
          <w:rFonts w:ascii="Book Antiqua" w:eastAsia="Times New Roman" w:hAnsi="Book Antiqua" w:cs="Times New Roman"/>
          <w:color w:val="000000"/>
          <w:sz w:val="26"/>
          <w:szCs w:val="26"/>
        </w:rPr>
        <w:t xml:space="preserve">Dogmatic Theotokion, Tone </w:t>
      </w:r>
      <w:r w:rsidR="005100D9">
        <w:rPr>
          <w:rFonts w:ascii="Book Antiqua" w:eastAsia="Times New Roman" w:hAnsi="Book Antiqua" w:cs="Times New Roman"/>
          <w:color w:val="000000"/>
          <w:sz w:val="26"/>
          <w:szCs w:val="26"/>
        </w:rPr>
        <w:t>3</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3E2A025A"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4F70223" w14:textId="77777777" w:rsidR="0024665E" w:rsidRDefault="0024665E" w:rsidP="00BA4510">
      <w:pPr>
        <w:spacing w:line="240" w:lineRule="auto"/>
        <w:rPr>
          <w:rFonts w:ascii="Book Antiqua" w:eastAsia="Times New Roman" w:hAnsi="Book Antiqua" w:cs="Times New Roman"/>
          <w:color w:val="000000"/>
          <w:sz w:val="26"/>
          <w:szCs w:val="26"/>
        </w:rPr>
      </w:pPr>
    </w:p>
    <w:p w14:paraId="3FEF6564" w14:textId="1B700EDD"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43516D8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w:t>
      </w:r>
      <w:r w:rsidR="00D815BA">
        <w:rPr>
          <w:rFonts w:ascii="Book Antiqua" w:eastAsia="Times New Roman" w:hAnsi="Book Antiqua" w:cs="Times New Roman"/>
          <w:color w:val="000000"/>
          <w:sz w:val="26"/>
          <w:szCs w:val="26"/>
        </w:rPr>
        <w:t>Stichera</w:t>
      </w:r>
      <w:r>
        <w:rPr>
          <w:rFonts w:ascii="Book Antiqua" w:eastAsia="Times New Roman" w:hAnsi="Book Antiqua" w:cs="Times New Roman"/>
          <w:color w:val="000000"/>
          <w:sz w:val="26"/>
          <w:szCs w:val="26"/>
        </w:rPr>
        <w:t xml:space="preserve"> of the </w:t>
      </w:r>
      <w:r w:rsidR="005100D9">
        <w:rPr>
          <w:rFonts w:ascii="Book Antiqua" w:eastAsia="Times New Roman" w:hAnsi="Book Antiqua" w:cs="Times New Roman"/>
          <w:color w:val="000000"/>
          <w:sz w:val="26"/>
          <w:szCs w:val="26"/>
        </w:rPr>
        <w:t>Patron Saint of the Church]</w:t>
      </w:r>
    </w:p>
    <w:p w14:paraId="0DCC3A4E" w14:textId="77777777" w:rsidR="0024665E" w:rsidRDefault="0024665E" w:rsidP="00BA4510">
      <w:pPr>
        <w:spacing w:line="240" w:lineRule="auto"/>
        <w:rPr>
          <w:rFonts w:ascii="Book Antiqua" w:eastAsia="Times New Roman" w:hAnsi="Book Antiqua" w:cs="Times New Roman"/>
          <w:color w:val="000000"/>
          <w:sz w:val="26"/>
          <w:szCs w:val="26"/>
        </w:rPr>
      </w:pPr>
    </w:p>
    <w:p w14:paraId="43689AC5" w14:textId="4D56962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75D6C7D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24665E">
        <w:rPr>
          <w:rFonts w:ascii="Book Antiqua" w:eastAsia="Times New Roman" w:hAnsi="Book Antiqua" w:cs="Times New Roman"/>
          <w:color w:val="000000"/>
          <w:sz w:val="26"/>
          <w:szCs w:val="26"/>
        </w:rPr>
        <w:t>3</w:t>
      </w:r>
    </w:p>
    <w:p w14:paraId="51134EC0" w14:textId="77777777" w:rsidR="005100D9" w:rsidRDefault="00BA4510" w:rsidP="0024665E">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5100D9">
        <w:rPr>
          <w:rFonts w:ascii="Book Antiqua" w:eastAsia="Times New Roman" w:hAnsi="Book Antiqua" w:cs="Times New Roman"/>
          <w:color w:val="000000"/>
          <w:sz w:val="26"/>
          <w:szCs w:val="26"/>
        </w:rPr>
        <w:t>St. Pimen, Tone 8</w:t>
      </w:r>
    </w:p>
    <w:p w14:paraId="512381BE" w14:textId="06BF548F" w:rsidR="00BA4510" w:rsidRDefault="005100D9" w:rsidP="005100D9">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Resurrectional Aposticha Theotokion, Tone 8</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4238862A"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5100D9">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7B8D3ADB"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5100D9">
        <w:rPr>
          <w:rFonts w:ascii="Book Antiqua" w:eastAsia="Times New Roman" w:hAnsi="Book Antiqua" w:cs="Times New Roman"/>
          <w:color w:val="000000"/>
          <w:sz w:val="26"/>
          <w:szCs w:val="26"/>
        </w:rPr>
        <w:t>3</w:t>
      </w:r>
    </w:p>
    <w:p w14:paraId="4FB9E865" w14:textId="49A47C17" w:rsidR="00756C6B"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6C6B">
        <w:rPr>
          <w:rFonts w:ascii="Book Antiqua" w:eastAsia="Times New Roman" w:hAnsi="Book Antiqua" w:cs="Times New Roman"/>
          <w:color w:val="000000"/>
          <w:sz w:val="26"/>
          <w:szCs w:val="26"/>
        </w:rPr>
        <w:t xml:space="preserve">Troparion of </w:t>
      </w:r>
      <w:r w:rsidR="005100D9">
        <w:rPr>
          <w:rFonts w:ascii="Book Antiqua" w:eastAsia="Times New Roman" w:hAnsi="Book Antiqua" w:cs="Times New Roman"/>
          <w:color w:val="000000"/>
          <w:sz w:val="26"/>
          <w:szCs w:val="26"/>
        </w:rPr>
        <w:t>St. Pimen, Tone 8</w:t>
      </w:r>
    </w:p>
    <w:p w14:paraId="398C1CC4" w14:textId="18690B9F" w:rsidR="00BA4510" w:rsidRPr="00025203" w:rsidRDefault="00756C6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5100D9">
        <w:rPr>
          <w:rFonts w:ascii="Book Antiqua" w:eastAsia="Times New Roman" w:hAnsi="Book Antiqua" w:cs="Times New Roman"/>
          <w:color w:val="000000"/>
          <w:sz w:val="26"/>
          <w:szCs w:val="26"/>
        </w:rPr>
        <w:t xml:space="preserve">Resurrectional Dismissal Theotokion, Tone </w:t>
      </w:r>
      <w:r w:rsidR="004357B9">
        <w:rPr>
          <w:rFonts w:ascii="Book Antiqua" w:eastAsia="Times New Roman" w:hAnsi="Book Antiqua" w:cs="Times New Roman"/>
          <w:color w:val="000000"/>
          <w:sz w:val="26"/>
          <w:szCs w:val="26"/>
        </w:rPr>
        <w:t>8</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610BD3D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4357B9">
        <w:rPr>
          <w:rFonts w:ascii="Book Antiqua" w:eastAsia="Times New Roman" w:hAnsi="Book Antiqua" w:cs="Times New Roman"/>
          <w:color w:val="000000"/>
          <w:sz w:val="26"/>
          <w:szCs w:val="26"/>
        </w:rPr>
        <w:t>3</w:t>
      </w:r>
    </w:p>
    <w:p w14:paraId="1DC0809E" w14:textId="6DB3FB9E"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4357B9">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w:t>
      </w:r>
      <w:r w:rsidR="00C0455C">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5518E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C0455C">
        <w:rPr>
          <w:rFonts w:ascii="Book Antiqua" w:eastAsia="Times New Roman" w:hAnsi="Book Antiqua" w:cs="Times New Roman"/>
          <w:color w:val="000000"/>
          <w:sz w:val="26"/>
          <w:szCs w:val="26"/>
        </w:rPr>
        <w:t>]</w:t>
      </w:r>
    </w:p>
    <w:p w14:paraId="2CC8C12E" w14:textId="77777777" w:rsidR="004357B9" w:rsidRDefault="004357B9" w:rsidP="004357B9">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Pimen, Tone 8</w:t>
      </w:r>
    </w:p>
    <w:p w14:paraId="2CA7C107" w14:textId="77777777" w:rsidR="004357B9" w:rsidRPr="00025203" w:rsidRDefault="004357B9" w:rsidP="004357B9">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8</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648B9A4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4357B9">
        <w:rPr>
          <w:rFonts w:ascii="Book Antiqua" w:eastAsia="Times New Roman" w:hAnsi="Book Antiqua" w:cs="Times New Roman"/>
          <w:color w:val="000000"/>
          <w:sz w:val="26"/>
          <w:szCs w:val="26"/>
        </w:rPr>
        <w:t>3</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646A772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4357B9">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0711D36C" w14:textId="77777777" w:rsidR="0024665E" w:rsidRDefault="0024665E" w:rsidP="0024665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2429525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4357B9">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4E19A102" w14:textId="2CD2816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4357B9">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w:t>
      </w:r>
      <w:r w:rsidR="004357B9">
        <w:rPr>
          <w:rFonts w:ascii="Book Antiqua" w:eastAsia="Times New Roman" w:hAnsi="Book Antiqua" w:cs="Times New Roman"/>
          <w:color w:val="000000"/>
          <w:sz w:val="26"/>
          <w:szCs w:val="26"/>
        </w:rPr>
        <w:t>Say among the nations that the Lord is king…”</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448EE61E" w:rsidR="00BA4510" w:rsidRDefault="004357B9"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1</w:t>
      </w:r>
      <w:r w:rsidRPr="004357B9">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116) Matthew 28:16-20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4948B3" w:rsidRDefault="00347435" w:rsidP="00347435">
      <w:pPr>
        <w:spacing w:line="240" w:lineRule="auto"/>
        <w:rPr>
          <w:rFonts w:ascii="Book Antiqua" w:eastAsia="Times New Roman" w:hAnsi="Book Antiqua" w:cs="Times New Roman"/>
          <w:sz w:val="16"/>
          <w:szCs w:val="1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083FDF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4357B9">
        <w:rPr>
          <w:rFonts w:ascii="Book Antiqua" w:eastAsia="Times New Roman" w:hAnsi="Book Antiqua" w:cs="Times New Roman"/>
          <w:color w:val="000000"/>
          <w:sz w:val="26"/>
          <w:szCs w:val="26"/>
        </w:rPr>
        <w:t>3</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78FE331D"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4357B9">
        <w:rPr>
          <w:rFonts w:ascii="Book Antiqua" w:eastAsia="Times New Roman" w:hAnsi="Book Antiqua" w:cs="Times New Roman"/>
          <w:color w:val="000000"/>
          <w:sz w:val="26"/>
          <w:szCs w:val="26"/>
        </w:rPr>
        <w:t>3</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35D84DFB" w14:textId="2A6F9C4C" w:rsidR="004357B9" w:rsidRDefault="004357B9"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3 troparia from the Canon of the Cross and Resurrection, Tone 3</w:t>
      </w:r>
    </w:p>
    <w:p w14:paraId="270FC63B" w14:textId="0C626C6E" w:rsidR="004357B9" w:rsidRDefault="004357B9"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118D3930" w14:textId="3F026CE3" w:rsidR="00D815BA"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4357B9">
        <w:rPr>
          <w:rFonts w:ascii="Book Antiqua" w:eastAsia="Times New Roman" w:hAnsi="Book Antiqua" w:cs="Times New Roman"/>
          <w:color w:val="000000"/>
          <w:sz w:val="26"/>
          <w:szCs w:val="26"/>
        </w:rPr>
        <w:t>3</w:t>
      </w:r>
      <w:r w:rsidR="00D815BA">
        <w:rPr>
          <w:rFonts w:ascii="Book Antiqua" w:eastAsia="Times New Roman" w:hAnsi="Book Antiqua" w:cs="Times New Roman"/>
          <w:color w:val="000000"/>
          <w:sz w:val="26"/>
          <w:szCs w:val="26"/>
        </w:rPr>
        <w:t xml:space="preserve"> troparia from the Canon of the </w:t>
      </w:r>
      <w:r w:rsidR="00295A31">
        <w:rPr>
          <w:rFonts w:ascii="Book Antiqua" w:eastAsia="Times New Roman" w:hAnsi="Book Antiqua" w:cs="Times New Roman"/>
          <w:color w:val="000000"/>
          <w:sz w:val="26"/>
          <w:szCs w:val="26"/>
        </w:rPr>
        <w:t>Theotokos</w:t>
      </w:r>
      <w:r w:rsidR="00D815BA">
        <w:rPr>
          <w:rFonts w:ascii="Book Antiqua" w:eastAsia="Times New Roman" w:hAnsi="Book Antiqua" w:cs="Times New Roman"/>
          <w:color w:val="000000"/>
          <w:sz w:val="26"/>
          <w:szCs w:val="26"/>
        </w:rPr>
        <w:t xml:space="preserve">, Tone </w:t>
      </w:r>
      <w:r w:rsidR="004357B9">
        <w:rPr>
          <w:rFonts w:ascii="Book Antiqua" w:eastAsia="Times New Roman" w:hAnsi="Book Antiqua" w:cs="Times New Roman"/>
          <w:color w:val="000000"/>
          <w:sz w:val="26"/>
          <w:szCs w:val="26"/>
        </w:rPr>
        <w:t>3</w:t>
      </w:r>
    </w:p>
    <w:p w14:paraId="79D359AC" w14:textId="2B05E4E6" w:rsidR="00D815BA" w:rsidRDefault="00D815BA" w:rsidP="00D815B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Refrain: “</w:t>
      </w:r>
      <w:r w:rsidR="00295A31">
        <w:rPr>
          <w:rFonts w:ascii="Book Antiqua" w:eastAsia="Times New Roman" w:hAnsi="Book Antiqua" w:cs="Times New Roman"/>
          <w:color w:val="000000"/>
          <w:sz w:val="26"/>
          <w:szCs w:val="26"/>
        </w:rPr>
        <w:t>Most Holy Theotokos, save us</w:t>
      </w:r>
      <w:r>
        <w:rPr>
          <w:rFonts w:ascii="Book Antiqua" w:eastAsia="Times New Roman" w:hAnsi="Book Antiqua" w:cs="Times New Roman"/>
          <w:color w:val="000000"/>
          <w:sz w:val="26"/>
          <w:szCs w:val="26"/>
        </w:rPr>
        <w:t>!”</w:t>
      </w:r>
    </w:p>
    <w:p w14:paraId="4C0BBC93" w14:textId="570474E4" w:rsidR="005518EB" w:rsidRDefault="005E5828" w:rsidP="005518E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5518EB">
        <w:rPr>
          <w:rFonts w:ascii="Book Antiqua" w:eastAsia="Times New Roman" w:hAnsi="Book Antiqua" w:cs="Times New Roman"/>
          <w:color w:val="000000"/>
          <w:sz w:val="26"/>
          <w:szCs w:val="26"/>
        </w:rPr>
        <w:t xml:space="preserve"> troparia from the Canon of </w:t>
      </w:r>
      <w:r w:rsidR="004357B9">
        <w:rPr>
          <w:rFonts w:ascii="Book Antiqua" w:eastAsia="Times New Roman" w:hAnsi="Book Antiqua" w:cs="Times New Roman"/>
          <w:color w:val="000000"/>
          <w:sz w:val="26"/>
          <w:szCs w:val="26"/>
        </w:rPr>
        <w:t>St. Pimen, Tone 8</w:t>
      </w:r>
    </w:p>
    <w:p w14:paraId="794E25D2" w14:textId="240409B7" w:rsidR="005518EB" w:rsidRDefault="005518EB"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5E5828">
        <w:rPr>
          <w:rFonts w:ascii="Book Antiqua" w:eastAsia="Times New Roman" w:hAnsi="Book Antiqua" w:cs="Times New Roman"/>
          <w:color w:val="000000"/>
          <w:sz w:val="26"/>
          <w:szCs w:val="26"/>
        </w:rPr>
        <w:t xml:space="preserve">O </w:t>
      </w:r>
      <w:r w:rsidR="004357B9">
        <w:rPr>
          <w:rFonts w:ascii="Book Antiqua" w:eastAsia="Times New Roman" w:hAnsi="Book Antiqua" w:cs="Times New Roman"/>
          <w:color w:val="000000"/>
          <w:sz w:val="26"/>
          <w:szCs w:val="26"/>
        </w:rPr>
        <w:t>venerable Father Pimen</w:t>
      </w:r>
      <w:r w:rsidR="005E5828">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73B5596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4948B3">
        <w:rPr>
          <w:rFonts w:ascii="Book Antiqua" w:eastAsia="Times New Roman" w:hAnsi="Book Antiqua" w:cs="Times New Roman"/>
          <w:color w:val="000000"/>
          <w:sz w:val="26"/>
          <w:szCs w:val="26"/>
        </w:rPr>
        <w:t xml:space="preserve">From the </w:t>
      </w:r>
      <w:r w:rsidR="004357B9">
        <w:rPr>
          <w:rFonts w:ascii="Book Antiqua" w:eastAsia="Times New Roman" w:hAnsi="Book Antiqua" w:cs="Times New Roman"/>
          <w:color w:val="000000"/>
          <w:sz w:val="26"/>
          <w:szCs w:val="26"/>
        </w:rPr>
        <w:t>Exaltation of the Cross, Tone 8</w:t>
      </w:r>
    </w:p>
    <w:p w14:paraId="0CCCA7FF" w14:textId="77777777" w:rsidR="00347435" w:rsidRPr="004948B3" w:rsidRDefault="00347435" w:rsidP="00347435">
      <w:pPr>
        <w:spacing w:line="240" w:lineRule="auto"/>
        <w:rPr>
          <w:rFonts w:ascii="Book Antiqua" w:eastAsia="Times New Roman" w:hAnsi="Book Antiqua" w:cs="Times New Roman"/>
          <w:sz w:val="20"/>
          <w:szCs w:val="20"/>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1CB129CE"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4357B9">
        <w:rPr>
          <w:rFonts w:ascii="Book Antiqua" w:eastAsia="Times New Roman" w:hAnsi="Book Antiqua" w:cs="Times New Roman"/>
          <w:color w:val="000000"/>
          <w:sz w:val="26"/>
          <w:szCs w:val="26"/>
        </w:rPr>
        <w:t>St. Pimen, Tone 4</w:t>
      </w:r>
      <w:r w:rsidR="00D51263">
        <w:rPr>
          <w:rFonts w:ascii="Book Antiqua" w:eastAsia="Times New Roman" w:hAnsi="Book Antiqua" w:cs="Times New Roman"/>
          <w:color w:val="000000"/>
          <w:sz w:val="26"/>
          <w:szCs w:val="26"/>
        </w:rPr>
        <w:t>]</w:t>
      </w:r>
    </w:p>
    <w:p w14:paraId="3DF7CF29" w14:textId="174C6DD6" w:rsidR="004948B3" w:rsidRDefault="004948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4357B9">
        <w:rPr>
          <w:rFonts w:ascii="Book Antiqua" w:eastAsia="Times New Roman" w:hAnsi="Book Antiqua" w:cs="Times New Roman"/>
          <w:color w:val="000000"/>
          <w:sz w:val="26"/>
          <w:szCs w:val="26"/>
        </w:rPr>
        <w:t>St. Pimen</w:t>
      </w:r>
      <w:r>
        <w:rPr>
          <w:rFonts w:ascii="Book Antiqua" w:eastAsia="Times New Roman" w:hAnsi="Book Antiqua" w:cs="Times New Roman"/>
          <w:color w:val="000000"/>
          <w:sz w:val="26"/>
          <w:szCs w:val="26"/>
        </w:rPr>
        <w:t>]</w:t>
      </w:r>
    </w:p>
    <w:p w14:paraId="5E6EEEB5" w14:textId="12C2CCF9"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5E5828">
        <w:rPr>
          <w:rFonts w:ascii="Book Antiqua" w:eastAsia="Times New Roman" w:hAnsi="Book Antiqua" w:cs="Times New Roman"/>
          <w:color w:val="000000"/>
          <w:sz w:val="26"/>
          <w:szCs w:val="26"/>
        </w:rPr>
        <w:t>s</w:t>
      </w:r>
      <w:r w:rsidR="004357B9">
        <w:rPr>
          <w:rFonts w:ascii="Book Antiqua" w:eastAsia="Times New Roman" w:hAnsi="Book Antiqua" w:cs="Times New Roman"/>
          <w:color w:val="000000"/>
          <w:sz w:val="26"/>
          <w:szCs w:val="26"/>
        </w:rPr>
        <w:t xml:space="preserve"> of St. Pimen, Tone 3</w:t>
      </w:r>
      <w:r>
        <w:rPr>
          <w:rFonts w:ascii="Book Antiqua" w:eastAsia="Times New Roman" w:hAnsi="Book Antiqua" w:cs="Times New Roman"/>
          <w:color w:val="000000"/>
          <w:sz w:val="26"/>
          <w:szCs w:val="26"/>
        </w:rPr>
        <w:t>]</w:t>
      </w:r>
    </w:p>
    <w:p w14:paraId="3A8A74C6" w14:textId="77777777" w:rsidR="00BA5F26" w:rsidRDefault="00BA5F26" w:rsidP="005E5828">
      <w:pPr>
        <w:spacing w:line="240" w:lineRule="auto"/>
        <w:ind w:left="720"/>
        <w:rPr>
          <w:rFonts w:ascii="Book Antiqua" w:eastAsia="Times New Roman" w:hAnsi="Book Antiqua" w:cs="Times New Roman"/>
          <w:color w:val="000000"/>
          <w:sz w:val="26"/>
          <w:szCs w:val="26"/>
        </w:rPr>
      </w:pP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2C0ABB14"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BA5F26">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4357B9">
        <w:rPr>
          <w:rFonts w:ascii="Book Antiqua" w:eastAsia="Times New Roman" w:hAnsi="Book Antiqua" w:cs="Times New Roman"/>
          <w:color w:val="000000"/>
          <w:sz w:val="26"/>
          <w:szCs w:val="26"/>
        </w:rPr>
        <w:t>3</w:t>
      </w:r>
    </w:p>
    <w:p w14:paraId="7464648F" w14:textId="7DBE81BF"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BA5F26">
        <w:rPr>
          <w:rFonts w:ascii="Book Antiqua" w:eastAsia="Times New Roman" w:hAnsi="Book Antiqua" w:cs="Times New Roman"/>
          <w:color w:val="000000"/>
          <w:sz w:val="26"/>
          <w:szCs w:val="26"/>
        </w:rPr>
        <w:t>Resurrection</w:t>
      </w:r>
    </w:p>
    <w:p w14:paraId="43F79243" w14:textId="77777777" w:rsidR="00BA5F26" w:rsidRPr="00893858" w:rsidRDefault="00BA5F26" w:rsidP="00BA4510">
      <w:pPr>
        <w:spacing w:line="240" w:lineRule="auto"/>
        <w:ind w:left="720"/>
        <w:rPr>
          <w:rFonts w:ascii="Book Antiqua" w:eastAsia="Times New Roman" w:hAnsi="Book Antiqua" w:cs="Times New Roman"/>
          <w:sz w:val="26"/>
          <w:szCs w:val="26"/>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0846522A" w14:textId="77777777" w:rsidR="003D7A5B" w:rsidRDefault="003D7A5B" w:rsidP="00BA4510">
      <w:pPr>
        <w:spacing w:line="240" w:lineRule="auto"/>
        <w:ind w:left="720"/>
        <w:rPr>
          <w:rFonts w:ascii="Book Antiqua" w:eastAsia="Times New Roman" w:hAnsi="Book Antiqua" w:cs="Times New Roman"/>
          <w:sz w:val="26"/>
          <w:szCs w:val="26"/>
        </w:rPr>
      </w:pPr>
    </w:p>
    <w:p w14:paraId="4EC19BA9" w14:textId="67856D9E"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r w:rsidR="00BA5F26">
        <w:rPr>
          <w:rFonts w:ascii="Book Antiqua" w:eastAsia="Times New Roman" w:hAnsi="Book Antiqua" w:cs="Times New Roman"/>
          <w:i/>
          <w:iCs/>
          <w:color w:val="FF0000"/>
          <w:sz w:val="26"/>
          <w:szCs w:val="26"/>
        </w:rPr>
        <w:t>.</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8B24170" w14:textId="63597AD9" w:rsidR="005E582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4357B9">
        <w:rPr>
          <w:rFonts w:ascii="Book Antiqua" w:eastAsia="Times New Roman" w:hAnsi="Book Antiqua" w:cs="Times New Roman"/>
          <w:color w:val="000000"/>
          <w:sz w:val="26"/>
          <w:szCs w:val="26"/>
        </w:rPr>
        <w:t>3</w:t>
      </w:r>
    </w:p>
    <w:p w14:paraId="4F97893F" w14:textId="77777777" w:rsidR="004357B9" w:rsidRDefault="004357B9"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371E730B"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4357B9">
        <w:rPr>
          <w:rFonts w:ascii="Book Antiqua" w:eastAsia="Times New Roman" w:hAnsi="Book Antiqua" w:cs="Times New Roman"/>
          <w:sz w:val="26"/>
          <w:szCs w:val="26"/>
        </w:rPr>
        <w:t>1</w:t>
      </w:r>
      <w:r w:rsidR="004357B9" w:rsidRPr="004357B9">
        <w:rPr>
          <w:rFonts w:ascii="Book Antiqua" w:eastAsia="Times New Roman" w:hAnsi="Book Antiqua" w:cs="Times New Roman"/>
          <w:sz w:val="26"/>
          <w:szCs w:val="26"/>
          <w:vertAlign w:val="superscript"/>
        </w:rPr>
        <w:t>st</w:t>
      </w:r>
      <w:r w:rsidR="004357B9">
        <w:rPr>
          <w:rFonts w:ascii="Book Antiqua" w:eastAsia="Times New Roman" w:hAnsi="Book Antiqua" w:cs="Times New Roman"/>
          <w:sz w:val="26"/>
          <w:szCs w:val="26"/>
        </w:rPr>
        <w:t xml:space="preserve"> R</w:t>
      </w:r>
      <w:r>
        <w:rPr>
          <w:rFonts w:ascii="Book Antiqua" w:eastAsia="Times New Roman" w:hAnsi="Book Antiqua" w:cs="Times New Roman"/>
          <w:sz w:val="26"/>
          <w:szCs w:val="26"/>
        </w:rPr>
        <w:t>esurrectional Exapostilarion</w:t>
      </w:r>
      <w:r w:rsidR="003D7A5B">
        <w:rPr>
          <w:rFonts w:ascii="Book Antiqua" w:eastAsia="Times New Roman" w:hAnsi="Book Antiqua" w:cs="Times New Roman"/>
          <w:sz w:val="26"/>
          <w:szCs w:val="26"/>
        </w:rPr>
        <w:t>, Tone 2</w:t>
      </w:r>
    </w:p>
    <w:p w14:paraId="14B0C229" w14:textId="08A851FE" w:rsidR="004948B3" w:rsidRDefault="00BA4510" w:rsidP="00D815B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Glory… </w:t>
      </w:r>
      <w:r w:rsidR="004357B9">
        <w:rPr>
          <w:rFonts w:ascii="Book Antiqua" w:eastAsia="Times New Roman" w:hAnsi="Book Antiqua" w:cs="Times New Roman"/>
          <w:sz w:val="26"/>
          <w:szCs w:val="26"/>
        </w:rPr>
        <w:t>St. Pimen</w:t>
      </w:r>
      <w:r w:rsidR="004948B3">
        <w:rPr>
          <w:rFonts w:ascii="Book Antiqua" w:eastAsia="Times New Roman" w:hAnsi="Book Antiqua" w:cs="Times New Roman"/>
          <w:sz w:val="26"/>
          <w:szCs w:val="26"/>
        </w:rPr>
        <w:t xml:space="preserve">, Tone </w:t>
      </w:r>
      <w:r w:rsidR="007023D7">
        <w:rPr>
          <w:rFonts w:ascii="Book Antiqua" w:eastAsia="Times New Roman" w:hAnsi="Book Antiqua" w:cs="Times New Roman"/>
          <w:sz w:val="26"/>
          <w:szCs w:val="26"/>
        </w:rPr>
        <w:t>3</w:t>
      </w:r>
    </w:p>
    <w:p w14:paraId="266D1CC0" w14:textId="53464992" w:rsidR="00BA4510" w:rsidRPr="00893858" w:rsidRDefault="004948B3" w:rsidP="00D815B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4357B9">
        <w:rPr>
          <w:rFonts w:ascii="Book Antiqua" w:eastAsia="Times New Roman" w:hAnsi="Book Antiqua" w:cs="Times New Roman"/>
          <w:sz w:val="26"/>
          <w:szCs w:val="26"/>
        </w:rPr>
        <w:t>1</w:t>
      </w:r>
      <w:r w:rsidR="004357B9" w:rsidRPr="004357B9">
        <w:rPr>
          <w:rFonts w:ascii="Book Antiqua" w:eastAsia="Times New Roman" w:hAnsi="Book Antiqua" w:cs="Times New Roman"/>
          <w:sz w:val="26"/>
          <w:szCs w:val="26"/>
          <w:vertAlign w:val="superscript"/>
        </w:rPr>
        <w:t>st</w:t>
      </w:r>
      <w:r w:rsidR="004357B9">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50E6290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4357B9">
        <w:rPr>
          <w:rFonts w:ascii="Book Antiqua" w:eastAsia="Times New Roman" w:hAnsi="Book Antiqua" w:cs="Times New Roman"/>
          <w:color w:val="000000"/>
          <w:sz w:val="26"/>
          <w:szCs w:val="26"/>
        </w:rPr>
        <w:t>3</w:t>
      </w:r>
    </w:p>
    <w:p w14:paraId="0B2FEACD" w14:textId="4AEA63B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4357B9">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4357B9">
        <w:rPr>
          <w:rFonts w:ascii="Book Antiqua" w:eastAsia="Times New Roman" w:hAnsi="Book Antiqua" w:cs="Times New Roman"/>
          <w:color w:val="000000"/>
          <w:sz w:val="26"/>
          <w:szCs w:val="26"/>
        </w:rPr>
        <w:t>3</w:t>
      </w:r>
    </w:p>
    <w:p w14:paraId="0896CBBA" w14:textId="1C5AEAAC" w:rsidR="00D815BA"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4357B9">
        <w:rPr>
          <w:rFonts w:ascii="Book Antiqua" w:eastAsia="Times New Roman" w:hAnsi="Book Antiqua" w:cs="Times New Roman"/>
          <w:color w:val="000000"/>
          <w:sz w:val="26"/>
          <w:szCs w:val="26"/>
        </w:rPr>
        <w:t>1</w:t>
      </w:r>
      <w:r w:rsidR="004357B9" w:rsidRPr="004357B9">
        <w:rPr>
          <w:rFonts w:ascii="Book Antiqua" w:eastAsia="Times New Roman" w:hAnsi="Book Antiqua" w:cs="Times New Roman"/>
          <w:color w:val="000000"/>
          <w:sz w:val="26"/>
          <w:szCs w:val="26"/>
          <w:vertAlign w:val="superscript"/>
        </w:rPr>
        <w:t>st</w:t>
      </w:r>
      <w:r w:rsidR="004357B9">
        <w:rPr>
          <w:rFonts w:ascii="Book Antiqua" w:eastAsia="Times New Roman" w:hAnsi="Book Antiqua" w:cs="Times New Roman"/>
          <w:color w:val="000000"/>
          <w:sz w:val="26"/>
          <w:szCs w:val="26"/>
        </w:rPr>
        <w:t xml:space="preserve"> </w:t>
      </w:r>
      <w:r w:rsidR="00D815BA">
        <w:rPr>
          <w:rFonts w:ascii="Book Antiqua" w:eastAsia="Times New Roman" w:hAnsi="Book Antiqua" w:cs="Times New Roman"/>
          <w:color w:val="000000"/>
          <w:sz w:val="26"/>
          <w:szCs w:val="26"/>
        </w:rPr>
        <w:t xml:space="preserve">Gospel Sticheron, Tone </w:t>
      </w:r>
      <w:r w:rsidR="004357B9">
        <w:rPr>
          <w:rFonts w:ascii="Book Antiqua" w:eastAsia="Times New Roman" w:hAnsi="Book Antiqua" w:cs="Times New Roman"/>
          <w:color w:val="000000"/>
          <w:sz w:val="26"/>
          <w:szCs w:val="26"/>
        </w:rPr>
        <w:t>1</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316F495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4357B9">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2057EDEF"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4357B9">
        <w:rPr>
          <w:rFonts w:ascii="Book Antiqua" w:eastAsia="Times New Roman" w:hAnsi="Book Antiqua" w:cs="Times New Roman"/>
          <w:color w:val="000000"/>
          <w:sz w:val="26"/>
          <w:szCs w:val="26"/>
        </w:rPr>
        <w:t>St. Pimen</w:t>
      </w:r>
    </w:p>
    <w:p w14:paraId="7FD9CB8A" w14:textId="2ED181C9" w:rsidR="00A72F2B" w:rsidRDefault="008E56FA" w:rsidP="00D815B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4357B9">
        <w:rPr>
          <w:rFonts w:ascii="Book Antiqua" w:eastAsia="Times New Roman" w:hAnsi="Book Antiqua" w:cs="Times New Roman"/>
          <w:color w:val="000000"/>
          <w:sz w:val="26"/>
          <w:szCs w:val="26"/>
        </w:rPr>
        <w:t>Resurrection</w:t>
      </w:r>
    </w:p>
    <w:p w14:paraId="08D7CDAE" w14:textId="77777777" w:rsidR="00D815BA" w:rsidRDefault="00D815BA" w:rsidP="00D815BA">
      <w:pPr>
        <w:spacing w:line="240" w:lineRule="auto"/>
        <w:rPr>
          <w:rFonts w:ascii="Book Antiqua" w:eastAsia="Times New Roman" w:hAnsi="Book Antiqua" w:cs="Times New Roman"/>
          <w:b/>
          <w:bCs/>
          <w:color w:val="000000"/>
          <w:sz w:val="26"/>
          <w:szCs w:val="26"/>
        </w:rPr>
      </w:pPr>
    </w:p>
    <w:p w14:paraId="68AF7125" w14:textId="20733C3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09B991C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4357B9">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4357B9">
        <w:rPr>
          <w:rFonts w:ascii="Book Antiqua" w:eastAsia="Times New Roman" w:hAnsi="Book Antiqua" w:cs="Times New Roman"/>
          <w:color w:val="000000"/>
          <w:sz w:val="26"/>
          <w:szCs w:val="26"/>
        </w:rPr>
        <w:t>3</w:t>
      </w:r>
    </w:p>
    <w:p w14:paraId="1A42176F" w14:textId="77777777" w:rsidR="003D7A5B" w:rsidRPr="00893858" w:rsidRDefault="003D7A5B" w:rsidP="00BA4510">
      <w:pPr>
        <w:spacing w:line="240" w:lineRule="auto"/>
        <w:rPr>
          <w:rFonts w:ascii="Book Antiqua" w:eastAsia="Times New Roman" w:hAnsi="Book Antiqua" w:cs="Times New Roman"/>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2729B65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4357B9">
        <w:rPr>
          <w:rFonts w:ascii="Book Antiqua" w:eastAsia="Times New Roman" w:hAnsi="Book Antiqua" w:cs="Times New Roman"/>
          <w:color w:val="000000"/>
          <w:sz w:val="26"/>
          <w:szCs w:val="26"/>
        </w:rPr>
        <w:t>3</w:t>
      </w:r>
    </w:p>
    <w:p w14:paraId="6D63A5DD" w14:textId="0B911FDB" w:rsidR="008A2E7F" w:rsidRDefault="008A2E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Church (if of </w:t>
      </w:r>
      <w:r w:rsidR="004357B9">
        <w:rPr>
          <w:rFonts w:ascii="Book Antiqua" w:eastAsia="Times New Roman" w:hAnsi="Book Antiqua" w:cs="Times New Roman"/>
          <w:color w:val="000000"/>
          <w:sz w:val="26"/>
          <w:szCs w:val="26"/>
        </w:rPr>
        <w:t xml:space="preserve">Theotokos or </w:t>
      </w:r>
      <w:r>
        <w:rPr>
          <w:rFonts w:ascii="Book Antiqua" w:eastAsia="Times New Roman" w:hAnsi="Book Antiqua" w:cs="Times New Roman"/>
          <w:color w:val="000000"/>
          <w:sz w:val="26"/>
          <w:szCs w:val="26"/>
        </w:rPr>
        <w:t>Patron Saint)</w:t>
      </w:r>
    </w:p>
    <w:p w14:paraId="275473A3" w14:textId="2BA722E8" w:rsidR="004948B3" w:rsidRDefault="004948B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4357B9">
        <w:rPr>
          <w:rFonts w:ascii="Book Antiqua" w:eastAsia="Times New Roman" w:hAnsi="Book Antiqua" w:cs="Times New Roman"/>
          <w:color w:val="000000"/>
          <w:sz w:val="26"/>
          <w:szCs w:val="26"/>
        </w:rPr>
        <w:t>St. Pimen, Tone 8</w:t>
      </w:r>
    </w:p>
    <w:p w14:paraId="35CE9996" w14:textId="1009A9C8" w:rsidR="008A2E7F" w:rsidRDefault="008A2E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4357B9">
        <w:rPr>
          <w:rFonts w:ascii="Book Antiqua" w:eastAsia="Times New Roman" w:hAnsi="Book Antiqua" w:cs="Times New Roman"/>
          <w:color w:val="000000"/>
          <w:sz w:val="26"/>
          <w:szCs w:val="26"/>
        </w:rPr>
        <w:t>3</w:t>
      </w:r>
    </w:p>
    <w:p w14:paraId="70845ADA" w14:textId="27AC0BCB" w:rsidR="008A2E7F" w:rsidRDefault="008A2E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24644A0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4357B9">
        <w:rPr>
          <w:rFonts w:ascii="Book Antiqua" w:eastAsia="Times New Roman" w:hAnsi="Book Antiqua" w:cs="Times New Roman"/>
          <w:color w:val="000000"/>
          <w:sz w:val="26"/>
          <w:szCs w:val="26"/>
        </w:rPr>
        <w:t>St. Pimen, Tone 4</w:t>
      </w:r>
    </w:p>
    <w:p w14:paraId="5ED273A7" w14:textId="22214CCA" w:rsidR="00D815BA" w:rsidRDefault="008A711C" w:rsidP="004948B3">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4357B9">
        <w:rPr>
          <w:rFonts w:ascii="Book Antiqua" w:eastAsia="Times New Roman" w:hAnsi="Book Antiqua" w:cs="Times New Roman"/>
          <w:color w:val="000000"/>
          <w:sz w:val="26"/>
          <w:szCs w:val="26"/>
        </w:rPr>
        <w:t>Church (if of Theotokos), or “Steadfast Protectress…”, Tone 6</w:t>
      </w: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1903D79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8A2E7F">
        <w:rPr>
          <w:rFonts w:ascii="Book Antiqua" w:eastAsia="Times New Roman" w:hAnsi="Book Antiqua" w:cs="Times New Roman"/>
          <w:color w:val="000000"/>
          <w:sz w:val="26"/>
          <w:szCs w:val="26"/>
        </w:rPr>
        <w:t xml:space="preserve">Resurrection, Tone </w:t>
      </w:r>
      <w:r w:rsidR="004357B9">
        <w:rPr>
          <w:rFonts w:ascii="Book Antiqua" w:eastAsia="Times New Roman" w:hAnsi="Book Antiqua" w:cs="Times New Roman"/>
          <w:color w:val="000000"/>
          <w:sz w:val="26"/>
          <w:szCs w:val="26"/>
        </w:rPr>
        <w:t>3</w:t>
      </w:r>
      <w:r w:rsidR="008A2E7F">
        <w:rPr>
          <w:rFonts w:ascii="Book Antiqua" w:eastAsia="Times New Roman" w:hAnsi="Book Antiqua" w:cs="Times New Roman"/>
          <w:color w:val="000000"/>
          <w:sz w:val="26"/>
          <w:szCs w:val="26"/>
        </w:rPr>
        <w:t>: “</w:t>
      </w:r>
      <w:r w:rsidR="004357B9">
        <w:rPr>
          <w:rFonts w:ascii="Book Antiqua" w:eastAsia="Times New Roman" w:hAnsi="Book Antiqua" w:cs="Times New Roman"/>
          <w:color w:val="000000"/>
          <w:sz w:val="26"/>
          <w:szCs w:val="26"/>
        </w:rPr>
        <w:t>Sing praises to our God, sing praises!</w:t>
      </w:r>
      <w:r w:rsidR="008A2E7F">
        <w:rPr>
          <w:rFonts w:ascii="Book Antiqua" w:eastAsia="Times New Roman" w:hAnsi="Book Antiqua" w:cs="Times New Roman"/>
          <w:color w:val="000000"/>
          <w:sz w:val="26"/>
          <w:szCs w:val="26"/>
        </w:rPr>
        <w:t>…”</w:t>
      </w:r>
    </w:p>
    <w:p w14:paraId="245783D2" w14:textId="70259BE4" w:rsidR="004948B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4357B9">
        <w:rPr>
          <w:rFonts w:ascii="Book Antiqua" w:eastAsia="Times New Roman" w:hAnsi="Book Antiqua" w:cs="Times New Roman"/>
          <w:sz w:val="26"/>
          <w:szCs w:val="26"/>
        </w:rPr>
        <w:t>(158) 1 Corinthians 15:1-11</w:t>
      </w:r>
    </w:p>
    <w:p w14:paraId="786928A3" w14:textId="151B813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Alleluia: </w:t>
      </w:r>
      <w:r w:rsidR="008A2E7F">
        <w:rPr>
          <w:rFonts w:ascii="Book Antiqua" w:eastAsia="Times New Roman" w:hAnsi="Book Antiqua" w:cs="Times New Roman"/>
          <w:color w:val="000000"/>
          <w:sz w:val="26"/>
          <w:szCs w:val="26"/>
        </w:rPr>
        <w:t>Resurrection</w:t>
      </w:r>
      <w:r w:rsidR="004948B3">
        <w:rPr>
          <w:rFonts w:ascii="Book Antiqua" w:eastAsia="Times New Roman" w:hAnsi="Book Antiqua" w:cs="Times New Roman"/>
          <w:color w:val="000000"/>
          <w:sz w:val="26"/>
          <w:szCs w:val="26"/>
        </w:rPr>
        <w:t xml:space="preserve">, Tone </w:t>
      </w:r>
      <w:r w:rsidR="004357B9">
        <w:rPr>
          <w:rFonts w:ascii="Book Antiqua" w:eastAsia="Times New Roman" w:hAnsi="Book Antiqua" w:cs="Times New Roman"/>
          <w:color w:val="000000"/>
          <w:sz w:val="26"/>
          <w:szCs w:val="26"/>
        </w:rPr>
        <w:t>3</w:t>
      </w:r>
    </w:p>
    <w:p w14:paraId="7548FD82" w14:textId="7C7B24A9" w:rsidR="00BA4510" w:rsidRDefault="00BA4510" w:rsidP="0045415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4357B9">
        <w:rPr>
          <w:rFonts w:ascii="Book Antiqua" w:eastAsia="Times New Roman" w:hAnsi="Book Antiqua" w:cs="Times New Roman"/>
          <w:sz w:val="26"/>
          <w:szCs w:val="26"/>
        </w:rPr>
        <w:t>(79) Matthew 19:16-26</w:t>
      </w:r>
    </w:p>
    <w:p w14:paraId="0C324DA7" w14:textId="230A651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 xml:space="preserve">Praise the Lord from the heavens…”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490A4" w14:textId="77777777" w:rsidR="00E4729F" w:rsidRDefault="00E4729F" w:rsidP="00893858">
      <w:pPr>
        <w:spacing w:line="240" w:lineRule="auto"/>
      </w:pPr>
      <w:r>
        <w:separator/>
      </w:r>
    </w:p>
  </w:endnote>
  <w:endnote w:type="continuationSeparator" w:id="0">
    <w:p w14:paraId="002CFFD0" w14:textId="77777777" w:rsidR="00E4729F" w:rsidRDefault="00E4729F"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8FEB87" w14:textId="77777777" w:rsidR="00E4729F" w:rsidRDefault="00E4729F" w:rsidP="00893858">
      <w:pPr>
        <w:spacing w:line="240" w:lineRule="auto"/>
      </w:pPr>
      <w:r>
        <w:separator/>
      </w:r>
    </w:p>
  </w:footnote>
  <w:footnote w:type="continuationSeparator" w:id="0">
    <w:p w14:paraId="71341E9A" w14:textId="77777777" w:rsidR="00E4729F" w:rsidRDefault="00E4729F" w:rsidP="00893858">
      <w:pPr>
        <w:spacing w:line="240" w:lineRule="auto"/>
      </w:pPr>
      <w:r>
        <w:continuationSeparator/>
      </w:r>
    </w:p>
  </w:footnote>
  <w:footnote w:id="1">
    <w:p w14:paraId="51E899AB" w14:textId="77777777" w:rsidR="0024665E" w:rsidRDefault="0024665E" w:rsidP="0024665E">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5FB"/>
    <w:rsid w:val="00164FE1"/>
    <w:rsid w:val="00166058"/>
    <w:rsid w:val="00167188"/>
    <w:rsid w:val="001718B3"/>
    <w:rsid w:val="00171DB3"/>
    <w:rsid w:val="00172871"/>
    <w:rsid w:val="0017434B"/>
    <w:rsid w:val="001845B4"/>
    <w:rsid w:val="00190332"/>
    <w:rsid w:val="00194009"/>
    <w:rsid w:val="00194B25"/>
    <w:rsid w:val="00196859"/>
    <w:rsid w:val="001A174E"/>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665E"/>
    <w:rsid w:val="00247D51"/>
    <w:rsid w:val="00256BFB"/>
    <w:rsid w:val="00261664"/>
    <w:rsid w:val="00267F33"/>
    <w:rsid w:val="00272BD7"/>
    <w:rsid w:val="00274282"/>
    <w:rsid w:val="002779D3"/>
    <w:rsid w:val="00281904"/>
    <w:rsid w:val="00283198"/>
    <w:rsid w:val="00283591"/>
    <w:rsid w:val="00287384"/>
    <w:rsid w:val="00295A31"/>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0746C"/>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1AEB"/>
    <w:rsid w:val="00392FAB"/>
    <w:rsid w:val="003A1584"/>
    <w:rsid w:val="003A6416"/>
    <w:rsid w:val="003C094A"/>
    <w:rsid w:val="003C5E62"/>
    <w:rsid w:val="003D46E9"/>
    <w:rsid w:val="003D7A15"/>
    <w:rsid w:val="003D7A5B"/>
    <w:rsid w:val="003F37F0"/>
    <w:rsid w:val="00404A74"/>
    <w:rsid w:val="00413526"/>
    <w:rsid w:val="00414BA1"/>
    <w:rsid w:val="004221E9"/>
    <w:rsid w:val="004245A3"/>
    <w:rsid w:val="004357B9"/>
    <w:rsid w:val="00441CEB"/>
    <w:rsid w:val="00446716"/>
    <w:rsid w:val="00446D46"/>
    <w:rsid w:val="00452261"/>
    <w:rsid w:val="00454150"/>
    <w:rsid w:val="00472631"/>
    <w:rsid w:val="0047478B"/>
    <w:rsid w:val="00477E1F"/>
    <w:rsid w:val="00491C0C"/>
    <w:rsid w:val="00493FFF"/>
    <w:rsid w:val="004946D0"/>
    <w:rsid w:val="004948B3"/>
    <w:rsid w:val="00496541"/>
    <w:rsid w:val="00496C97"/>
    <w:rsid w:val="004A2F30"/>
    <w:rsid w:val="004B332D"/>
    <w:rsid w:val="004B5EB7"/>
    <w:rsid w:val="004C1974"/>
    <w:rsid w:val="004E7230"/>
    <w:rsid w:val="004F1A90"/>
    <w:rsid w:val="005026FA"/>
    <w:rsid w:val="005030CA"/>
    <w:rsid w:val="00503CAE"/>
    <w:rsid w:val="005100D9"/>
    <w:rsid w:val="00515459"/>
    <w:rsid w:val="00520C37"/>
    <w:rsid w:val="00525D35"/>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2474E"/>
    <w:rsid w:val="006300B0"/>
    <w:rsid w:val="00630A55"/>
    <w:rsid w:val="00634399"/>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23D7"/>
    <w:rsid w:val="007037A8"/>
    <w:rsid w:val="00704653"/>
    <w:rsid w:val="007105FA"/>
    <w:rsid w:val="00710818"/>
    <w:rsid w:val="00710A6E"/>
    <w:rsid w:val="007128CC"/>
    <w:rsid w:val="00716ACE"/>
    <w:rsid w:val="00720505"/>
    <w:rsid w:val="007272F0"/>
    <w:rsid w:val="00730BC7"/>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2E7F"/>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23F9"/>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3102"/>
    <w:rsid w:val="00A64D3A"/>
    <w:rsid w:val="00A72F2B"/>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471C4"/>
    <w:rsid w:val="00B53308"/>
    <w:rsid w:val="00B572F4"/>
    <w:rsid w:val="00B65362"/>
    <w:rsid w:val="00B70923"/>
    <w:rsid w:val="00B72622"/>
    <w:rsid w:val="00B830D3"/>
    <w:rsid w:val="00B83BEF"/>
    <w:rsid w:val="00B87B9F"/>
    <w:rsid w:val="00B97C1E"/>
    <w:rsid w:val="00BA1384"/>
    <w:rsid w:val="00BA2EA8"/>
    <w:rsid w:val="00BA44D5"/>
    <w:rsid w:val="00BA4510"/>
    <w:rsid w:val="00BA5F26"/>
    <w:rsid w:val="00BC4B0D"/>
    <w:rsid w:val="00BD05FA"/>
    <w:rsid w:val="00BD4488"/>
    <w:rsid w:val="00BD77BC"/>
    <w:rsid w:val="00BE409E"/>
    <w:rsid w:val="00BE7F97"/>
    <w:rsid w:val="00BF059F"/>
    <w:rsid w:val="00BF7198"/>
    <w:rsid w:val="00C0455C"/>
    <w:rsid w:val="00C141DC"/>
    <w:rsid w:val="00C22EFE"/>
    <w:rsid w:val="00C2346D"/>
    <w:rsid w:val="00C25F91"/>
    <w:rsid w:val="00C32BAB"/>
    <w:rsid w:val="00C33D0D"/>
    <w:rsid w:val="00C3681D"/>
    <w:rsid w:val="00C37D70"/>
    <w:rsid w:val="00C46E2F"/>
    <w:rsid w:val="00C5538A"/>
    <w:rsid w:val="00C55746"/>
    <w:rsid w:val="00C70BF3"/>
    <w:rsid w:val="00C830C1"/>
    <w:rsid w:val="00C919E5"/>
    <w:rsid w:val="00CB3276"/>
    <w:rsid w:val="00CC1CDC"/>
    <w:rsid w:val="00CD14E8"/>
    <w:rsid w:val="00CD3036"/>
    <w:rsid w:val="00CD3769"/>
    <w:rsid w:val="00CE1ACA"/>
    <w:rsid w:val="00CE6114"/>
    <w:rsid w:val="00CE624B"/>
    <w:rsid w:val="00CE67F3"/>
    <w:rsid w:val="00CE7D67"/>
    <w:rsid w:val="00CF5C92"/>
    <w:rsid w:val="00D05F22"/>
    <w:rsid w:val="00D05F76"/>
    <w:rsid w:val="00D062BE"/>
    <w:rsid w:val="00D10B51"/>
    <w:rsid w:val="00D248C8"/>
    <w:rsid w:val="00D30B5B"/>
    <w:rsid w:val="00D32457"/>
    <w:rsid w:val="00D32BCA"/>
    <w:rsid w:val="00D37937"/>
    <w:rsid w:val="00D40A59"/>
    <w:rsid w:val="00D51263"/>
    <w:rsid w:val="00D56C89"/>
    <w:rsid w:val="00D74CF1"/>
    <w:rsid w:val="00D815BA"/>
    <w:rsid w:val="00D81996"/>
    <w:rsid w:val="00D82FB5"/>
    <w:rsid w:val="00D853E1"/>
    <w:rsid w:val="00D85B27"/>
    <w:rsid w:val="00D92EFC"/>
    <w:rsid w:val="00DC0BD8"/>
    <w:rsid w:val="00DC3C26"/>
    <w:rsid w:val="00DC4AB3"/>
    <w:rsid w:val="00DC6ADB"/>
    <w:rsid w:val="00DD155E"/>
    <w:rsid w:val="00DD7CD0"/>
    <w:rsid w:val="00DE120A"/>
    <w:rsid w:val="00DE44ED"/>
    <w:rsid w:val="00DE5E71"/>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29F"/>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792</Words>
  <Characters>4517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2023-06-17T19:42:00Z</dcterms:created>
  <dcterms:modified xsi:type="dcterms:W3CDTF">2023-06-17T20:03:00Z</dcterms:modified>
</cp:coreProperties>
</file>