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4B36A322"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C53D9E">
        <w:rPr>
          <w:rFonts w:ascii="Book Antiqua" w:eastAsia="Times New Roman" w:hAnsi="Book Antiqua" w:cs="Times New Roman"/>
          <w:b/>
          <w:bCs/>
          <w:color w:val="000000"/>
          <w:sz w:val="26"/>
          <w:szCs w:val="26"/>
        </w:rPr>
        <w:t>September 3</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15A4F5F5" w:rsidR="003D7A5B" w:rsidRPr="003D7A5B" w:rsidRDefault="00C53D9E" w:rsidP="003D7A5B">
      <w:pPr>
        <w:spacing w:line="240" w:lineRule="auto"/>
        <w:rPr>
          <w:rFonts w:ascii="Book Antiqua" w:hAnsi="Book Antiqua"/>
          <w:sz w:val="26"/>
          <w:szCs w:val="26"/>
        </w:rPr>
      </w:pPr>
      <w:r>
        <w:rPr>
          <w:rFonts w:ascii="Book Antiqua" w:hAnsi="Book Antiqua"/>
          <w:sz w:val="26"/>
          <w:szCs w:val="26"/>
        </w:rPr>
        <w:t>13</w:t>
      </w:r>
      <w:r w:rsidRPr="00C53D9E">
        <w:rPr>
          <w:rFonts w:ascii="Book Antiqua" w:hAnsi="Book Antiqua"/>
          <w:sz w:val="26"/>
          <w:szCs w:val="26"/>
          <w:vertAlign w:val="superscript"/>
        </w:rPr>
        <w:t>th</w:t>
      </w:r>
      <w:r>
        <w:rPr>
          <w:rFonts w:ascii="Book Antiqua" w:hAnsi="Book Antiqua"/>
          <w:sz w:val="26"/>
          <w:szCs w:val="26"/>
        </w:rPr>
        <w:t xml:space="preserve"> </w:t>
      </w:r>
      <w:r w:rsidR="003D7A5B" w:rsidRPr="003D7A5B">
        <w:rPr>
          <w:rFonts w:ascii="Book Antiqua" w:hAnsi="Book Antiqua"/>
          <w:sz w:val="26"/>
          <w:szCs w:val="26"/>
        </w:rPr>
        <w:t>Sunday after Pentecost</w:t>
      </w:r>
    </w:p>
    <w:p w14:paraId="1759BF99" w14:textId="12AFA41C" w:rsidR="00893858" w:rsidRDefault="00C53D9E" w:rsidP="00B471C4">
      <w:pPr>
        <w:spacing w:line="240" w:lineRule="auto"/>
        <w:rPr>
          <w:rFonts w:ascii="Book Antiqua" w:hAnsi="Book Antiqua"/>
          <w:sz w:val="26"/>
          <w:szCs w:val="26"/>
        </w:rPr>
      </w:pPr>
      <w:r>
        <w:rPr>
          <w:rFonts w:ascii="Book Antiqua" w:hAnsi="Book Antiqua"/>
          <w:sz w:val="26"/>
          <w:szCs w:val="26"/>
        </w:rPr>
        <w:t>Hieromartyr Anthimus, Bishop of Nicomedia</w:t>
      </w:r>
    </w:p>
    <w:p w14:paraId="25BB8D0F" w14:textId="764C0C73" w:rsidR="00C53D9E" w:rsidRDefault="00C53D9E" w:rsidP="00B471C4">
      <w:pPr>
        <w:spacing w:line="240" w:lineRule="auto"/>
        <w:rPr>
          <w:rFonts w:ascii="Book Antiqua" w:hAnsi="Book Antiqua"/>
          <w:sz w:val="26"/>
          <w:szCs w:val="26"/>
        </w:rPr>
      </w:pPr>
      <w:r>
        <w:rPr>
          <w:rFonts w:ascii="Book Antiqua" w:hAnsi="Book Antiqua"/>
          <w:sz w:val="26"/>
          <w:szCs w:val="26"/>
        </w:rPr>
        <w:t>Ven. Theoctistus</w:t>
      </w:r>
    </w:p>
    <w:p w14:paraId="6E75366E" w14:textId="77777777" w:rsidR="00B471C4" w:rsidRPr="00A4296B" w:rsidRDefault="00B471C4" w:rsidP="00B471C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906320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C53D9E">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19F8CEC0" w:rsidR="00BA4510" w:rsidRDefault="00C53D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4</w:t>
      </w:r>
    </w:p>
    <w:p w14:paraId="7F0F189B" w14:textId="5517CF1B" w:rsidR="00BA4510" w:rsidRDefault="00D815B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5100D9">
        <w:rPr>
          <w:rFonts w:ascii="Book Antiqua" w:eastAsia="Times New Roman" w:hAnsi="Book Antiqua" w:cs="Times New Roman"/>
          <w:color w:val="000000"/>
          <w:sz w:val="26"/>
          <w:szCs w:val="26"/>
        </w:rPr>
        <w:t xml:space="preserve">St. </w:t>
      </w:r>
      <w:r w:rsidR="00C53D9E">
        <w:rPr>
          <w:rFonts w:ascii="Book Antiqua" w:eastAsia="Times New Roman" w:hAnsi="Book Antiqua" w:cs="Times New Roman"/>
          <w:color w:val="000000"/>
          <w:sz w:val="26"/>
          <w:szCs w:val="26"/>
        </w:rPr>
        <w:t>Anthimus</w:t>
      </w:r>
      <w:r w:rsidR="005100D9">
        <w:rPr>
          <w:rFonts w:ascii="Book Antiqua" w:eastAsia="Times New Roman" w:hAnsi="Book Antiqua" w:cs="Times New Roman"/>
          <w:color w:val="000000"/>
          <w:sz w:val="26"/>
          <w:szCs w:val="26"/>
        </w:rPr>
        <w:t xml:space="preserve">, Tone </w:t>
      </w:r>
      <w:r w:rsidR="00C53D9E">
        <w:rPr>
          <w:rFonts w:ascii="Book Antiqua" w:eastAsia="Times New Roman" w:hAnsi="Book Antiqua" w:cs="Times New Roman"/>
          <w:color w:val="000000"/>
          <w:sz w:val="26"/>
          <w:szCs w:val="26"/>
        </w:rPr>
        <w:t>1</w:t>
      </w:r>
    </w:p>
    <w:p w14:paraId="46A8EB87" w14:textId="55571201" w:rsidR="00C53D9E" w:rsidRDefault="00C53D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Theoctistus, Tone 1</w:t>
      </w:r>
    </w:p>
    <w:p w14:paraId="002673DF" w14:textId="4B8F2BE9" w:rsidR="00B471C4"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5100D9">
        <w:rPr>
          <w:rFonts w:ascii="Book Antiqua" w:eastAsia="Times New Roman" w:hAnsi="Book Antiqua" w:cs="Times New Roman"/>
          <w:color w:val="000000"/>
          <w:sz w:val="26"/>
          <w:szCs w:val="26"/>
        </w:rPr>
        <w:t xml:space="preserve">St. </w:t>
      </w:r>
      <w:r w:rsidR="00C53D9E">
        <w:rPr>
          <w:rFonts w:ascii="Book Antiqua" w:eastAsia="Times New Roman" w:hAnsi="Book Antiqua" w:cs="Times New Roman"/>
          <w:color w:val="000000"/>
          <w:sz w:val="26"/>
          <w:szCs w:val="26"/>
        </w:rPr>
        <w:t>Anthimus</w:t>
      </w:r>
      <w:r w:rsidR="00B471C4">
        <w:rPr>
          <w:rFonts w:ascii="Book Antiqua" w:eastAsia="Times New Roman" w:hAnsi="Book Antiqua" w:cs="Times New Roman"/>
          <w:color w:val="000000"/>
          <w:sz w:val="26"/>
          <w:szCs w:val="26"/>
        </w:rPr>
        <w:t>, Tone 6</w:t>
      </w:r>
    </w:p>
    <w:p w14:paraId="29B92345" w14:textId="2E65D5F6" w:rsidR="00BA4510" w:rsidRPr="00893858" w:rsidRDefault="00B471C4"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C53D9E">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4F70223" w14:textId="77777777" w:rsidR="0024665E" w:rsidRDefault="0024665E" w:rsidP="00BA4510">
      <w:pPr>
        <w:spacing w:line="240" w:lineRule="auto"/>
        <w:rPr>
          <w:rFonts w:ascii="Book Antiqua" w:eastAsia="Times New Roman" w:hAnsi="Book Antiqua" w:cs="Times New Roman"/>
          <w:color w:val="000000"/>
          <w:sz w:val="26"/>
          <w:szCs w:val="26"/>
        </w:rPr>
      </w:pPr>
    </w:p>
    <w:p w14:paraId="3FEF6564" w14:textId="1B700EDD"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43516D8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D815BA">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w:t>
      </w:r>
      <w:r w:rsidR="005100D9">
        <w:rPr>
          <w:rFonts w:ascii="Book Antiqua" w:eastAsia="Times New Roman" w:hAnsi="Book Antiqua" w:cs="Times New Roman"/>
          <w:color w:val="000000"/>
          <w:sz w:val="26"/>
          <w:szCs w:val="26"/>
        </w:rPr>
        <w:t>Patron Saint of the Church]</w:t>
      </w:r>
    </w:p>
    <w:p w14:paraId="0DCC3A4E" w14:textId="77777777" w:rsidR="0024665E" w:rsidRDefault="0024665E" w:rsidP="00BA4510">
      <w:pPr>
        <w:spacing w:line="240" w:lineRule="auto"/>
        <w:rPr>
          <w:rFonts w:ascii="Book Antiqua" w:eastAsia="Times New Roman" w:hAnsi="Book Antiqua" w:cs="Times New Roman"/>
          <w:color w:val="000000"/>
          <w:sz w:val="26"/>
          <w:szCs w:val="26"/>
        </w:rPr>
      </w:pPr>
    </w:p>
    <w:p w14:paraId="43689AC5" w14:textId="4D5696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61E2D93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C53D9E">
        <w:rPr>
          <w:rFonts w:ascii="Book Antiqua" w:eastAsia="Times New Roman" w:hAnsi="Book Antiqua" w:cs="Times New Roman"/>
          <w:color w:val="000000"/>
          <w:sz w:val="26"/>
          <w:szCs w:val="26"/>
        </w:rPr>
        <w:t>4</w:t>
      </w:r>
    </w:p>
    <w:p w14:paraId="51134EC0" w14:textId="14356A42" w:rsidR="005100D9" w:rsidRDefault="00BA4510" w:rsidP="0024665E">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5100D9">
        <w:rPr>
          <w:rFonts w:ascii="Book Antiqua" w:eastAsia="Times New Roman" w:hAnsi="Book Antiqua" w:cs="Times New Roman"/>
          <w:color w:val="000000"/>
          <w:sz w:val="26"/>
          <w:szCs w:val="26"/>
        </w:rPr>
        <w:t xml:space="preserve">St. </w:t>
      </w:r>
      <w:r w:rsidR="00C53D9E">
        <w:rPr>
          <w:rFonts w:ascii="Book Antiqua" w:eastAsia="Times New Roman" w:hAnsi="Book Antiqua" w:cs="Times New Roman"/>
          <w:color w:val="000000"/>
          <w:sz w:val="26"/>
          <w:szCs w:val="26"/>
        </w:rPr>
        <w:t>Theoctistus</w:t>
      </w:r>
      <w:r w:rsidR="005100D9">
        <w:rPr>
          <w:rFonts w:ascii="Book Antiqua" w:eastAsia="Times New Roman" w:hAnsi="Book Antiqua" w:cs="Times New Roman"/>
          <w:color w:val="000000"/>
          <w:sz w:val="26"/>
          <w:szCs w:val="26"/>
        </w:rPr>
        <w:t xml:space="preserve">, Tone </w:t>
      </w:r>
      <w:r w:rsidR="00C53D9E">
        <w:rPr>
          <w:rFonts w:ascii="Book Antiqua" w:eastAsia="Times New Roman" w:hAnsi="Book Antiqua" w:cs="Times New Roman"/>
          <w:color w:val="000000"/>
          <w:sz w:val="26"/>
          <w:szCs w:val="26"/>
        </w:rPr>
        <w:t>6</w:t>
      </w:r>
    </w:p>
    <w:p w14:paraId="512381BE" w14:textId="452A2E54" w:rsidR="00BA4510" w:rsidRDefault="005100D9" w:rsidP="005100D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Aposticha Theotokion, Tone </w:t>
      </w:r>
      <w:r w:rsidR="00C53D9E">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238862A"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100D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B96BF0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53D9E">
        <w:rPr>
          <w:rFonts w:ascii="Book Antiqua" w:eastAsia="Times New Roman" w:hAnsi="Book Antiqua" w:cs="Times New Roman"/>
          <w:color w:val="000000"/>
          <w:sz w:val="26"/>
          <w:szCs w:val="26"/>
        </w:rPr>
        <w:t>4</w:t>
      </w:r>
    </w:p>
    <w:p w14:paraId="4FB9E865" w14:textId="7D576CD7"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5100D9">
        <w:rPr>
          <w:rFonts w:ascii="Book Antiqua" w:eastAsia="Times New Roman" w:hAnsi="Book Antiqua" w:cs="Times New Roman"/>
          <w:color w:val="000000"/>
          <w:sz w:val="26"/>
          <w:szCs w:val="26"/>
        </w:rPr>
        <w:t xml:space="preserve">St. </w:t>
      </w:r>
      <w:r w:rsidR="00C53D9E">
        <w:rPr>
          <w:rFonts w:ascii="Book Antiqua" w:eastAsia="Times New Roman" w:hAnsi="Book Antiqua" w:cs="Times New Roman"/>
          <w:color w:val="000000"/>
          <w:sz w:val="26"/>
          <w:szCs w:val="26"/>
        </w:rPr>
        <w:t>Anthimus</w:t>
      </w:r>
      <w:r w:rsidR="005100D9">
        <w:rPr>
          <w:rFonts w:ascii="Book Antiqua" w:eastAsia="Times New Roman" w:hAnsi="Book Antiqua" w:cs="Times New Roman"/>
          <w:color w:val="000000"/>
          <w:sz w:val="26"/>
          <w:szCs w:val="26"/>
        </w:rPr>
        <w:t xml:space="preserve">, Tone </w:t>
      </w:r>
      <w:r w:rsidR="00C53D9E">
        <w:rPr>
          <w:rFonts w:ascii="Book Antiqua" w:eastAsia="Times New Roman" w:hAnsi="Book Antiqua" w:cs="Times New Roman"/>
          <w:color w:val="000000"/>
          <w:sz w:val="26"/>
          <w:szCs w:val="26"/>
        </w:rPr>
        <w:t>4</w:t>
      </w:r>
    </w:p>
    <w:p w14:paraId="398C1CC4" w14:textId="36B1E96A"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5100D9">
        <w:rPr>
          <w:rFonts w:ascii="Book Antiqua" w:eastAsia="Times New Roman" w:hAnsi="Book Antiqua" w:cs="Times New Roman"/>
          <w:color w:val="000000"/>
          <w:sz w:val="26"/>
          <w:szCs w:val="26"/>
        </w:rPr>
        <w:t xml:space="preserve">Resurrectional Dismissal Theotokion, Tone </w:t>
      </w:r>
      <w:r w:rsidR="00C53D9E">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B7D759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C53D9E">
        <w:rPr>
          <w:rFonts w:ascii="Book Antiqua" w:eastAsia="Times New Roman" w:hAnsi="Book Antiqua" w:cs="Times New Roman"/>
          <w:color w:val="000000"/>
          <w:sz w:val="26"/>
          <w:szCs w:val="26"/>
        </w:rPr>
        <w:t>4</w:t>
      </w:r>
    </w:p>
    <w:p w14:paraId="1DC0809E" w14:textId="1EB4F27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4357B9">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w:t>
      </w:r>
      <w:r w:rsidR="00C0455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C53D9E">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x)</w:t>
      </w:r>
      <w:r w:rsidR="00C0455C">
        <w:rPr>
          <w:rFonts w:ascii="Book Antiqua" w:eastAsia="Times New Roman" w:hAnsi="Book Antiqua" w:cs="Times New Roman"/>
          <w:color w:val="000000"/>
          <w:sz w:val="26"/>
          <w:szCs w:val="26"/>
        </w:rPr>
        <w:t>]</w:t>
      </w:r>
    </w:p>
    <w:p w14:paraId="48016A23" w14:textId="1143956D" w:rsidR="00C53D9E" w:rsidRDefault="00C53D9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Anthimus, Tone 4</w:t>
      </w:r>
    </w:p>
    <w:p w14:paraId="2CC8C12E" w14:textId="3491CA12" w:rsidR="004357B9" w:rsidRDefault="004357B9" w:rsidP="004357B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St. </w:t>
      </w:r>
      <w:r w:rsidR="00C53D9E">
        <w:rPr>
          <w:rFonts w:ascii="Book Antiqua" w:eastAsia="Times New Roman" w:hAnsi="Book Antiqua" w:cs="Times New Roman"/>
          <w:color w:val="000000"/>
          <w:sz w:val="26"/>
          <w:szCs w:val="26"/>
        </w:rPr>
        <w:t>Theoctistus</w:t>
      </w:r>
      <w:r>
        <w:rPr>
          <w:rFonts w:ascii="Book Antiqua" w:eastAsia="Times New Roman" w:hAnsi="Book Antiqua" w:cs="Times New Roman"/>
          <w:color w:val="000000"/>
          <w:sz w:val="26"/>
          <w:szCs w:val="26"/>
        </w:rPr>
        <w:t>, Tone 8</w:t>
      </w:r>
    </w:p>
    <w:p w14:paraId="2CA7C107" w14:textId="77777777" w:rsidR="004357B9" w:rsidRPr="00025203" w:rsidRDefault="004357B9" w:rsidP="004357B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D5F2E3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53D9E">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BA83FC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53D9E">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0711D36C" w14:textId="77777777" w:rsidR="0024665E" w:rsidRDefault="0024665E" w:rsidP="0024665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9865DD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 xml:space="preserve">[Hymn of Degrees, Tone </w:t>
      </w:r>
      <w:r w:rsidR="00C53D9E">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5DA95D2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C53D9E">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C53D9E">
        <w:rPr>
          <w:rFonts w:ascii="Book Antiqua" w:eastAsia="Times New Roman" w:hAnsi="Book Antiqua" w:cs="Times New Roman"/>
          <w:color w:val="000000"/>
          <w:sz w:val="26"/>
          <w:szCs w:val="26"/>
        </w:rPr>
        <w:t>Arise, O Lord, and help us</w:t>
      </w:r>
      <w:r w:rsidR="004357B9">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79357FAB" w14:textId="2AB7E513" w:rsidR="00BA4510" w:rsidRPr="00893858" w:rsidRDefault="00C53D9E" w:rsidP="00C53D9E">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2</w:t>
      </w:r>
      <w:r w:rsidRPr="00C53D9E">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70) Mark 16:1-8</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4948B3" w:rsidRDefault="00347435" w:rsidP="00347435">
      <w:pPr>
        <w:spacing w:line="240" w:lineRule="auto"/>
        <w:rPr>
          <w:rFonts w:ascii="Book Antiqua" w:eastAsia="Times New Roman" w:hAnsi="Book Antiqua" w:cs="Times New Roman"/>
          <w:sz w:val="16"/>
          <w:szCs w:val="1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E2CDCA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C53D9E">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8FE331D"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4357B9">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18D3930" w14:textId="35783F59" w:rsidR="00D815BA"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53D9E">
        <w:rPr>
          <w:rFonts w:ascii="Book Antiqua" w:eastAsia="Times New Roman" w:hAnsi="Book Antiqua" w:cs="Times New Roman"/>
          <w:color w:val="000000"/>
          <w:sz w:val="26"/>
          <w:szCs w:val="26"/>
        </w:rPr>
        <w:t>2</w:t>
      </w:r>
      <w:r w:rsidR="00D815BA">
        <w:rPr>
          <w:rFonts w:ascii="Book Antiqua" w:eastAsia="Times New Roman" w:hAnsi="Book Antiqua" w:cs="Times New Roman"/>
          <w:color w:val="000000"/>
          <w:sz w:val="26"/>
          <w:szCs w:val="26"/>
        </w:rPr>
        <w:t xml:space="preserve"> troparia from the Canon of the </w:t>
      </w:r>
      <w:r w:rsidR="00295A31">
        <w:rPr>
          <w:rFonts w:ascii="Book Antiqua" w:eastAsia="Times New Roman" w:hAnsi="Book Antiqua" w:cs="Times New Roman"/>
          <w:color w:val="000000"/>
          <w:sz w:val="26"/>
          <w:szCs w:val="26"/>
        </w:rPr>
        <w:t>Theotokos</w:t>
      </w:r>
      <w:r w:rsidR="00D815BA">
        <w:rPr>
          <w:rFonts w:ascii="Book Antiqua" w:eastAsia="Times New Roman" w:hAnsi="Book Antiqua" w:cs="Times New Roman"/>
          <w:color w:val="000000"/>
          <w:sz w:val="26"/>
          <w:szCs w:val="26"/>
        </w:rPr>
        <w:t xml:space="preserve">, Tone </w:t>
      </w:r>
      <w:r w:rsidR="00C53D9E">
        <w:rPr>
          <w:rFonts w:ascii="Book Antiqua" w:eastAsia="Times New Roman" w:hAnsi="Book Antiqua" w:cs="Times New Roman"/>
          <w:color w:val="000000"/>
          <w:sz w:val="26"/>
          <w:szCs w:val="26"/>
        </w:rPr>
        <w:t>4</w:t>
      </w:r>
    </w:p>
    <w:p w14:paraId="79D359AC" w14:textId="2B05E4E6"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Refrain: “</w:t>
      </w:r>
      <w:r w:rsidR="00295A31">
        <w:rPr>
          <w:rFonts w:ascii="Book Antiqua" w:eastAsia="Times New Roman" w:hAnsi="Book Antiqua" w:cs="Times New Roman"/>
          <w:color w:val="000000"/>
          <w:sz w:val="26"/>
          <w:szCs w:val="26"/>
        </w:rPr>
        <w:t>Most Holy Theotokos, save us</w:t>
      </w:r>
      <w:r>
        <w:rPr>
          <w:rFonts w:ascii="Book Antiqua" w:eastAsia="Times New Roman" w:hAnsi="Book Antiqua" w:cs="Times New Roman"/>
          <w:color w:val="000000"/>
          <w:sz w:val="26"/>
          <w:szCs w:val="26"/>
        </w:rPr>
        <w:t>!”</w:t>
      </w:r>
    </w:p>
    <w:p w14:paraId="4C0BBC93" w14:textId="6B4A7BDB"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 Canon of </w:t>
      </w:r>
      <w:r w:rsidR="004357B9">
        <w:rPr>
          <w:rFonts w:ascii="Book Antiqua" w:eastAsia="Times New Roman" w:hAnsi="Book Antiqua" w:cs="Times New Roman"/>
          <w:color w:val="000000"/>
          <w:sz w:val="26"/>
          <w:szCs w:val="26"/>
        </w:rPr>
        <w:t xml:space="preserve">St. </w:t>
      </w:r>
      <w:r w:rsidR="00C53D9E">
        <w:rPr>
          <w:rFonts w:ascii="Book Antiqua" w:eastAsia="Times New Roman" w:hAnsi="Book Antiqua" w:cs="Times New Roman"/>
          <w:color w:val="000000"/>
          <w:sz w:val="26"/>
          <w:szCs w:val="26"/>
        </w:rPr>
        <w:t>Anthimus</w:t>
      </w:r>
      <w:r w:rsidR="004357B9">
        <w:rPr>
          <w:rFonts w:ascii="Book Antiqua" w:eastAsia="Times New Roman" w:hAnsi="Book Antiqua" w:cs="Times New Roman"/>
          <w:color w:val="000000"/>
          <w:sz w:val="26"/>
          <w:szCs w:val="26"/>
        </w:rPr>
        <w:t>, Tone 8</w:t>
      </w:r>
    </w:p>
    <w:p w14:paraId="794E25D2" w14:textId="4D9E7EF5" w:rsidR="005518EB" w:rsidRDefault="005518EB"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E5828">
        <w:rPr>
          <w:rFonts w:ascii="Book Antiqua" w:eastAsia="Times New Roman" w:hAnsi="Book Antiqua" w:cs="Times New Roman"/>
          <w:color w:val="000000"/>
          <w:sz w:val="26"/>
          <w:szCs w:val="26"/>
        </w:rPr>
        <w:t xml:space="preserve">O </w:t>
      </w:r>
      <w:r w:rsidR="00C53D9E">
        <w:rPr>
          <w:rFonts w:ascii="Book Antiqua" w:eastAsia="Times New Roman" w:hAnsi="Book Antiqua" w:cs="Times New Roman"/>
          <w:color w:val="000000"/>
          <w:sz w:val="26"/>
          <w:szCs w:val="26"/>
        </w:rPr>
        <w:t>holy Hieromartyr Anthimus</w:t>
      </w:r>
      <w:r w:rsidR="005E5828">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4F727DB7" w14:textId="1534AA44" w:rsidR="00C53D9E" w:rsidRDefault="00C53D9E"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St. Theoctistus, Tone 8</w:t>
      </w:r>
    </w:p>
    <w:p w14:paraId="36433972" w14:textId="3067D8A4" w:rsidR="00C53D9E" w:rsidRDefault="00C53D9E"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venerable Father Theoctistus, pray to God for us!”</w:t>
      </w:r>
    </w:p>
    <w:p w14:paraId="3B54BB95" w14:textId="73B5596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4948B3">
        <w:rPr>
          <w:rFonts w:ascii="Book Antiqua" w:eastAsia="Times New Roman" w:hAnsi="Book Antiqua" w:cs="Times New Roman"/>
          <w:color w:val="000000"/>
          <w:sz w:val="26"/>
          <w:szCs w:val="26"/>
        </w:rPr>
        <w:t xml:space="preserve">From the </w:t>
      </w:r>
      <w:r w:rsidR="004357B9">
        <w:rPr>
          <w:rFonts w:ascii="Book Antiqua" w:eastAsia="Times New Roman" w:hAnsi="Book Antiqua" w:cs="Times New Roman"/>
          <w:color w:val="000000"/>
          <w:sz w:val="26"/>
          <w:szCs w:val="26"/>
        </w:rPr>
        <w:t>Exaltation of the Cross, Tone 8</w:t>
      </w:r>
    </w:p>
    <w:p w14:paraId="0CCCA7FF" w14:textId="77777777" w:rsidR="00347435" w:rsidRPr="004948B3" w:rsidRDefault="00347435" w:rsidP="00347435">
      <w:pPr>
        <w:spacing w:line="240" w:lineRule="auto"/>
        <w:rPr>
          <w:rFonts w:ascii="Book Antiqua" w:eastAsia="Times New Roman" w:hAnsi="Book Antiqua" w:cs="Times New Roman"/>
          <w:sz w:val="20"/>
          <w:szCs w:val="20"/>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5EDFEEF8"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4357B9">
        <w:rPr>
          <w:rFonts w:ascii="Book Antiqua" w:eastAsia="Times New Roman" w:hAnsi="Book Antiqua" w:cs="Times New Roman"/>
          <w:color w:val="000000"/>
          <w:sz w:val="26"/>
          <w:szCs w:val="26"/>
        </w:rPr>
        <w:t xml:space="preserve">St. </w:t>
      </w:r>
      <w:r w:rsidR="00C53D9E">
        <w:rPr>
          <w:rFonts w:ascii="Book Antiqua" w:eastAsia="Times New Roman" w:hAnsi="Book Antiqua" w:cs="Times New Roman"/>
          <w:color w:val="000000"/>
          <w:sz w:val="26"/>
          <w:szCs w:val="26"/>
        </w:rPr>
        <w:t>Anthimus</w:t>
      </w:r>
      <w:r w:rsidR="004357B9">
        <w:rPr>
          <w:rFonts w:ascii="Book Antiqua" w:eastAsia="Times New Roman" w:hAnsi="Book Antiqua" w:cs="Times New Roman"/>
          <w:color w:val="000000"/>
          <w:sz w:val="26"/>
          <w:szCs w:val="26"/>
        </w:rPr>
        <w:t>, Tone 4</w:t>
      </w:r>
      <w:r w:rsidR="00D51263">
        <w:rPr>
          <w:rFonts w:ascii="Book Antiqua" w:eastAsia="Times New Roman" w:hAnsi="Book Antiqua" w:cs="Times New Roman"/>
          <w:color w:val="000000"/>
          <w:sz w:val="26"/>
          <w:szCs w:val="26"/>
        </w:rPr>
        <w:t>]</w:t>
      </w:r>
    </w:p>
    <w:p w14:paraId="3DF7CF29" w14:textId="377716C8" w:rsidR="004948B3" w:rsidRDefault="004948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4357B9">
        <w:rPr>
          <w:rFonts w:ascii="Book Antiqua" w:eastAsia="Times New Roman" w:hAnsi="Book Antiqua" w:cs="Times New Roman"/>
          <w:color w:val="000000"/>
          <w:sz w:val="26"/>
          <w:szCs w:val="26"/>
        </w:rPr>
        <w:t xml:space="preserve">St. </w:t>
      </w:r>
      <w:r w:rsidR="00C53D9E">
        <w:rPr>
          <w:rFonts w:ascii="Book Antiqua" w:eastAsia="Times New Roman" w:hAnsi="Book Antiqua" w:cs="Times New Roman"/>
          <w:color w:val="000000"/>
          <w:sz w:val="26"/>
          <w:szCs w:val="26"/>
        </w:rPr>
        <w:t>Anthimus</w:t>
      </w:r>
      <w:r>
        <w:rPr>
          <w:rFonts w:ascii="Book Antiqua" w:eastAsia="Times New Roman" w:hAnsi="Book Antiqua" w:cs="Times New Roman"/>
          <w:color w:val="000000"/>
          <w:sz w:val="26"/>
          <w:szCs w:val="26"/>
        </w:rPr>
        <w:t>]</w:t>
      </w:r>
    </w:p>
    <w:p w14:paraId="5E6EEEB5" w14:textId="0AE7CBFA"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C53D9E">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1719DB60" w14:textId="680E7F3B" w:rsidR="00C53D9E" w:rsidRDefault="00C53D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Anthimus, Tone 1]</w:t>
      </w:r>
    </w:p>
    <w:p w14:paraId="550F7452" w14:textId="1068E783" w:rsidR="00C53D9E" w:rsidRDefault="00C53D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Theoctistus, Tone 4]</w:t>
      </w:r>
    </w:p>
    <w:p w14:paraId="7373B9E4" w14:textId="07A422BA" w:rsidR="00C53D9E" w:rsidRDefault="00C53D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4]</w:t>
      </w:r>
    </w:p>
    <w:p w14:paraId="3A8A74C6" w14:textId="77777777" w:rsidR="00BA5F26" w:rsidRDefault="00BA5F26" w:rsidP="005E5828">
      <w:pPr>
        <w:spacing w:line="240" w:lineRule="auto"/>
        <w:ind w:left="720"/>
        <w:rPr>
          <w:rFonts w:ascii="Book Antiqua" w:eastAsia="Times New Roman" w:hAnsi="Book Antiqua" w:cs="Times New Roman"/>
          <w:color w:val="000000"/>
          <w:sz w:val="26"/>
          <w:szCs w:val="26"/>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A10E18A"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C53D9E">
        <w:rPr>
          <w:rFonts w:ascii="Book Antiqua" w:eastAsia="Times New Roman" w:hAnsi="Book Antiqua" w:cs="Times New Roman"/>
          <w:color w:val="000000"/>
          <w:sz w:val="26"/>
          <w:szCs w:val="26"/>
        </w:rPr>
        <w:t>4</w:t>
      </w:r>
    </w:p>
    <w:p w14:paraId="7464648F" w14:textId="7DBE81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BA5F26">
        <w:rPr>
          <w:rFonts w:ascii="Book Antiqua" w:eastAsia="Times New Roman" w:hAnsi="Book Antiqua" w:cs="Times New Roman"/>
          <w:color w:val="000000"/>
          <w:sz w:val="26"/>
          <w:szCs w:val="26"/>
        </w:rPr>
        <w:t>Resurrection</w:t>
      </w:r>
    </w:p>
    <w:p w14:paraId="43F79243" w14:textId="77777777" w:rsidR="00BA5F26" w:rsidRPr="00893858" w:rsidRDefault="00BA5F26"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67856D9E"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r w:rsidR="00BA5F26">
        <w:rPr>
          <w:rFonts w:ascii="Book Antiqua" w:eastAsia="Times New Roman" w:hAnsi="Book Antiqua" w:cs="Times New Roman"/>
          <w:i/>
          <w:iCs/>
          <w:color w:val="FF0000"/>
          <w:sz w:val="26"/>
          <w:szCs w:val="26"/>
        </w:rPr>
        <w:t>.</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2697FD64"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53D9E">
        <w:rPr>
          <w:rFonts w:ascii="Book Antiqua" w:eastAsia="Times New Roman" w:hAnsi="Book Antiqua" w:cs="Times New Roman"/>
          <w:color w:val="000000"/>
          <w:sz w:val="26"/>
          <w:szCs w:val="26"/>
        </w:rPr>
        <w:t>4</w:t>
      </w:r>
    </w:p>
    <w:p w14:paraId="4F97893F" w14:textId="77777777" w:rsidR="004357B9" w:rsidRDefault="004357B9"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0187F88"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53D9E">
        <w:rPr>
          <w:rFonts w:ascii="Book Antiqua" w:eastAsia="Times New Roman" w:hAnsi="Book Antiqua" w:cs="Times New Roman"/>
          <w:sz w:val="26"/>
          <w:szCs w:val="26"/>
        </w:rPr>
        <w:t>2</w:t>
      </w:r>
      <w:r w:rsidR="00C53D9E" w:rsidRPr="00C53D9E">
        <w:rPr>
          <w:rFonts w:ascii="Book Antiqua" w:eastAsia="Times New Roman" w:hAnsi="Book Antiqua" w:cs="Times New Roman"/>
          <w:sz w:val="26"/>
          <w:szCs w:val="26"/>
          <w:vertAlign w:val="superscript"/>
        </w:rPr>
        <w:t>nd</w:t>
      </w:r>
      <w:r w:rsidR="00C53D9E">
        <w:rPr>
          <w:rFonts w:ascii="Book Antiqua" w:eastAsia="Times New Roman" w:hAnsi="Book Antiqua" w:cs="Times New Roman"/>
          <w:sz w:val="26"/>
          <w:szCs w:val="26"/>
        </w:rPr>
        <w:t xml:space="preserve"> </w:t>
      </w:r>
      <w:r w:rsidR="004357B9">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3D7A5B">
        <w:rPr>
          <w:rFonts w:ascii="Book Antiqua" w:eastAsia="Times New Roman" w:hAnsi="Book Antiqua" w:cs="Times New Roman"/>
          <w:sz w:val="26"/>
          <w:szCs w:val="26"/>
        </w:rPr>
        <w:t>, Tone 2</w:t>
      </w:r>
    </w:p>
    <w:p w14:paraId="14B0C229" w14:textId="0F79894E" w:rsidR="004948B3" w:rsidRDefault="00BA4510"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4357B9">
        <w:rPr>
          <w:rFonts w:ascii="Book Antiqua" w:eastAsia="Times New Roman" w:hAnsi="Book Antiqua" w:cs="Times New Roman"/>
          <w:sz w:val="26"/>
          <w:szCs w:val="26"/>
        </w:rPr>
        <w:t xml:space="preserve">St. </w:t>
      </w:r>
      <w:r w:rsidR="00C53D9E">
        <w:rPr>
          <w:rFonts w:ascii="Book Antiqua" w:eastAsia="Times New Roman" w:hAnsi="Book Antiqua" w:cs="Times New Roman"/>
          <w:sz w:val="26"/>
          <w:szCs w:val="26"/>
        </w:rPr>
        <w:t>Anthimus</w:t>
      </w:r>
      <w:r w:rsidR="004948B3">
        <w:rPr>
          <w:rFonts w:ascii="Book Antiqua" w:eastAsia="Times New Roman" w:hAnsi="Book Antiqua" w:cs="Times New Roman"/>
          <w:sz w:val="26"/>
          <w:szCs w:val="26"/>
        </w:rPr>
        <w:t xml:space="preserve">, Tone </w:t>
      </w:r>
      <w:r w:rsidR="007023D7">
        <w:rPr>
          <w:rFonts w:ascii="Book Antiqua" w:eastAsia="Times New Roman" w:hAnsi="Book Antiqua" w:cs="Times New Roman"/>
          <w:sz w:val="26"/>
          <w:szCs w:val="26"/>
        </w:rPr>
        <w:t>3</w:t>
      </w:r>
    </w:p>
    <w:p w14:paraId="266D1CC0" w14:textId="0BC7565B" w:rsidR="00BA4510" w:rsidRPr="00893858" w:rsidRDefault="004948B3"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D34E68">
        <w:rPr>
          <w:rFonts w:ascii="Book Antiqua" w:eastAsia="Times New Roman" w:hAnsi="Book Antiqua" w:cs="Times New Roman"/>
          <w:sz w:val="26"/>
          <w:szCs w:val="26"/>
        </w:rPr>
        <w:t>2</w:t>
      </w:r>
      <w:r w:rsidR="00D34E68" w:rsidRPr="00D34E68">
        <w:rPr>
          <w:rFonts w:ascii="Book Antiqua" w:eastAsia="Times New Roman" w:hAnsi="Book Antiqua" w:cs="Times New Roman"/>
          <w:sz w:val="26"/>
          <w:szCs w:val="26"/>
          <w:vertAlign w:val="superscript"/>
        </w:rPr>
        <w:t>nd</w:t>
      </w:r>
      <w:r w:rsidR="00D34E68">
        <w:rPr>
          <w:rFonts w:ascii="Book Antiqua" w:eastAsia="Times New Roman" w:hAnsi="Book Antiqua" w:cs="Times New Roman"/>
          <w:sz w:val="26"/>
          <w:szCs w:val="26"/>
        </w:rPr>
        <w:t xml:space="preserve"> </w:t>
      </w:r>
      <w:r w:rsidR="004357B9">
        <w:rPr>
          <w:rFonts w:ascii="Book Antiqua" w:eastAsia="Times New Roman" w:hAnsi="Book Antiqua" w:cs="Times New Roman"/>
          <w:sz w:val="26"/>
          <w:szCs w:val="26"/>
        </w:rPr>
        <w:t>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F0FCD9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D34E68">
        <w:rPr>
          <w:rFonts w:ascii="Book Antiqua" w:eastAsia="Times New Roman" w:hAnsi="Book Antiqua" w:cs="Times New Roman"/>
          <w:color w:val="000000"/>
          <w:sz w:val="26"/>
          <w:szCs w:val="26"/>
        </w:rPr>
        <w:t>4</w:t>
      </w:r>
    </w:p>
    <w:p w14:paraId="0B2FEACD" w14:textId="254DE0E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357B9">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D34E68">
        <w:rPr>
          <w:rFonts w:ascii="Book Antiqua" w:eastAsia="Times New Roman" w:hAnsi="Book Antiqua" w:cs="Times New Roman"/>
          <w:color w:val="000000"/>
          <w:sz w:val="26"/>
          <w:szCs w:val="26"/>
        </w:rPr>
        <w:t>4</w:t>
      </w:r>
    </w:p>
    <w:p w14:paraId="0896CBBA" w14:textId="60185EFB" w:rsidR="00D815BA"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D34E68">
        <w:rPr>
          <w:rFonts w:ascii="Book Antiqua" w:eastAsia="Times New Roman" w:hAnsi="Book Antiqua" w:cs="Times New Roman"/>
          <w:color w:val="000000"/>
          <w:sz w:val="26"/>
          <w:szCs w:val="26"/>
        </w:rPr>
        <w:t>2</w:t>
      </w:r>
      <w:r w:rsidR="00D34E68" w:rsidRPr="00D34E68">
        <w:rPr>
          <w:rFonts w:ascii="Book Antiqua" w:eastAsia="Times New Roman" w:hAnsi="Book Antiqua" w:cs="Times New Roman"/>
          <w:color w:val="000000"/>
          <w:sz w:val="26"/>
          <w:szCs w:val="26"/>
          <w:vertAlign w:val="superscript"/>
        </w:rPr>
        <w:t>nd</w:t>
      </w:r>
      <w:r w:rsidR="00D34E68">
        <w:rPr>
          <w:rFonts w:ascii="Book Antiqua" w:eastAsia="Times New Roman" w:hAnsi="Book Antiqua" w:cs="Times New Roman"/>
          <w:color w:val="000000"/>
          <w:sz w:val="26"/>
          <w:szCs w:val="26"/>
        </w:rPr>
        <w:t xml:space="preserve"> </w:t>
      </w:r>
      <w:r w:rsidR="00D815BA">
        <w:rPr>
          <w:rFonts w:ascii="Book Antiqua" w:eastAsia="Times New Roman" w:hAnsi="Book Antiqua" w:cs="Times New Roman"/>
          <w:color w:val="000000"/>
          <w:sz w:val="26"/>
          <w:szCs w:val="26"/>
        </w:rPr>
        <w:t xml:space="preserve">Gospel Sticheron, Tone </w:t>
      </w:r>
      <w:r w:rsidR="00D34E68">
        <w:rPr>
          <w:rFonts w:ascii="Book Antiqua" w:eastAsia="Times New Roman" w:hAnsi="Book Antiqua" w:cs="Times New Roman"/>
          <w:color w:val="000000"/>
          <w:sz w:val="26"/>
          <w:szCs w:val="26"/>
        </w:rPr>
        <w:t>2</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943548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34E68">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6DA58ADD"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D34E68">
        <w:rPr>
          <w:rFonts w:ascii="Book Antiqua" w:eastAsia="Times New Roman" w:hAnsi="Book Antiqua" w:cs="Times New Roman"/>
          <w:color w:val="000000"/>
          <w:sz w:val="26"/>
          <w:szCs w:val="26"/>
        </w:rPr>
        <w:t>St. Theoctistus (1</w:t>
      </w:r>
      <w:r w:rsidR="00D34E68" w:rsidRPr="00D34E68">
        <w:rPr>
          <w:rFonts w:ascii="Book Antiqua" w:eastAsia="Times New Roman" w:hAnsi="Book Antiqua" w:cs="Times New Roman"/>
          <w:color w:val="000000"/>
          <w:sz w:val="26"/>
          <w:szCs w:val="26"/>
          <w:vertAlign w:val="superscript"/>
        </w:rPr>
        <w:t>st</w:t>
      </w:r>
      <w:r w:rsidR="00D34E68">
        <w:rPr>
          <w:rFonts w:ascii="Book Antiqua" w:eastAsia="Times New Roman" w:hAnsi="Book Antiqua" w:cs="Times New Roman"/>
          <w:color w:val="000000"/>
          <w:sz w:val="26"/>
          <w:szCs w:val="26"/>
        </w:rPr>
        <w:t xml:space="preserve"> and 6</w:t>
      </w:r>
      <w:r w:rsidR="00D34E68" w:rsidRPr="00D34E68">
        <w:rPr>
          <w:rFonts w:ascii="Book Antiqua" w:eastAsia="Times New Roman" w:hAnsi="Book Antiqua" w:cs="Times New Roman"/>
          <w:color w:val="000000"/>
          <w:sz w:val="26"/>
          <w:szCs w:val="26"/>
          <w:vertAlign w:val="superscript"/>
        </w:rPr>
        <w:t>th</w:t>
      </w:r>
      <w:r w:rsidR="00D34E68">
        <w:rPr>
          <w:rFonts w:ascii="Book Antiqua" w:eastAsia="Times New Roman" w:hAnsi="Book Antiqua" w:cs="Times New Roman"/>
          <w:color w:val="000000"/>
          <w:sz w:val="26"/>
          <w:szCs w:val="26"/>
        </w:rPr>
        <w:t xml:space="preserve"> Hours) or St. Anthimus (3</w:t>
      </w:r>
      <w:r w:rsidR="00D34E68" w:rsidRPr="00D34E68">
        <w:rPr>
          <w:rFonts w:ascii="Book Antiqua" w:eastAsia="Times New Roman" w:hAnsi="Book Antiqua" w:cs="Times New Roman"/>
          <w:color w:val="000000"/>
          <w:sz w:val="26"/>
          <w:szCs w:val="26"/>
          <w:vertAlign w:val="superscript"/>
        </w:rPr>
        <w:t>rd</w:t>
      </w:r>
      <w:r w:rsidR="00D34E68">
        <w:rPr>
          <w:rFonts w:ascii="Book Antiqua" w:eastAsia="Times New Roman" w:hAnsi="Book Antiqua" w:cs="Times New Roman"/>
          <w:color w:val="000000"/>
          <w:sz w:val="26"/>
          <w:szCs w:val="26"/>
        </w:rPr>
        <w:t xml:space="preserve"> and 9</w:t>
      </w:r>
      <w:r w:rsidR="00D34E68" w:rsidRPr="00D34E68">
        <w:rPr>
          <w:rFonts w:ascii="Book Antiqua" w:eastAsia="Times New Roman" w:hAnsi="Book Antiqua" w:cs="Times New Roman"/>
          <w:color w:val="000000"/>
          <w:sz w:val="26"/>
          <w:szCs w:val="26"/>
          <w:vertAlign w:val="superscript"/>
        </w:rPr>
        <w:t>th</w:t>
      </w:r>
      <w:r w:rsidR="00D34E68">
        <w:rPr>
          <w:rFonts w:ascii="Book Antiqua" w:eastAsia="Times New Roman" w:hAnsi="Book Antiqua" w:cs="Times New Roman"/>
          <w:color w:val="000000"/>
          <w:sz w:val="26"/>
          <w:szCs w:val="26"/>
        </w:rPr>
        <w:t xml:space="preserve"> Hours)</w:t>
      </w:r>
    </w:p>
    <w:p w14:paraId="7FD9CB8A" w14:textId="2ED181C9"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4357B9">
        <w:rPr>
          <w:rFonts w:ascii="Book Antiqua" w:eastAsia="Times New Roman" w:hAnsi="Book Antiqua" w:cs="Times New Roman"/>
          <w:color w:val="000000"/>
          <w:sz w:val="26"/>
          <w:szCs w:val="26"/>
        </w:rPr>
        <w:t>Resurrection</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1538C3B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4357B9">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D34E68">
        <w:rPr>
          <w:rFonts w:ascii="Book Antiqua" w:eastAsia="Times New Roman" w:hAnsi="Book Antiqua" w:cs="Times New Roman"/>
          <w:color w:val="000000"/>
          <w:sz w:val="26"/>
          <w:szCs w:val="26"/>
        </w:rPr>
        <w:t>4</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006D699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D34E68">
        <w:rPr>
          <w:rFonts w:ascii="Book Antiqua" w:eastAsia="Times New Roman" w:hAnsi="Book Antiqua" w:cs="Times New Roman"/>
          <w:color w:val="000000"/>
          <w:sz w:val="26"/>
          <w:szCs w:val="26"/>
        </w:rPr>
        <w:t>4</w:t>
      </w:r>
    </w:p>
    <w:p w14:paraId="6D63A5DD" w14:textId="0B911FDB"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w:t>
      </w:r>
      <w:r w:rsidR="004357B9">
        <w:rPr>
          <w:rFonts w:ascii="Book Antiqua" w:eastAsia="Times New Roman" w:hAnsi="Book Antiqua" w:cs="Times New Roman"/>
          <w:color w:val="000000"/>
          <w:sz w:val="26"/>
          <w:szCs w:val="26"/>
        </w:rPr>
        <w:t xml:space="preserve">Theotokos or </w:t>
      </w:r>
      <w:r>
        <w:rPr>
          <w:rFonts w:ascii="Book Antiqua" w:eastAsia="Times New Roman" w:hAnsi="Book Antiqua" w:cs="Times New Roman"/>
          <w:color w:val="000000"/>
          <w:sz w:val="26"/>
          <w:szCs w:val="26"/>
        </w:rPr>
        <w:t>Patron Saint)</w:t>
      </w:r>
    </w:p>
    <w:p w14:paraId="275473A3" w14:textId="79C6E3A1"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4357B9">
        <w:rPr>
          <w:rFonts w:ascii="Book Antiqua" w:eastAsia="Times New Roman" w:hAnsi="Book Antiqua" w:cs="Times New Roman"/>
          <w:color w:val="000000"/>
          <w:sz w:val="26"/>
          <w:szCs w:val="26"/>
        </w:rPr>
        <w:t xml:space="preserve">St. </w:t>
      </w:r>
      <w:r w:rsidR="00D34E68">
        <w:rPr>
          <w:rFonts w:ascii="Book Antiqua" w:eastAsia="Times New Roman" w:hAnsi="Book Antiqua" w:cs="Times New Roman"/>
          <w:color w:val="000000"/>
          <w:sz w:val="26"/>
          <w:szCs w:val="26"/>
        </w:rPr>
        <w:t>Anthimus</w:t>
      </w:r>
      <w:r w:rsidR="004357B9">
        <w:rPr>
          <w:rFonts w:ascii="Book Antiqua" w:eastAsia="Times New Roman" w:hAnsi="Book Antiqua" w:cs="Times New Roman"/>
          <w:color w:val="000000"/>
          <w:sz w:val="26"/>
          <w:szCs w:val="26"/>
        </w:rPr>
        <w:t xml:space="preserve">, Tone </w:t>
      </w:r>
      <w:r w:rsidR="00D34E68">
        <w:rPr>
          <w:rFonts w:ascii="Book Antiqua" w:eastAsia="Times New Roman" w:hAnsi="Book Antiqua" w:cs="Times New Roman"/>
          <w:color w:val="000000"/>
          <w:sz w:val="26"/>
          <w:szCs w:val="26"/>
        </w:rPr>
        <w:t>4</w:t>
      </w:r>
    </w:p>
    <w:p w14:paraId="48B3439A" w14:textId="51097EEC" w:rsidR="00D34E68" w:rsidRDefault="00D34E6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Theoctistus, Tone 8</w:t>
      </w:r>
    </w:p>
    <w:p w14:paraId="35CE9996" w14:textId="4BF997A8"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D34E68">
        <w:rPr>
          <w:rFonts w:ascii="Book Antiqua" w:eastAsia="Times New Roman" w:hAnsi="Book Antiqua" w:cs="Times New Roman"/>
          <w:color w:val="000000"/>
          <w:sz w:val="26"/>
          <w:szCs w:val="26"/>
        </w:rPr>
        <w:t>4</w:t>
      </w:r>
    </w:p>
    <w:p w14:paraId="70845ADA" w14:textId="27AC0BCB" w:rsidR="008A2E7F" w:rsidRDefault="008A2E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Kontakion of the Church (if of Patron Saint)</w:t>
      </w:r>
    </w:p>
    <w:p w14:paraId="1154F01E" w14:textId="35CFAAB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4357B9">
        <w:rPr>
          <w:rFonts w:ascii="Book Antiqua" w:eastAsia="Times New Roman" w:hAnsi="Book Antiqua" w:cs="Times New Roman"/>
          <w:color w:val="000000"/>
          <w:sz w:val="26"/>
          <w:szCs w:val="26"/>
        </w:rPr>
        <w:t xml:space="preserve">St. </w:t>
      </w:r>
      <w:r w:rsidR="00D34E68">
        <w:rPr>
          <w:rFonts w:ascii="Book Antiqua" w:eastAsia="Times New Roman" w:hAnsi="Book Antiqua" w:cs="Times New Roman"/>
          <w:color w:val="000000"/>
          <w:sz w:val="26"/>
          <w:szCs w:val="26"/>
        </w:rPr>
        <w:t>Anthimus</w:t>
      </w:r>
      <w:r w:rsidR="004357B9">
        <w:rPr>
          <w:rFonts w:ascii="Book Antiqua" w:eastAsia="Times New Roman" w:hAnsi="Book Antiqua" w:cs="Times New Roman"/>
          <w:color w:val="000000"/>
          <w:sz w:val="26"/>
          <w:szCs w:val="26"/>
        </w:rPr>
        <w:t>, Tone 4</w:t>
      </w:r>
    </w:p>
    <w:p w14:paraId="5ED273A7" w14:textId="22214CCA" w:rsidR="00D815BA" w:rsidRDefault="008A711C" w:rsidP="004948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4357B9">
        <w:rPr>
          <w:rFonts w:ascii="Book Antiqua" w:eastAsia="Times New Roman" w:hAnsi="Book Antiqua" w:cs="Times New Roman"/>
          <w:color w:val="000000"/>
          <w:sz w:val="26"/>
          <w:szCs w:val="26"/>
        </w:rPr>
        <w:t>Church (if of Theotokos), or “Steadfast Protectress…”, Tone 6</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D2C3B8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8A2E7F">
        <w:rPr>
          <w:rFonts w:ascii="Book Antiqua" w:eastAsia="Times New Roman" w:hAnsi="Book Antiqua" w:cs="Times New Roman"/>
          <w:color w:val="000000"/>
          <w:sz w:val="26"/>
          <w:szCs w:val="26"/>
        </w:rPr>
        <w:t xml:space="preserve">Resurrection, Tone </w:t>
      </w:r>
      <w:r w:rsidR="00D34E68">
        <w:rPr>
          <w:rFonts w:ascii="Book Antiqua" w:eastAsia="Times New Roman" w:hAnsi="Book Antiqua" w:cs="Times New Roman"/>
          <w:color w:val="000000"/>
          <w:sz w:val="26"/>
          <w:szCs w:val="26"/>
        </w:rPr>
        <w:t>4</w:t>
      </w:r>
      <w:r w:rsidR="008A2E7F">
        <w:rPr>
          <w:rFonts w:ascii="Book Antiqua" w:eastAsia="Times New Roman" w:hAnsi="Book Antiqua" w:cs="Times New Roman"/>
          <w:color w:val="000000"/>
          <w:sz w:val="26"/>
          <w:szCs w:val="26"/>
        </w:rPr>
        <w:t>: “</w:t>
      </w:r>
      <w:r w:rsidR="00D34E68">
        <w:rPr>
          <w:rFonts w:ascii="Book Antiqua" w:eastAsia="Times New Roman" w:hAnsi="Book Antiqua" w:cs="Times New Roman"/>
          <w:color w:val="000000"/>
          <w:sz w:val="26"/>
          <w:szCs w:val="26"/>
        </w:rPr>
        <w:t>O Lord, how manifold are Thy works!</w:t>
      </w:r>
      <w:r w:rsidR="008A2E7F">
        <w:rPr>
          <w:rFonts w:ascii="Book Antiqua" w:eastAsia="Times New Roman" w:hAnsi="Book Antiqua" w:cs="Times New Roman"/>
          <w:color w:val="000000"/>
          <w:sz w:val="26"/>
          <w:szCs w:val="26"/>
        </w:rPr>
        <w:t>…”</w:t>
      </w:r>
    </w:p>
    <w:p w14:paraId="245783D2" w14:textId="47438C88" w:rsidR="004948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4357B9">
        <w:rPr>
          <w:rFonts w:ascii="Book Antiqua" w:eastAsia="Times New Roman" w:hAnsi="Book Antiqua" w:cs="Times New Roman"/>
          <w:sz w:val="26"/>
          <w:szCs w:val="26"/>
        </w:rPr>
        <w:t>(1</w:t>
      </w:r>
      <w:r w:rsidR="00D34E68">
        <w:rPr>
          <w:rFonts w:ascii="Book Antiqua" w:eastAsia="Times New Roman" w:hAnsi="Book Antiqua" w:cs="Times New Roman"/>
          <w:sz w:val="26"/>
          <w:szCs w:val="26"/>
        </w:rPr>
        <w:t>66</w:t>
      </w:r>
      <w:r w:rsidR="004357B9">
        <w:rPr>
          <w:rFonts w:ascii="Book Antiqua" w:eastAsia="Times New Roman" w:hAnsi="Book Antiqua" w:cs="Times New Roman"/>
          <w:sz w:val="26"/>
          <w:szCs w:val="26"/>
        </w:rPr>
        <w:t xml:space="preserve">) 1 Corinthians </w:t>
      </w:r>
      <w:r w:rsidR="00D34E68">
        <w:rPr>
          <w:rFonts w:ascii="Book Antiqua" w:eastAsia="Times New Roman" w:hAnsi="Book Antiqua" w:cs="Times New Roman"/>
          <w:sz w:val="26"/>
          <w:szCs w:val="26"/>
        </w:rPr>
        <w:t>16:13-24</w:t>
      </w:r>
    </w:p>
    <w:p w14:paraId="786928A3" w14:textId="2902581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8A2E7F">
        <w:rPr>
          <w:rFonts w:ascii="Book Antiqua" w:eastAsia="Times New Roman" w:hAnsi="Book Antiqua" w:cs="Times New Roman"/>
          <w:color w:val="000000"/>
          <w:sz w:val="26"/>
          <w:szCs w:val="26"/>
        </w:rPr>
        <w:t>Resurrection</w:t>
      </w:r>
      <w:r w:rsidR="004948B3">
        <w:rPr>
          <w:rFonts w:ascii="Book Antiqua" w:eastAsia="Times New Roman" w:hAnsi="Book Antiqua" w:cs="Times New Roman"/>
          <w:color w:val="000000"/>
          <w:sz w:val="26"/>
          <w:szCs w:val="26"/>
        </w:rPr>
        <w:t xml:space="preserve">, Tone </w:t>
      </w:r>
      <w:r w:rsidR="00D34E68">
        <w:rPr>
          <w:rFonts w:ascii="Book Antiqua" w:eastAsia="Times New Roman" w:hAnsi="Book Antiqua" w:cs="Times New Roman"/>
          <w:color w:val="000000"/>
          <w:sz w:val="26"/>
          <w:szCs w:val="26"/>
        </w:rPr>
        <w:t>4</w:t>
      </w:r>
    </w:p>
    <w:p w14:paraId="7548FD82" w14:textId="0D4E5431" w:rsidR="00BA4510" w:rsidRDefault="00BA4510" w:rsidP="0045415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4357B9">
        <w:rPr>
          <w:rFonts w:ascii="Book Antiqua" w:eastAsia="Times New Roman" w:hAnsi="Book Antiqua" w:cs="Times New Roman"/>
          <w:sz w:val="26"/>
          <w:szCs w:val="26"/>
        </w:rPr>
        <w:t>(</w:t>
      </w:r>
      <w:r w:rsidR="00D34E68">
        <w:rPr>
          <w:rFonts w:ascii="Book Antiqua" w:eastAsia="Times New Roman" w:hAnsi="Book Antiqua" w:cs="Times New Roman"/>
          <w:sz w:val="26"/>
          <w:szCs w:val="26"/>
        </w:rPr>
        <w:t>87) Matthew 21:33-42</w:t>
      </w:r>
    </w:p>
    <w:p w14:paraId="0C324DA7" w14:textId="230A651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5B08B" w14:textId="77777777" w:rsidR="002D2FD0" w:rsidRDefault="002D2FD0" w:rsidP="00893858">
      <w:pPr>
        <w:spacing w:line="240" w:lineRule="auto"/>
      </w:pPr>
      <w:r>
        <w:separator/>
      </w:r>
    </w:p>
  </w:endnote>
  <w:endnote w:type="continuationSeparator" w:id="0">
    <w:p w14:paraId="4BD0284F" w14:textId="77777777" w:rsidR="002D2FD0" w:rsidRDefault="002D2FD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02491" w14:textId="77777777" w:rsidR="002D2FD0" w:rsidRDefault="002D2FD0" w:rsidP="00893858">
      <w:pPr>
        <w:spacing w:line="240" w:lineRule="auto"/>
      </w:pPr>
      <w:r>
        <w:separator/>
      </w:r>
    </w:p>
  </w:footnote>
  <w:footnote w:type="continuationSeparator" w:id="0">
    <w:p w14:paraId="27997347" w14:textId="77777777" w:rsidR="002D2FD0" w:rsidRDefault="002D2FD0" w:rsidP="00893858">
      <w:pPr>
        <w:spacing w:line="240" w:lineRule="auto"/>
      </w:pPr>
      <w:r>
        <w:continuationSeparator/>
      </w:r>
    </w:p>
  </w:footnote>
  <w:footnote w:id="1">
    <w:p w14:paraId="51E899AB" w14:textId="77777777" w:rsidR="0024665E" w:rsidRDefault="0024665E" w:rsidP="0024665E">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174E"/>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665E"/>
    <w:rsid w:val="00247D51"/>
    <w:rsid w:val="00256BFB"/>
    <w:rsid w:val="00261664"/>
    <w:rsid w:val="00267F33"/>
    <w:rsid w:val="00272BD7"/>
    <w:rsid w:val="00274282"/>
    <w:rsid w:val="002779D3"/>
    <w:rsid w:val="00281904"/>
    <w:rsid w:val="00283198"/>
    <w:rsid w:val="00283591"/>
    <w:rsid w:val="00287384"/>
    <w:rsid w:val="00295A31"/>
    <w:rsid w:val="002A52A8"/>
    <w:rsid w:val="002A596E"/>
    <w:rsid w:val="002B1CED"/>
    <w:rsid w:val="002B3B8E"/>
    <w:rsid w:val="002B3D92"/>
    <w:rsid w:val="002B7FD1"/>
    <w:rsid w:val="002C76B0"/>
    <w:rsid w:val="002D2FD0"/>
    <w:rsid w:val="002D5B04"/>
    <w:rsid w:val="002D733A"/>
    <w:rsid w:val="002E0969"/>
    <w:rsid w:val="002E43BE"/>
    <w:rsid w:val="00301300"/>
    <w:rsid w:val="003035AD"/>
    <w:rsid w:val="00303F25"/>
    <w:rsid w:val="003070DB"/>
    <w:rsid w:val="0030746C"/>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357B9"/>
    <w:rsid w:val="00441CEB"/>
    <w:rsid w:val="00446716"/>
    <w:rsid w:val="00446D46"/>
    <w:rsid w:val="00452261"/>
    <w:rsid w:val="00454150"/>
    <w:rsid w:val="00472631"/>
    <w:rsid w:val="0047478B"/>
    <w:rsid w:val="00477E1F"/>
    <w:rsid w:val="00491C0C"/>
    <w:rsid w:val="00493FFF"/>
    <w:rsid w:val="004946D0"/>
    <w:rsid w:val="004948B3"/>
    <w:rsid w:val="00496541"/>
    <w:rsid w:val="00496C97"/>
    <w:rsid w:val="004A2F30"/>
    <w:rsid w:val="004B332D"/>
    <w:rsid w:val="004B5EB7"/>
    <w:rsid w:val="004C1974"/>
    <w:rsid w:val="004E7230"/>
    <w:rsid w:val="004F1A90"/>
    <w:rsid w:val="005026FA"/>
    <w:rsid w:val="005030CA"/>
    <w:rsid w:val="00503CAE"/>
    <w:rsid w:val="005100D9"/>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23D7"/>
    <w:rsid w:val="007037A8"/>
    <w:rsid w:val="00704653"/>
    <w:rsid w:val="007105FA"/>
    <w:rsid w:val="00710818"/>
    <w:rsid w:val="00710A6E"/>
    <w:rsid w:val="007128CC"/>
    <w:rsid w:val="00716ACE"/>
    <w:rsid w:val="00720505"/>
    <w:rsid w:val="007272F0"/>
    <w:rsid w:val="00730BC7"/>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2E7F"/>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3F9"/>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3102"/>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471C4"/>
    <w:rsid w:val="00B53308"/>
    <w:rsid w:val="00B572F4"/>
    <w:rsid w:val="00B65362"/>
    <w:rsid w:val="00B70923"/>
    <w:rsid w:val="00B72622"/>
    <w:rsid w:val="00B830D3"/>
    <w:rsid w:val="00B83BEF"/>
    <w:rsid w:val="00B87B9F"/>
    <w:rsid w:val="00B97C1E"/>
    <w:rsid w:val="00BA1384"/>
    <w:rsid w:val="00BA2EA8"/>
    <w:rsid w:val="00BA44D5"/>
    <w:rsid w:val="00BA4510"/>
    <w:rsid w:val="00BA5F26"/>
    <w:rsid w:val="00BC4B0D"/>
    <w:rsid w:val="00BD05FA"/>
    <w:rsid w:val="00BD4488"/>
    <w:rsid w:val="00BD77BC"/>
    <w:rsid w:val="00BE409E"/>
    <w:rsid w:val="00BE7F97"/>
    <w:rsid w:val="00BF059F"/>
    <w:rsid w:val="00BF7198"/>
    <w:rsid w:val="00C0455C"/>
    <w:rsid w:val="00C141DC"/>
    <w:rsid w:val="00C22EFE"/>
    <w:rsid w:val="00C2346D"/>
    <w:rsid w:val="00C25F91"/>
    <w:rsid w:val="00C32BAB"/>
    <w:rsid w:val="00C33D0D"/>
    <w:rsid w:val="00C3681D"/>
    <w:rsid w:val="00C37D70"/>
    <w:rsid w:val="00C46E2F"/>
    <w:rsid w:val="00C53D9E"/>
    <w:rsid w:val="00C5538A"/>
    <w:rsid w:val="00C55746"/>
    <w:rsid w:val="00C70BF3"/>
    <w:rsid w:val="00C830C1"/>
    <w:rsid w:val="00C919E5"/>
    <w:rsid w:val="00CB3276"/>
    <w:rsid w:val="00CC1CDC"/>
    <w:rsid w:val="00CD14E8"/>
    <w:rsid w:val="00CD3036"/>
    <w:rsid w:val="00CD3769"/>
    <w:rsid w:val="00CE1ACA"/>
    <w:rsid w:val="00CE6114"/>
    <w:rsid w:val="00CE624B"/>
    <w:rsid w:val="00CE67F3"/>
    <w:rsid w:val="00CE7D67"/>
    <w:rsid w:val="00CF5C92"/>
    <w:rsid w:val="00D05F22"/>
    <w:rsid w:val="00D05F76"/>
    <w:rsid w:val="00D062BE"/>
    <w:rsid w:val="00D10B51"/>
    <w:rsid w:val="00D248C8"/>
    <w:rsid w:val="00D30B5B"/>
    <w:rsid w:val="00D32457"/>
    <w:rsid w:val="00D32BCA"/>
    <w:rsid w:val="00D34E68"/>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5E71"/>
    <w:rsid w:val="00DE790E"/>
    <w:rsid w:val="00DF7E29"/>
    <w:rsid w:val="00E00809"/>
    <w:rsid w:val="00E01532"/>
    <w:rsid w:val="00E02CA2"/>
    <w:rsid w:val="00E10476"/>
    <w:rsid w:val="00E1107C"/>
    <w:rsid w:val="00E15450"/>
    <w:rsid w:val="00E1561F"/>
    <w:rsid w:val="00E20F75"/>
    <w:rsid w:val="00E228C3"/>
    <w:rsid w:val="00E23D1E"/>
    <w:rsid w:val="00E25AEB"/>
    <w:rsid w:val="00E3270B"/>
    <w:rsid w:val="00E45C70"/>
    <w:rsid w:val="00E4729F"/>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2023-08-01T23:30:00Z</dcterms:created>
  <dcterms:modified xsi:type="dcterms:W3CDTF">2023-08-01T23:44:00Z</dcterms:modified>
</cp:coreProperties>
</file>