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539A3E7C"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A750C8">
        <w:rPr>
          <w:rFonts w:ascii="Book Antiqua" w:eastAsia="Times New Roman" w:hAnsi="Book Antiqua" w:cs="Times New Roman"/>
          <w:b/>
          <w:bCs/>
          <w:color w:val="000000"/>
          <w:sz w:val="26"/>
          <w:szCs w:val="26"/>
        </w:rPr>
        <w:t xml:space="preserve">October </w:t>
      </w:r>
      <w:r w:rsidR="00056C8E">
        <w:rPr>
          <w:rFonts w:ascii="Book Antiqua" w:eastAsia="Times New Roman" w:hAnsi="Book Antiqua" w:cs="Times New Roman"/>
          <w:b/>
          <w:bCs/>
          <w:color w:val="000000"/>
          <w:sz w:val="26"/>
          <w:szCs w:val="26"/>
        </w:rPr>
        <w:t>22</w:t>
      </w:r>
      <w:r w:rsidR="0069688C">
        <w:rPr>
          <w:rFonts w:ascii="Book Antiqua" w:eastAsia="Times New Roman" w:hAnsi="Book Antiqua" w:cs="Times New Roman"/>
          <w:b/>
          <w:bCs/>
          <w:color w:val="000000"/>
          <w:sz w:val="26"/>
          <w:szCs w:val="26"/>
        </w:rPr>
        <w:t>, 202</w:t>
      </w:r>
      <w:r w:rsidR="00763C69">
        <w:rPr>
          <w:rFonts w:ascii="Book Antiqua" w:eastAsia="Times New Roman" w:hAnsi="Book Antiqua" w:cs="Times New Roman"/>
          <w:b/>
          <w:bCs/>
          <w:color w:val="000000"/>
          <w:sz w:val="26"/>
          <w:szCs w:val="26"/>
        </w:rPr>
        <w:t>3</w:t>
      </w:r>
    </w:p>
    <w:p w14:paraId="62CDD807" w14:textId="4F81BAA4" w:rsidR="00BA4510" w:rsidRDefault="00056C8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20</w:t>
      </w:r>
      <w:r w:rsidR="00F66CBB" w:rsidRPr="00F66CBB">
        <w:rPr>
          <w:rFonts w:ascii="Book Antiqua" w:eastAsia="Times New Roman" w:hAnsi="Book Antiqua" w:cs="Times New Roman"/>
          <w:color w:val="000000"/>
          <w:sz w:val="26"/>
          <w:szCs w:val="26"/>
          <w:vertAlign w:val="superscript"/>
        </w:rPr>
        <w:t>th</w:t>
      </w:r>
      <w:r w:rsidR="00F66CBB">
        <w:rPr>
          <w:rFonts w:ascii="Book Antiqua" w:eastAsia="Times New Roman" w:hAnsi="Book Antiqua" w:cs="Times New Roman"/>
          <w:color w:val="000000"/>
          <w:sz w:val="26"/>
          <w:szCs w:val="26"/>
        </w:rPr>
        <w:t xml:space="preserve"> Sunday after Pentecost</w:t>
      </w:r>
      <w:r w:rsidR="00763C69">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5</w:t>
      </w:r>
      <w:r w:rsidR="005046CF" w:rsidRPr="005046CF">
        <w:rPr>
          <w:rFonts w:ascii="Book Antiqua" w:eastAsia="Times New Roman" w:hAnsi="Book Antiqua" w:cs="Times New Roman"/>
          <w:color w:val="000000"/>
          <w:sz w:val="26"/>
          <w:szCs w:val="26"/>
          <w:vertAlign w:val="superscript"/>
        </w:rPr>
        <w:t>th</w:t>
      </w:r>
      <w:r w:rsidR="005046CF">
        <w:rPr>
          <w:rFonts w:ascii="Book Antiqua" w:eastAsia="Times New Roman" w:hAnsi="Book Antiqua" w:cs="Times New Roman"/>
          <w:color w:val="000000"/>
          <w:sz w:val="26"/>
          <w:szCs w:val="26"/>
        </w:rPr>
        <w:t xml:space="preserve"> </w:t>
      </w:r>
      <w:r w:rsidR="00763C69">
        <w:rPr>
          <w:rFonts w:ascii="Book Antiqua" w:eastAsia="Times New Roman" w:hAnsi="Book Antiqua" w:cs="Times New Roman"/>
          <w:color w:val="000000"/>
          <w:sz w:val="26"/>
          <w:szCs w:val="26"/>
        </w:rPr>
        <w:t>of Luke)</w:t>
      </w:r>
    </w:p>
    <w:p w14:paraId="71EBDCB9" w14:textId="77777777" w:rsidR="00056C8E" w:rsidRPr="00056C8E" w:rsidRDefault="00056C8E" w:rsidP="00056C8E">
      <w:pPr>
        <w:spacing w:line="240" w:lineRule="auto"/>
        <w:rPr>
          <w:rFonts w:ascii="Book Antiqua" w:hAnsi="Book Antiqua"/>
          <w:sz w:val="26"/>
          <w:szCs w:val="26"/>
        </w:rPr>
      </w:pPr>
      <w:r w:rsidRPr="00056C8E">
        <w:rPr>
          <w:rFonts w:ascii="Book Antiqua" w:hAnsi="Book Antiqua"/>
          <w:sz w:val="26"/>
          <w:szCs w:val="26"/>
        </w:rPr>
        <w:t>Holy Equal-to-the-Apostles Abercius, Bishop and Wonderworker of Hieropolis</w:t>
      </w:r>
    </w:p>
    <w:p w14:paraId="007F9E85" w14:textId="77777777" w:rsidR="00056C8E" w:rsidRPr="00056C8E" w:rsidRDefault="00056C8E" w:rsidP="00056C8E">
      <w:pPr>
        <w:spacing w:line="240" w:lineRule="auto"/>
        <w:rPr>
          <w:rFonts w:ascii="Book Antiqua" w:eastAsia="Times New Roman" w:hAnsi="Book Antiqua" w:cs="Times New Roman"/>
          <w:noProof/>
          <w:sz w:val="26"/>
          <w:szCs w:val="26"/>
        </w:rPr>
      </w:pPr>
      <w:r w:rsidRPr="00056C8E">
        <w:rPr>
          <w:rFonts w:ascii="Book Antiqua" w:hAnsi="Book Antiqua"/>
          <w:sz w:val="26"/>
          <w:szCs w:val="26"/>
        </w:rPr>
        <w:t>The Holy Seven Youths (“Seven Sleepers”) of Ephesus</w:t>
      </w:r>
    </w:p>
    <w:p w14:paraId="1759BF99" w14:textId="58FF034D" w:rsidR="00893858"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40EE4EE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056C8E">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 xml:space="preserve"> (Ps. 140/141) </w:t>
      </w:r>
    </w:p>
    <w:p w14:paraId="4544E4EC" w14:textId="0FC9A339" w:rsidR="00BA4510" w:rsidRDefault="00F66CB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the Resurrection, Tone </w:t>
      </w:r>
      <w:r w:rsidR="00056C8E">
        <w:rPr>
          <w:rFonts w:ascii="Book Antiqua" w:eastAsia="Times New Roman" w:hAnsi="Book Antiqua" w:cs="Times New Roman"/>
          <w:color w:val="000000"/>
          <w:sz w:val="26"/>
          <w:szCs w:val="26"/>
        </w:rPr>
        <w:t>3</w:t>
      </w:r>
    </w:p>
    <w:p w14:paraId="7F0F189B" w14:textId="62D4FDE9" w:rsidR="00BA4510" w:rsidRDefault="005046C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w:t>
      </w:r>
      <w:r w:rsidR="00056C8E">
        <w:rPr>
          <w:rFonts w:ascii="Book Antiqua" w:eastAsia="Times New Roman" w:hAnsi="Book Antiqua" w:cs="Times New Roman"/>
          <w:color w:val="000000"/>
          <w:sz w:val="26"/>
          <w:szCs w:val="26"/>
        </w:rPr>
        <w:t>St. Abercius</w:t>
      </w:r>
      <w:r>
        <w:rPr>
          <w:rFonts w:ascii="Book Antiqua" w:eastAsia="Times New Roman" w:hAnsi="Book Antiqua" w:cs="Times New Roman"/>
          <w:color w:val="000000"/>
          <w:sz w:val="26"/>
          <w:szCs w:val="26"/>
        </w:rPr>
        <w:t xml:space="preserve">, Tone </w:t>
      </w:r>
      <w:r w:rsidR="00056C8E">
        <w:rPr>
          <w:rFonts w:ascii="Book Antiqua" w:eastAsia="Times New Roman" w:hAnsi="Book Antiqua" w:cs="Times New Roman"/>
          <w:color w:val="000000"/>
          <w:sz w:val="26"/>
          <w:szCs w:val="26"/>
        </w:rPr>
        <w:t>2</w:t>
      </w:r>
    </w:p>
    <w:p w14:paraId="6260172D" w14:textId="76BE6932" w:rsidR="005046CF" w:rsidRDefault="005046C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w:t>
      </w:r>
      <w:r w:rsidR="00056C8E">
        <w:rPr>
          <w:rFonts w:ascii="Book Antiqua" w:eastAsia="Times New Roman" w:hAnsi="Book Antiqua" w:cs="Times New Roman"/>
          <w:color w:val="000000"/>
          <w:sz w:val="26"/>
          <w:szCs w:val="26"/>
        </w:rPr>
        <w:t>the Holy Youths, Tone 4</w:t>
      </w:r>
    </w:p>
    <w:p w14:paraId="25422E12" w14:textId="6EDB73E6" w:rsidR="00F66CBB"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056C8E">
        <w:rPr>
          <w:rFonts w:ascii="Book Antiqua" w:eastAsia="Times New Roman" w:hAnsi="Book Antiqua" w:cs="Times New Roman"/>
          <w:color w:val="000000"/>
          <w:sz w:val="26"/>
          <w:szCs w:val="26"/>
        </w:rPr>
        <w:t>St. Abercius</w:t>
      </w:r>
      <w:r w:rsidR="00F66CBB">
        <w:rPr>
          <w:rFonts w:ascii="Book Antiqua" w:eastAsia="Times New Roman" w:hAnsi="Book Antiqua" w:cs="Times New Roman"/>
          <w:color w:val="000000"/>
          <w:sz w:val="26"/>
          <w:szCs w:val="26"/>
        </w:rPr>
        <w:t xml:space="preserve">, Tone </w:t>
      </w:r>
      <w:r w:rsidR="00056C8E">
        <w:rPr>
          <w:rFonts w:ascii="Book Antiqua" w:eastAsia="Times New Roman" w:hAnsi="Book Antiqua" w:cs="Times New Roman"/>
          <w:color w:val="000000"/>
          <w:sz w:val="26"/>
          <w:szCs w:val="26"/>
        </w:rPr>
        <w:t>3</w:t>
      </w:r>
    </w:p>
    <w:p w14:paraId="29B92345" w14:textId="6071DF3A"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056C8E">
        <w:rPr>
          <w:rFonts w:ascii="Book Antiqua" w:eastAsia="Times New Roman" w:hAnsi="Book Antiqua" w:cs="Times New Roman"/>
          <w:color w:val="000000"/>
          <w:sz w:val="26"/>
          <w:szCs w:val="26"/>
        </w:rPr>
        <w:t>3</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31D980E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5046CF">
        <w:rPr>
          <w:rFonts w:ascii="Book Antiqua" w:eastAsia="Times New Roman" w:hAnsi="Book Antiqua" w:cs="Times New Roman"/>
          <w:color w:val="000000"/>
          <w:sz w:val="26"/>
          <w:szCs w:val="26"/>
        </w:rPr>
        <w:t>Stichera</w:t>
      </w:r>
      <w:r>
        <w:rPr>
          <w:rFonts w:ascii="Book Antiqua" w:eastAsia="Times New Roman" w:hAnsi="Book Antiqua" w:cs="Times New Roman"/>
          <w:color w:val="000000"/>
          <w:sz w:val="26"/>
          <w:szCs w:val="26"/>
        </w:rPr>
        <w:t xml:space="preserve"> of the Patron Saint of the Temple</w:t>
      </w:r>
      <w:r w:rsidR="007B237F">
        <w:rPr>
          <w:rFonts w:ascii="Book Antiqua" w:eastAsia="Times New Roman" w:hAnsi="Book Antiqua" w:cs="Times New Roman"/>
          <w:color w:val="000000"/>
          <w:sz w:val="26"/>
          <w:szCs w:val="26"/>
        </w:rPr>
        <w:t>]</w:t>
      </w:r>
    </w:p>
    <w:p w14:paraId="7D7FE9BD" w14:textId="7183EDC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5369D435"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056C8E">
        <w:rPr>
          <w:rFonts w:ascii="Book Antiqua" w:eastAsia="Times New Roman" w:hAnsi="Book Antiqua" w:cs="Times New Roman"/>
          <w:color w:val="000000"/>
          <w:sz w:val="26"/>
          <w:szCs w:val="26"/>
        </w:rPr>
        <w:t>3</w:t>
      </w:r>
    </w:p>
    <w:p w14:paraId="5A3530E9" w14:textId="5084A4D5" w:rsidR="00BA4510" w:rsidRDefault="00BA4510" w:rsidP="00056C8E">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056C8E">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7B237F">
        <w:rPr>
          <w:rFonts w:ascii="Book Antiqua" w:eastAsia="Times New Roman" w:hAnsi="Book Antiqua" w:cs="Times New Roman"/>
          <w:color w:val="000000"/>
          <w:sz w:val="26"/>
          <w:szCs w:val="26"/>
        </w:rPr>
        <w:t xml:space="preserve">Resurrectional Aposticha </w:t>
      </w:r>
      <w:r>
        <w:rPr>
          <w:rFonts w:ascii="Book Antiqua" w:eastAsia="Times New Roman" w:hAnsi="Book Antiqua" w:cs="Times New Roman"/>
          <w:color w:val="000000"/>
          <w:sz w:val="26"/>
          <w:szCs w:val="26"/>
        </w:rPr>
        <w:t xml:space="preserve">Theotokion, Tone </w:t>
      </w:r>
      <w:r w:rsidR="00056C8E">
        <w:rPr>
          <w:rFonts w:ascii="Book Antiqua" w:eastAsia="Times New Roman" w:hAnsi="Book Antiqua" w:cs="Times New Roman"/>
          <w:color w:val="000000"/>
          <w:sz w:val="26"/>
          <w:szCs w:val="26"/>
        </w:rPr>
        <w:t>3</w:t>
      </w:r>
    </w:p>
    <w:p w14:paraId="230E7127" w14:textId="77777777" w:rsidR="00056C8E" w:rsidRPr="00893858" w:rsidRDefault="00056C8E" w:rsidP="00056C8E">
      <w:pPr>
        <w:spacing w:line="240" w:lineRule="auto"/>
        <w:rPr>
          <w:rFonts w:ascii="Book Antiqua" w:eastAsia="Times New Roman" w:hAnsi="Book Antiqua" w:cs="Times New Roman"/>
          <w:sz w:val="26"/>
          <w:szCs w:val="26"/>
        </w:rPr>
      </w:pP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071E5DD2" w14:textId="77777777" w:rsidR="007B237F" w:rsidRDefault="007B237F"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4CE2FF2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5046CF">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332D624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056C8E">
        <w:rPr>
          <w:rFonts w:ascii="Book Antiqua" w:eastAsia="Times New Roman" w:hAnsi="Book Antiqua" w:cs="Times New Roman"/>
          <w:color w:val="000000"/>
          <w:sz w:val="26"/>
          <w:szCs w:val="26"/>
        </w:rPr>
        <w:t>3</w:t>
      </w:r>
    </w:p>
    <w:p w14:paraId="0E4649DB" w14:textId="271B31EB"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056C8E">
        <w:rPr>
          <w:rFonts w:ascii="Book Antiqua" w:eastAsia="Times New Roman" w:hAnsi="Book Antiqua" w:cs="Times New Roman"/>
          <w:color w:val="000000"/>
          <w:sz w:val="26"/>
          <w:szCs w:val="26"/>
        </w:rPr>
        <w:t>St. Abercius, Tone 5</w:t>
      </w:r>
    </w:p>
    <w:p w14:paraId="398C1CC4" w14:textId="7116B7A3" w:rsidR="00BA4510" w:rsidRPr="0002520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056C8E">
        <w:rPr>
          <w:rFonts w:ascii="Book Antiqua" w:eastAsia="Times New Roman" w:hAnsi="Book Antiqua" w:cs="Times New Roman"/>
          <w:color w:val="000000"/>
          <w:sz w:val="26"/>
          <w:szCs w:val="26"/>
        </w:rPr>
        <w:t>5</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1BFA037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056C8E">
        <w:rPr>
          <w:rFonts w:ascii="Book Antiqua" w:eastAsia="Times New Roman" w:hAnsi="Book Antiqua" w:cs="Times New Roman"/>
          <w:color w:val="000000"/>
          <w:sz w:val="26"/>
          <w:szCs w:val="26"/>
        </w:rPr>
        <w:t>3</w:t>
      </w:r>
    </w:p>
    <w:p w14:paraId="1DC0809E" w14:textId="4B1E4672"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056C8E">
        <w:rPr>
          <w:rFonts w:ascii="Book Antiqua" w:eastAsia="Times New Roman" w:hAnsi="Book Antiqua" w:cs="Times New Roman"/>
          <w:color w:val="000000"/>
          <w:sz w:val="26"/>
          <w:szCs w:val="26"/>
        </w:rPr>
        <w:t>3</w:t>
      </w:r>
    </w:p>
    <w:p w14:paraId="36777DC5" w14:textId="54CC3EA3" w:rsidR="005046CF" w:rsidRDefault="005046CF"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w:t>
      </w:r>
      <w:r w:rsidR="00056C8E">
        <w:rPr>
          <w:rFonts w:ascii="Book Antiqua" w:eastAsia="Times New Roman" w:hAnsi="Book Antiqua" w:cs="Times New Roman"/>
          <w:color w:val="000000"/>
          <w:sz w:val="26"/>
          <w:szCs w:val="26"/>
        </w:rPr>
        <w:t>St. Abercius, Tone 5</w:t>
      </w:r>
    </w:p>
    <w:p w14:paraId="7D12E06C" w14:textId="102E0DAC"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056C8E">
        <w:rPr>
          <w:rFonts w:ascii="Book Antiqua" w:eastAsia="Times New Roman" w:hAnsi="Book Antiqua" w:cs="Times New Roman"/>
          <w:color w:val="000000"/>
          <w:sz w:val="26"/>
          <w:szCs w:val="26"/>
        </w:rPr>
        <w:t>the Holy Youths</w:t>
      </w:r>
      <w:r w:rsidR="005046CF">
        <w:rPr>
          <w:rFonts w:ascii="Book Antiqua" w:eastAsia="Times New Roman" w:hAnsi="Book Antiqua" w:cs="Times New Roman"/>
          <w:color w:val="000000"/>
          <w:sz w:val="26"/>
          <w:szCs w:val="26"/>
        </w:rPr>
        <w:t>, Tone 4</w:t>
      </w:r>
    </w:p>
    <w:p w14:paraId="583883D2" w14:textId="3428721E"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5046CF">
        <w:rPr>
          <w:rFonts w:ascii="Book Antiqua" w:eastAsia="Times New Roman" w:hAnsi="Book Antiqua" w:cs="Times New Roman"/>
          <w:color w:val="000000"/>
          <w:sz w:val="26"/>
          <w:szCs w:val="26"/>
        </w:rPr>
        <w:t>4</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13AF46E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056C8E">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76E5E4B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056C8E">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w:t>
      </w:r>
    </w:p>
    <w:p w14:paraId="52FE9C49" w14:textId="319B7839"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FC558BA" w14:textId="77777777" w:rsidR="007B237F" w:rsidRPr="00893858" w:rsidRDefault="007B237F" w:rsidP="00BA4510">
      <w:pPr>
        <w:spacing w:line="240" w:lineRule="auto"/>
        <w:rPr>
          <w:rFonts w:ascii="Book Antiqua" w:eastAsia="Times New Roman" w:hAnsi="Book Antiqua" w:cs="Times New Roman"/>
          <w:sz w:val="26"/>
          <w:szCs w:val="26"/>
        </w:rPr>
      </w:pPr>
    </w:p>
    <w:p w14:paraId="4BF820FF" w14:textId="77777777" w:rsidR="005046CF" w:rsidRDefault="005046CF" w:rsidP="00BA4510">
      <w:pPr>
        <w:spacing w:line="240" w:lineRule="auto"/>
        <w:rPr>
          <w:rFonts w:ascii="Book Antiqua" w:eastAsia="Times New Roman" w:hAnsi="Book Antiqua" w:cs="Times New Roman"/>
          <w:color w:val="000000"/>
          <w:sz w:val="26"/>
          <w:szCs w:val="26"/>
        </w:rPr>
      </w:pPr>
    </w:p>
    <w:p w14:paraId="546575B5" w14:textId="57CC196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[Ypakoe]</w:t>
      </w:r>
    </w:p>
    <w:p w14:paraId="5C589A05" w14:textId="1A10D3C3"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056C8E">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w:t>
      </w:r>
    </w:p>
    <w:p w14:paraId="4E19A102" w14:textId="59AD581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056C8E">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w:t>
      </w:r>
      <w:r w:rsidR="00056C8E">
        <w:rPr>
          <w:rFonts w:ascii="Book Antiqua" w:eastAsia="Times New Roman" w:hAnsi="Book Antiqua" w:cs="Times New Roman"/>
          <w:color w:val="000000"/>
          <w:sz w:val="26"/>
          <w:szCs w:val="26"/>
        </w:rPr>
        <w:t>Say among the nations that the Lord is King</w:t>
      </w:r>
      <w:r w:rsidR="00A750C8">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56D023D6" w:rsidR="00BA4510" w:rsidRDefault="00056C8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9</w:t>
      </w:r>
      <w:r w:rsidR="009671E0" w:rsidRPr="009671E0">
        <w:rPr>
          <w:rFonts w:ascii="Book Antiqua" w:eastAsia="Times New Roman" w:hAnsi="Book Antiqua" w:cs="Times New Roman"/>
          <w:color w:val="000000"/>
          <w:sz w:val="26"/>
          <w:szCs w:val="26"/>
          <w:vertAlign w:val="superscript"/>
        </w:rPr>
        <w:t>th</w:t>
      </w:r>
      <w:r w:rsidR="009671E0">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sidR="00A750C8">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5</w:t>
      </w:r>
      <w:r w:rsidR="00A750C8">
        <w:rPr>
          <w:rFonts w:ascii="Book Antiqua" w:eastAsia="Times New Roman" w:hAnsi="Book Antiqua" w:cs="Times New Roman"/>
          <w:color w:val="000000"/>
          <w:sz w:val="26"/>
          <w:szCs w:val="26"/>
        </w:rPr>
        <w:t>) John 20:</w:t>
      </w:r>
      <w:r>
        <w:rPr>
          <w:rFonts w:ascii="Book Antiqua" w:eastAsia="Times New Roman" w:hAnsi="Book Antiqua" w:cs="Times New Roman"/>
          <w:color w:val="000000"/>
          <w:sz w:val="26"/>
          <w:szCs w:val="26"/>
        </w:rPr>
        <w:t>19-31</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1593401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056C8E">
        <w:rPr>
          <w:rFonts w:ascii="Book Antiqua" w:eastAsia="Times New Roman" w:hAnsi="Book Antiqua" w:cs="Times New Roman"/>
          <w:color w:val="000000"/>
          <w:sz w:val="26"/>
          <w:szCs w:val="26"/>
        </w:rPr>
        <w:t>3</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12EA2B35" w:rsidR="00BA4510" w:rsidRDefault="00056C8E"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Pr>
          <w:rFonts w:ascii="Book Antiqua" w:eastAsia="Times New Roman" w:hAnsi="Book Antiqua" w:cs="Times New Roman"/>
          <w:color w:val="000000"/>
          <w:sz w:val="26"/>
          <w:szCs w:val="26"/>
        </w:rPr>
        <w:t>3</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1D234DD9" w14:textId="0EB7EAE7" w:rsidR="00233FFD" w:rsidRDefault="00233FFD" w:rsidP="00233FF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2 troparia from the Canon of the Theotokos, Tone </w:t>
      </w:r>
      <w:r w:rsidR="00056C8E">
        <w:rPr>
          <w:rFonts w:ascii="Book Antiqua" w:eastAsia="Times New Roman" w:hAnsi="Book Antiqua" w:cs="Times New Roman"/>
          <w:color w:val="000000"/>
          <w:sz w:val="26"/>
          <w:szCs w:val="26"/>
        </w:rPr>
        <w:t>3</w:t>
      </w:r>
    </w:p>
    <w:p w14:paraId="6E6E4BC1" w14:textId="77777777" w:rsidR="00233FFD" w:rsidRPr="00893858" w:rsidRDefault="00233FFD" w:rsidP="00233FFD">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DC472A" w14:textId="1D7E634D" w:rsidR="00BA4510" w:rsidRDefault="005046CF"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w:t>
      </w:r>
      <w:r w:rsidR="00233FFD">
        <w:rPr>
          <w:rFonts w:ascii="Book Antiqua" w:eastAsia="Times New Roman" w:hAnsi="Book Antiqua" w:cs="Times New Roman"/>
          <w:color w:val="000000"/>
          <w:sz w:val="26"/>
          <w:szCs w:val="26"/>
        </w:rPr>
        <w:t>C</w:t>
      </w:r>
      <w:r w:rsidR="00B95A0C">
        <w:rPr>
          <w:rFonts w:ascii="Book Antiqua" w:eastAsia="Times New Roman" w:hAnsi="Book Antiqua" w:cs="Times New Roman"/>
          <w:color w:val="000000"/>
          <w:sz w:val="26"/>
          <w:szCs w:val="26"/>
        </w:rPr>
        <w:t xml:space="preserve">anon of </w:t>
      </w:r>
      <w:r w:rsidR="00056C8E">
        <w:rPr>
          <w:rFonts w:ascii="Book Antiqua" w:eastAsia="Times New Roman" w:hAnsi="Book Antiqua" w:cs="Times New Roman"/>
          <w:color w:val="000000"/>
          <w:sz w:val="26"/>
          <w:szCs w:val="26"/>
        </w:rPr>
        <w:t>St. Abercius</w:t>
      </w:r>
      <w:r w:rsidR="00B95A0C">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2</w:t>
      </w:r>
    </w:p>
    <w:p w14:paraId="39A2F318" w14:textId="7CF7ED82"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 xml:space="preserve">“O </w:t>
      </w:r>
      <w:r w:rsidR="00056C8E">
        <w:rPr>
          <w:rFonts w:ascii="Book Antiqua" w:eastAsia="Times New Roman" w:hAnsi="Book Antiqua" w:cs="Times New Roman"/>
          <w:color w:val="000000"/>
          <w:sz w:val="26"/>
          <w:szCs w:val="26"/>
        </w:rPr>
        <w:t>holy Hieromartyr</w:t>
      </w:r>
      <w:r w:rsidR="005046CF">
        <w:rPr>
          <w:rFonts w:ascii="Book Antiqua" w:eastAsia="Times New Roman" w:hAnsi="Book Antiqua" w:cs="Times New Roman"/>
          <w:color w:val="000000"/>
          <w:sz w:val="26"/>
          <w:szCs w:val="26"/>
        </w:rPr>
        <w:t xml:space="preserve"> </w:t>
      </w:r>
      <w:r w:rsidR="00056C8E">
        <w:rPr>
          <w:rFonts w:ascii="Book Antiqua" w:eastAsia="Times New Roman" w:hAnsi="Book Antiqua" w:cs="Times New Roman"/>
          <w:color w:val="000000"/>
          <w:sz w:val="26"/>
          <w:szCs w:val="26"/>
        </w:rPr>
        <w:t>Abercius</w:t>
      </w:r>
      <w:r>
        <w:rPr>
          <w:rFonts w:ascii="Book Antiqua" w:eastAsia="Times New Roman" w:hAnsi="Book Antiqua" w:cs="Times New Roman"/>
          <w:color w:val="000000"/>
          <w:sz w:val="26"/>
          <w:szCs w:val="26"/>
        </w:rPr>
        <w:t>, pray to God for us!”</w:t>
      </w:r>
    </w:p>
    <w:p w14:paraId="6A8BEA96" w14:textId="297001A3" w:rsidR="005046CF" w:rsidRDefault="005046C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Canon </w:t>
      </w:r>
      <w:r w:rsidR="00056C8E">
        <w:rPr>
          <w:rFonts w:ascii="Book Antiqua" w:eastAsia="Times New Roman" w:hAnsi="Book Antiqua" w:cs="Times New Roman"/>
          <w:color w:val="000000"/>
          <w:sz w:val="26"/>
          <w:szCs w:val="26"/>
        </w:rPr>
        <w:t>of the Holy Youths</w:t>
      </w:r>
      <w:r>
        <w:rPr>
          <w:rFonts w:ascii="Book Antiqua" w:eastAsia="Times New Roman" w:hAnsi="Book Antiqua" w:cs="Times New Roman"/>
          <w:color w:val="000000"/>
          <w:sz w:val="26"/>
          <w:szCs w:val="26"/>
        </w:rPr>
        <w:t>, Tone 4</w:t>
      </w:r>
    </w:p>
    <w:p w14:paraId="1F04A632" w14:textId="2A112D6B" w:rsidR="005046CF" w:rsidRDefault="005046C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holy </w:t>
      </w:r>
      <w:r w:rsidR="00056C8E">
        <w:rPr>
          <w:rFonts w:ascii="Book Antiqua" w:eastAsia="Times New Roman" w:hAnsi="Book Antiqua" w:cs="Times New Roman"/>
          <w:color w:val="000000"/>
          <w:sz w:val="26"/>
          <w:szCs w:val="26"/>
        </w:rPr>
        <w:t>M</w:t>
      </w:r>
      <w:r>
        <w:rPr>
          <w:rFonts w:ascii="Book Antiqua" w:eastAsia="Times New Roman" w:hAnsi="Book Antiqua" w:cs="Times New Roman"/>
          <w:color w:val="000000"/>
          <w:sz w:val="26"/>
          <w:szCs w:val="26"/>
        </w:rPr>
        <w:t>artyr</w:t>
      </w:r>
      <w:r w:rsidR="00056C8E">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 pray to God for us!”</w:t>
      </w:r>
    </w:p>
    <w:p w14:paraId="3B54BB9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1AAC259F"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056C8E">
        <w:rPr>
          <w:rFonts w:ascii="Book Antiqua" w:eastAsia="Times New Roman" w:hAnsi="Book Antiqua" w:cs="Times New Roman"/>
          <w:color w:val="000000"/>
          <w:sz w:val="26"/>
          <w:szCs w:val="26"/>
        </w:rPr>
        <w:t>St. Abercius</w:t>
      </w:r>
      <w:r w:rsidR="005046CF">
        <w:rPr>
          <w:rFonts w:ascii="Book Antiqua" w:eastAsia="Times New Roman" w:hAnsi="Book Antiqua" w:cs="Times New Roman"/>
          <w:color w:val="000000"/>
          <w:sz w:val="26"/>
          <w:szCs w:val="26"/>
        </w:rPr>
        <w:t xml:space="preserve">, Tone </w:t>
      </w:r>
      <w:r w:rsidR="00056C8E">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4A43AECF" w14:textId="2107CDA4"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056C8E">
        <w:rPr>
          <w:rFonts w:ascii="Book Antiqua" w:eastAsia="Times New Roman" w:hAnsi="Book Antiqua" w:cs="Times New Roman"/>
          <w:color w:val="000000"/>
          <w:sz w:val="26"/>
          <w:szCs w:val="26"/>
        </w:rPr>
        <w:t>St. Abercius</w:t>
      </w:r>
      <w:r>
        <w:rPr>
          <w:rFonts w:ascii="Book Antiqua" w:eastAsia="Times New Roman" w:hAnsi="Book Antiqua" w:cs="Times New Roman"/>
          <w:color w:val="000000"/>
          <w:sz w:val="26"/>
          <w:szCs w:val="26"/>
        </w:rPr>
        <w:t>]</w:t>
      </w:r>
    </w:p>
    <w:p w14:paraId="26A8C09C" w14:textId="02D035C5" w:rsidR="005F14DD" w:rsidRDefault="005F14DD"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056C8E">
        <w:rPr>
          <w:rFonts w:ascii="Book Antiqua" w:eastAsia="Times New Roman" w:hAnsi="Book Antiqua" w:cs="Times New Roman"/>
          <w:color w:val="000000"/>
          <w:sz w:val="26"/>
          <w:szCs w:val="26"/>
        </w:rPr>
        <w:t>the Holy Youths, Tone 4</w:t>
      </w:r>
      <w:r>
        <w:rPr>
          <w:rFonts w:ascii="Book Antiqua" w:eastAsia="Times New Roman" w:hAnsi="Book Antiqua" w:cs="Times New Roman"/>
          <w:color w:val="000000"/>
          <w:sz w:val="26"/>
          <w:szCs w:val="26"/>
        </w:rPr>
        <w:t>]</w:t>
      </w:r>
    </w:p>
    <w:p w14:paraId="21960F32" w14:textId="1B053CC5"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19EF3E62" w14:textId="4806C878" w:rsidR="005F14DD" w:rsidRDefault="005F14DD"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056C8E">
        <w:rPr>
          <w:rFonts w:ascii="Book Antiqua" w:eastAsia="Times New Roman" w:hAnsi="Book Antiqua" w:cs="Times New Roman"/>
          <w:color w:val="000000"/>
          <w:sz w:val="26"/>
          <w:szCs w:val="26"/>
        </w:rPr>
        <w:t>St. Abercius</w:t>
      </w:r>
      <w:r>
        <w:rPr>
          <w:rFonts w:ascii="Book Antiqua" w:eastAsia="Times New Roman" w:hAnsi="Book Antiqua" w:cs="Times New Roman"/>
          <w:color w:val="000000"/>
          <w:sz w:val="26"/>
          <w:szCs w:val="26"/>
        </w:rPr>
        <w:t>, Tone 8]</w:t>
      </w:r>
    </w:p>
    <w:p w14:paraId="569AB957" w14:textId="044E8B7A" w:rsidR="005F14DD" w:rsidRDefault="005F14DD"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056C8E">
        <w:rPr>
          <w:rFonts w:ascii="Book Antiqua" w:eastAsia="Times New Roman" w:hAnsi="Book Antiqua" w:cs="Times New Roman"/>
          <w:color w:val="000000"/>
          <w:sz w:val="26"/>
          <w:szCs w:val="26"/>
        </w:rPr>
        <w:t>Holy Youths, Tone 4]</w:t>
      </w:r>
    </w:p>
    <w:p w14:paraId="40FEFBD2" w14:textId="204F48EC" w:rsidR="005F14DD" w:rsidRDefault="005F14DD"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[Now and ever… Theotokion, Tone </w:t>
      </w:r>
      <w:r w:rsidR="00056C8E">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44CDB5D3" w14:textId="77777777" w:rsidR="009671E0" w:rsidRDefault="009671E0"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4191A393"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5F14DD">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056C8E">
        <w:rPr>
          <w:rFonts w:ascii="Book Antiqua" w:eastAsia="Times New Roman" w:hAnsi="Book Antiqua" w:cs="Times New Roman"/>
          <w:color w:val="000000"/>
          <w:sz w:val="26"/>
          <w:szCs w:val="26"/>
        </w:rPr>
        <w:t>3</w:t>
      </w:r>
    </w:p>
    <w:p w14:paraId="7464648F" w14:textId="1625A54F"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5F14DD">
        <w:rPr>
          <w:rFonts w:ascii="Book Antiqua" w:eastAsia="Times New Roman" w:hAnsi="Book Antiqua" w:cs="Times New Roman"/>
          <w:color w:val="000000"/>
          <w:sz w:val="26"/>
          <w:szCs w:val="26"/>
        </w:rPr>
        <w:t>Resurrection</w:t>
      </w:r>
    </w:p>
    <w:p w14:paraId="4A72AA2D" w14:textId="77777777" w:rsidR="00BA4510" w:rsidRDefault="00BA4510" w:rsidP="00BA4510">
      <w:pPr>
        <w:spacing w:line="240" w:lineRule="auto"/>
        <w:rPr>
          <w:rFonts w:ascii="Book Antiqua" w:eastAsia="Times New Roman" w:hAnsi="Book Antiqua" w:cs="Times New Roman"/>
          <w:sz w:val="20"/>
          <w:szCs w:val="20"/>
        </w:rPr>
      </w:pPr>
    </w:p>
    <w:p w14:paraId="2BF74D4D" w14:textId="5030A46D"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4319C5B6"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056C8E">
        <w:rPr>
          <w:rFonts w:ascii="Book Antiqua" w:eastAsia="Times New Roman" w:hAnsi="Book Antiqua" w:cs="Times New Roman"/>
          <w:color w:val="000000"/>
          <w:sz w:val="26"/>
          <w:szCs w:val="26"/>
        </w:rPr>
        <w:t>3</w:t>
      </w:r>
    </w:p>
    <w:p w14:paraId="0C1220FF" w14:textId="77777777" w:rsidR="005F14DD" w:rsidRDefault="005F14DD" w:rsidP="00BA4510">
      <w:pPr>
        <w:spacing w:line="240" w:lineRule="auto"/>
        <w:rPr>
          <w:rFonts w:ascii="Book Antiqua" w:eastAsia="Times New Roman" w:hAnsi="Book Antiqua" w:cs="Times New Roman"/>
          <w:color w:val="000000"/>
          <w:sz w:val="26"/>
          <w:szCs w:val="26"/>
        </w:rPr>
      </w:pP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1DCC3B86"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056C8E">
        <w:rPr>
          <w:rFonts w:ascii="Book Antiqua" w:eastAsia="Times New Roman" w:hAnsi="Book Antiqua" w:cs="Times New Roman"/>
          <w:sz w:val="26"/>
          <w:szCs w:val="26"/>
        </w:rPr>
        <w:t>9</w:t>
      </w:r>
      <w:r w:rsidR="009671E0" w:rsidRPr="009671E0">
        <w:rPr>
          <w:rFonts w:ascii="Book Antiqua" w:eastAsia="Times New Roman" w:hAnsi="Book Antiqua" w:cs="Times New Roman"/>
          <w:sz w:val="26"/>
          <w:szCs w:val="26"/>
          <w:vertAlign w:val="superscript"/>
        </w:rPr>
        <w:t>th</w:t>
      </w:r>
      <w:r w:rsidR="009671E0">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Tone 2</w:t>
      </w:r>
    </w:p>
    <w:p w14:paraId="02D9B95C" w14:textId="5F531E2E" w:rsidR="009671E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056C8E">
        <w:rPr>
          <w:rFonts w:ascii="Book Antiqua" w:eastAsia="Times New Roman" w:hAnsi="Book Antiqua" w:cs="Times New Roman"/>
          <w:sz w:val="26"/>
          <w:szCs w:val="26"/>
        </w:rPr>
        <w:t>St. Abercius</w:t>
      </w:r>
      <w:r w:rsidR="005F14DD">
        <w:rPr>
          <w:rFonts w:ascii="Book Antiqua" w:eastAsia="Times New Roman" w:hAnsi="Book Antiqua" w:cs="Times New Roman"/>
          <w:sz w:val="26"/>
          <w:szCs w:val="26"/>
        </w:rPr>
        <w:t>, Tone 2</w:t>
      </w:r>
    </w:p>
    <w:p w14:paraId="266D1CC0" w14:textId="7893F3C0" w:rsidR="00BA4510" w:rsidRPr="00893858" w:rsidRDefault="00BA4510" w:rsidP="009671E0">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 xml:space="preserve">Now and ever… </w:t>
      </w:r>
      <w:r w:rsidR="00056C8E">
        <w:rPr>
          <w:rFonts w:ascii="Book Antiqua" w:eastAsia="Times New Roman" w:hAnsi="Book Antiqua" w:cs="Times New Roman"/>
          <w:sz w:val="26"/>
          <w:szCs w:val="26"/>
        </w:rPr>
        <w:t>9</w:t>
      </w:r>
      <w:r w:rsidR="005F14DD" w:rsidRPr="005F14DD">
        <w:rPr>
          <w:rFonts w:ascii="Book Antiqua" w:eastAsia="Times New Roman" w:hAnsi="Book Antiqua" w:cs="Times New Roman"/>
          <w:sz w:val="26"/>
          <w:szCs w:val="26"/>
          <w:vertAlign w:val="superscript"/>
        </w:rPr>
        <w:t>th</w:t>
      </w:r>
      <w:r w:rsidR="005F14DD">
        <w:rPr>
          <w:rFonts w:ascii="Book Antiqua" w:eastAsia="Times New Roman" w:hAnsi="Book Antiqua" w:cs="Times New Roman"/>
          <w:sz w:val="26"/>
          <w:szCs w:val="26"/>
        </w:rPr>
        <w:t xml:space="preserve"> Resurrectional Exapostilarion Theotokion,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60B0F87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056C8E">
        <w:rPr>
          <w:rFonts w:ascii="Book Antiqua" w:eastAsia="Times New Roman" w:hAnsi="Book Antiqua" w:cs="Times New Roman"/>
          <w:color w:val="000000"/>
          <w:sz w:val="26"/>
          <w:szCs w:val="26"/>
        </w:rPr>
        <w:t>3</w:t>
      </w:r>
    </w:p>
    <w:p w14:paraId="0B2FEACD" w14:textId="764BEF9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F14DD">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056C8E">
        <w:rPr>
          <w:rFonts w:ascii="Book Antiqua" w:eastAsia="Times New Roman" w:hAnsi="Book Antiqua" w:cs="Times New Roman"/>
          <w:color w:val="000000"/>
          <w:sz w:val="26"/>
          <w:szCs w:val="26"/>
        </w:rPr>
        <w:t>3</w:t>
      </w:r>
    </w:p>
    <w:p w14:paraId="2CB5185F" w14:textId="583CC70B"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056C8E">
        <w:rPr>
          <w:rFonts w:ascii="Book Antiqua" w:eastAsia="Times New Roman" w:hAnsi="Book Antiqua" w:cs="Times New Roman"/>
          <w:color w:val="000000"/>
          <w:sz w:val="26"/>
          <w:szCs w:val="26"/>
        </w:rPr>
        <w:t>9</w:t>
      </w:r>
      <w:r w:rsidR="005F14DD" w:rsidRPr="005F14DD">
        <w:rPr>
          <w:rFonts w:ascii="Book Antiqua" w:eastAsia="Times New Roman" w:hAnsi="Book Antiqua" w:cs="Times New Roman"/>
          <w:color w:val="000000"/>
          <w:sz w:val="26"/>
          <w:szCs w:val="26"/>
          <w:vertAlign w:val="superscript"/>
        </w:rPr>
        <w:t>th</w:t>
      </w:r>
      <w:r w:rsidR="005F14DD">
        <w:rPr>
          <w:rFonts w:ascii="Book Antiqua" w:eastAsia="Times New Roman" w:hAnsi="Book Antiqua" w:cs="Times New Roman"/>
          <w:color w:val="000000"/>
          <w:sz w:val="26"/>
          <w:szCs w:val="26"/>
        </w:rPr>
        <w:t xml:space="preserve"> Gospel Sticheron, Tone </w:t>
      </w:r>
      <w:r w:rsidR="00056C8E">
        <w:rPr>
          <w:rFonts w:ascii="Book Antiqua" w:eastAsia="Times New Roman" w:hAnsi="Book Antiqua" w:cs="Times New Roman"/>
          <w:color w:val="000000"/>
          <w:sz w:val="26"/>
          <w:szCs w:val="26"/>
        </w:rPr>
        <w:t>5</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10FA0B5F" w14:textId="77777777" w:rsidR="00763C69" w:rsidRPr="00893858" w:rsidRDefault="00763C69"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4143B23D"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056C8E">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36CA0AED"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056C8E">
        <w:rPr>
          <w:rFonts w:ascii="Book Antiqua" w:eastAsia="Times New Roman" w:hAnsi="Book Antiqua" w:cs="Times New Roman"/>
          <w:color w:val="000000"/>
          <w:sz w:val="26"/>
          <w:szCs w:val="26"/>
        </w:rPr>
        <w:t>St. Abercius</w:t>
      </w:r>
      <w:r w:rsidR="005F14DD">
        <w:rPr>
          <w:rFonts w:ascii="Book Antiqua" w:eastAsia="Times New Roman" w:hAnsi="Book Antiqua" w:cs="Times New Roman"/>
          <w:color w:val="000000"/>
          <w:sz w:val="26"/>
          <w:szCs w:val="26"/>
        </w:rPr>
        <w:t xml:space="preserve"> (1</w:t>
      </w:r>
      <w:r w:rsidR="005F14DD" w:rsidRPr="005F14DD">
        <w:rPr>
          <w:rFonts w:ascii="Book Antiqua" w:eastAsia="Times New Roman" w:hAnsi="Book Antiqua" w:cs="Times New Roman"/>
          <w:color w:val="000000"/>
          <w:sz w:val="26"/>
          <w:szCs w:val="26"/>
          <w:vertAlign w:val="superscript"/>
        </w:rPr>
        <w:t>st</w:t>
      </w:r>
      <w:r w:rsidR="005F14DD">
        <w:rPr>
          <w:rFonts w:ascii="Book Antiqua" w:eastAsia="Times New Roman" w:hAnsi="Book Antiqua" w:cs="Times New Roman"/>
          <w:color w:val="000000"/>
          <w:sz w:val="26"/>
          <w:szCs w:val="26"/>
        </w:rPr>
        <w:t xml:space="preserve"> and 6</w:t>
      </w:r>
      <w:r w:rsidR="005F14DD" w:rsidRPr="005F14DD">
        <w:rPr>
          <w:rFonts w:ascii="Book Antiqua" w:eastAsia="Times New Roman" w:hAnsi="Book Antiqua" w:cs="Times New Roman"/>
          <w:color w:val="000000"/>
          <w:sz w:val="26"/>
          <w:szCs w:val="26"/>
          <w:vertAlign w:val="superscript"/>
        </w:rPr>
        <w:t>th</w:t>
      </w:r>
      <w:r w:rsidR="005F14DD">
        <w:rPr>
          <w:rFonts w:ascii="Book Antiqua" w:eastAsia="Times New Roman" w:hAnsi="Book Antiqua" w:cs="Times New Roman"/>
          <w:color w:val="000000"/>
          <w:sz w:val="26"/>
          <w:szCs w:val="26"/>
        </w:rPr>
        <w:t xml:space="preserve"> Hours) or </w:t>
      </w:r>
      <w:r w:rsidR="00056C8E">
        <w:rPr>
          <w:rFonts w:ascii="Book Antiqua" w:eastAsia="Times New Roman" w:hAnsi="Book Antiqua" w:cs="Times New Roman"/>
          <w:color w:val="000000"/>
          <w:sz w:val="26"/>
          <w:szCs w:val="26"/>
        </w:rPr>
        <w:t>Holy Youths</w:t>
      </w:r>
      <w:r w:rsidR="005F14DD">
        <w:rPr>
          <w:rFonts w:ascii="Book Antiqua" w:eastAsia="Times New Roman" w:hAnsi="Book Antiqua" w:cs="Times New Roman"/>
          <w:color w:val="000000"/>
          <w:sz w:val="26"/>
          <w:szCs w:val="26"/>
        </w:rPr>
        <w:t xml:space="preserve"> (3</w:t>
      </w:r>
      <w:r w:rsidR="005F14DD" w:rsidRPr="005F14DD">
        <w:rPr>
          <w:rFonts w:ascii="Book Antiqua" w:eastAsia="Times New Roman" w:hAnsi="Book Antiqua" w:cs="Times New Roman"/>
          <w:color w:val="000000"/>
          <w:sz w:val="26"/>
          <w:szCs w:val="26"/>
          <w:vertAlign w:val="superscript"/>
        </w:rPr>
        <w:t>rd</w:t>
      </w:r>
      <w:r w:rsidR="005F14DD">
        <w:rPr>
          <w:rFonts w:ascii="Book Antiqua" w:eastAsia="Times New Roman" w:hAnsi="Book Antiqua" w:cs="Times New Roman"/>
          <w:color w:val="000000"/>
          <w:sz w:val="26"/>
          <w:szCs w:val="26"/>
        </w:rPr>
        <w:t xml:space="preserve"> and 9</w:t>
      </w:r>
      <w:r w:rsidR="005F14DD" w:rsidRPr="005F14DD">
        <w:rPr>
          <w:rFonts w:ascii="Book Antiqua" w:eastAsia="Times New Roman" w:hAnsi="Book Antiqua" w:cs="Times New Roman"/>
          <w:color w:val="000000"/>
          <w:sz w:val="26"/>
          <w:szCs w:val="26"/>
          <w:vertAlign w:val="superscript"/>
        </w:rPr>
        <w:t>th</w:t>
      </w:r>
      <w:r w:rsidR="005F14DD">
        <w:rPr>
          <w:rFonts w:ascii="Book Antiqua" w:eastAsia="Times New Roman" w:hAnsi="Book Antiqua" w:cs="Times New Roman"/>
          <w:color w:val="000000"/>
          <w:sz w:val="26"/>
          <w:szCs w:val="26"/>
        </w:rPr>
        <w:t xml:space="preserve"> Hours)</w:t>
      </w:r>
    </w:p>
    <w:p w14:paraId="19EEBB54" w14:textId="5620D9A1"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233FFD">
        <w:rPr>
          <w:rFonts w:ascii="Book Antiqua" w:eastAsia="Times New Roman" w:hAnsi="Book Antiqua" w:cs="Times New Roman"/>
          <w:color w:val="000000"/>
          <w:sz w:val="26"/>
          <w:szCs w:val="26"/>
        </w:rPr>
        <w:t>Resurrection</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4DD3A90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5F14DD">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troparia of the Resurrection, Tone </w:t>
      </w:r>
      <w:r w:rsidR="00056C8E">
        <w:rPr>
          <w:rFonts w:ascii="Book Antiqua" w:eastAsia="Times New Roman" w:hAnsi="Book Antiqua" w:cs="Times New Roman"/>
          <w:color w:val="000000"/>
          <w:sz w:val="26"/>
          <w:szCs w:val="26"/>
        </w:rPr>
        <w:t>3</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61D9AD62"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056C8E">
        <w:rPr>
          <w:rFonts w:ascii="Book Antiqua" w:eastAsia="Times New Roman" w:hAnsi="Book Antiqua" w:cs="Times New Roman"/>
          <w:color w:val="000000"/>
          <w:sz w:val="26"/>
          <w:szCs w:val="26"/>
        </w:rPr>
        <w:t>3</w:t>
      </w:r>
    </w:p>
    <w:p w14:paraId="5BCF45C2" w14:textId="0E6D7067" w:rsidR="005F14DD" w:rsidRDefault="005F14DD"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Church (if of Theotokos </w:t>
      </w:r>
      <w:r w:rsidR="00AF18F7">
        <w:rPr>
          <w:rFonts w:ascii="Book Antiqua" w:eastAsia="Times New Roman" w:hAnsi="Book Antiqua" w:cs="Times New Roman"/>
          <w:color w:val="000000"/>
          <w:sz w:val="26"/>
          <w:szCs w:val="26"/>
        </w:rPr>
        <w:t>or Patron Saint)</w:t>
      </w:r>
    </w:p>
    <w:p w14:paraId="0115CB53" w14:textId="056CDD29"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056C8E">
        <w:rPr>
          <w:rFonts w:ascii="Book Antiqua" w:eastAsia="Times New Roman" w:hAnsi="Book Antiqua" w:cs="Times New Roman"/>
          <w:color w:val="000000"/>
          <w:sz w:val="26"/>
          <w:szCs w:val="26"/>
        </w:rPr>
        <w:t>St. Abercius, Tone 5</w:t>
      </w:r>
    </w:p>
    <w:p w14:paraId="1C084A8D" w14:textId="30FBA710" w:rsidR="00AF18F7" w:rsidRDefault="00AF18F7"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b/>
        <w:t xml:space="preserve">Troparion of </w:t>
      </w:r>
      <w:r w:rsidR="00056C8E">
        <w:rPr>
          <w:rFonts w:ascii="Book Antiqua" w:eastAsia="Times New Roman" w:hAnsi="Book Antiqua" w:cs="Times New Roman"/>
          <w:color w:val="000000"/>
          <w:sz w:val="26"/>
          <w:szCs w:val="26"/>
        </w:rPr>
        <w:t>the Holy Youths</w:t>
      </w:r>
      <w:r>
        <w:rPr>
          <w:rFonts w:ascii="Book Antiqua" w:eastAsia="Times New Roman" w:hAnsi="Book Antiqua" w:cs="Times New Roman"/>
          <w:color w:val="000000"/>
          <w:sz w:val="26"/>
          <w:szCs w:val="26"/>
        </w:rPr>
        <w:t>, Tone 4</w:t>
      </w:r>
    </w:p>
    <w:p w14:paraId="3C25CDCC" w14:textId="099D94D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056C8E">
        <w:rPr>
          <w:rFonts w:ascii="Book Antiqua" w:eastAsia="Times New Roman" w:hAnsi="Book Antiqua" w:cs="Times New Roman"/>
          <w:color w:val="000000"/>
          <w:sz w:val="26"/>
          <w:szCs w:val="26"/>
        </w:rPr>
        <w:t>3</w:t>
      </w:r>
    </w:p>
    <w:p w14:paraId="69E267C2" w14:textId="4E1257F1" w:rsidR="00AF18F7" w:rsidRDefault="00AF18F7"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0352D3EC" w14:textId="796AD0BB" w:rsidR="00AF18F7" w:rsidRDefault="00AF18F7"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w:t>
      </w:r>
      <w:r w:rsidR="00056C8E">
        <w:rPr>
          <w:rFonts w:ascii="Book Antiqua" w:eastAsia="Times New Roman" w:hAnsi="Book Antiqua" w:cs="Times New Roman"/>
          <w:color w:val="000000"/>
          <w:sz w:val="26"/>
          <w:szCs w:val="26"/>
        </w:rPr>
        <w:t>St. Abercius</w:t>
      </w:r>
      <w:r>
        <w:rPr>
          <w:rFonts w:ascii="Book Antiqua" w:eastAsia="Times New Roman" w:hAnsi="Book Antiqua" w:cs="Times New Roman"/>
          <w:color w:val="000000"/>
          <w:sz w:val="26"/>
          <w:szCs w:val="26"/>
        </w:rPr>
        <w:t xml:space="preserve">, Tone </w:t>
      </w:r>
      <w:r w:rsidR="00056C8E">
        <w:rPr>
          <w:rFonts w:ascii="Book Antiqua" w:eastAsia="Times New Roman" w:hAnsi="Book Antiqua" w:cs="Times New Roman"/>
          <w:color w:val="000000"/>
          <w:sz w:val="26"/>
          <w:szCs w:val="26"/>
        </w:rPr>
        <w:t>8</w:t>
      </w:r>
    </w:p>
    <w:p w14:paraId="1154F01E" w14:textId="7E01E48D"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Kontakion of </w:t>
      </w:r>
      <w:r w:rsidR="00056C8E">
        <w:rPr>
          <w:rFonts w:ascii="Book Antiqua" w:eastAsia="Times New Roman" w:hAnsi="Book Antiqua" w:cs="Times New Roman"/>
          <w:color w:val="000000"/>
          <w:sz w:val="26"/>
          <w:szCs w:val="26"/>
        </w:rPr>
        <w:t>the Holy Youths, Tone 4</w:t>
      </w:r>
    </w:p>
    <w:p w14:paraId="028C6826" w14:textId="080F091D"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B95A0C">
        <w:rPr>
          <w:rFonts w:ascii="Book Antiqua" w:eastAsia="Times New Roman" w:hAnsi="Book Antiqua" w:cs="Times New Roman"/>
          <w:color w:val="000000"/>
          <w:sz w:val="26"/>
          <w:szCs w:val="26"/>
        </w:rPr>
        <w:t>Kontakion of the Church (if of Theotokos)</w:t>
      </w:r>
      <w:r w:rsidR="00E7679F">
        <w:rPr>
          <w:rFonts w:ascii="Book Antiqua" w:eastAsia="Times New Roman" w:hAnsi="Book Antiqua" w:cs="Times New Roman"/>
          <w:color w:val="000000"/>
          <w:sz w:val="26"/>
          <w:szCs w:val="26"/>
        </w:rPr>
        <w:t>,</w:t>
      </w:r>
      <w:r w:rsidR="00B95A0C">
        <w:rPr>
          <w:rFonts w:ascii="Book Antiqua" w:eastAsia="Times New Roman" w:hAnsi="Book Antiqua" w:cs="Times New Roman"/>
          <w:color w:val="000000"/>
          <w:sz w:val="26"/>
          <w:szCs w:val="26"/>
        </w:rPr>
        <w:t xml:space="preserve"> or </w:t>
      </w:r>
      <w:r>
        <w:rPr>
          <w:rFonts w:ascii="Book Antiqua" w:eastAsia="Times New Roman" w:hAnsi="Book Antiqua" w:cs="Times New Roman"/>
          <w:color w:val="000000"/>
          <w:sz w:val="26"/>
          <w:szCs w:val="26"/>
        </w:rPr>
        <w:t>“Steadfast Protectress…”, Tone 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089C938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056C8E">
        <w:rPr>
          <w:rFonts w:ascii="Book Antiqua" w:eastAsia="Times New Roman" w:hAnsi="Book Antiqua" w:cs="Times New Roman"/>
          <w:color w:val="000000"/>
          <w:sz w:val="26"/>
          <w:szCs w:val="26"/>
        </w:rPr>
        <w:t>3</w:t>
      </w:r>
      <w:r w:rsidR="00AF18F7">
        <w:rPr>
          <w:rFonts w:ascii="Book Antiqua" w:eastAsia="Times New Roman" w:hAnsi="Book Antiqua" w:cs="Times New Roman"/>
          <w:color w:val="000000"/>
          <w:sz w:val="26"/>
          <w:szCs w:val="26"/>
        </w:rPr>
        <w:t>: “</w:t>
      </w:r>
      <w:r w:rsidR="00056C8E">
        <w:rPr>
          <w:rFonts w:ascii="Book Antiqua" w:eastAsia="Times New Roman" w:hAnsi="Book Antiqua" w:cs="Times New Roman"/>
          <w:color w:val="000000"/>
          <w:sz w:val="26"/>
          <w:szCs w:val="26"/>
        </w:rPr>
        <w:t>Sing praises to our God, sing praises!</w:t>
      </w:r>
      <w:r w:rsidR="00AF18F7">
        <w:rPr>
          <w:rFonts w:ascii="Book Antiqua" w:eastAsia="Times New Roman" w:hAnsi="Book Antiqua" w:cs="Times New Roman"/>
          <w:color w:val="000000"/>
          <w:sz w:val="26"/>
          <w:szCs w:val="26"/>
        </w:rPr>
        <w:t>…”</w:t>
      </w:r>
    </w:p>
    <w:p w14:paraId="59653DFD" w14:textId="4DD1CEB4"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233FFD">
        <w:rPr>
          <w:rFonts w:ascii="Book Antiqua" w:eastAsia="Times New Roman" w:hAnsi="Book Antiqua" w:cs="Times New Roman"/>
          <w:sz w:val="26"/>
          <w:szCs w:val="26"/>
        </w:rPr>
        <w:t>(</w:t>
      </w:r>
      <w:r w:rsidR="00056C8E">
        <w:rPr>
          <w:rFonts w:ascii="Book Antiqua" w:eastAsia="Times New Roman" w:hAnsi="Book Antiqua" w:cs="Times New Roman"/>
          <w:sz w:val="26"/>
          <w:szCs w:val="26"/>
        </w:rPr>
        <w:t>200) Galatians 1:11-19</w:t>
      </w:r>
    </w:p>
    <w:p w14:paraId="786928A3" w14:textId="148778E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Resurrection, Tone </w:t>
      </w:r>
      <w:r w:rsidR="00056C8E">
        <w:rPr>
          <w:rFonts w:ascii="Book Antiqua" w:eastAsia="Times New Roman" w:hAnsi="Book Antiqua" w:cs="Times New Roman"/>
          <w:color w:val="000000"/>
          <w:sz w:val="26"/>
          <w:szCs w:val="26"/>
        </w:rPr>
        <w:t>3</w:t>
      </w:r>
    </w:p>
    <w:p w14:paraId="7548FD82" w14:textId="196820E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233FFD">
        <w:rPr>
          <w:rFonts w:ascii="Book Antiqua" w:eastAsia="Times New Roman" w:hAnsi="Book Antiqua" w:cs="Times New Roman"/>
          <w:sz w:val="26"/>
          <w:szCs w:val="26"/>
        </w:rPr>
        <w:t>(</w:t>
      </w:r>
      <w:r w:rsidR="00056C8E">
        <w:rPr>
          <w:rFonts w:ascii="Book Antiqua" w:eastAsia="Times New Roman" w:hAnsi="Book Antiqua" w:cs="Times New Roman"/>
          <w:sz w:val="26"/>
          <w:szCs w:val="26"/>
        </w:rPr>
        <w:t>83) Luke 16:19-31</w:t>
      </w:r>
    </w:p>
    <w:p w14:paraId="0C324DA7" w14:textId="3BB1013C"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6BFCA" w14:textId="77777777" w:rsidR="00525291" w:rsidRDefault="00525291" w:rsidP="00893858">
      <w:pPr>
        <w:spacing w:line="240" w:lineRule="auto"/>
      </w:pPr>
      <w:r>
        <w:separator/>
      </w:r>
    </w:p>
  </w:endnote>
  <w:endnote w:type="continuationSeparator" w:id="0">
    <w:p w14:paraId="64D29A92" w14:textId="77777777" w:rsidR="00525291" w:rsidRDefault="00525291"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BF83D5" w14:textId="77777777" w:rsidR="00525291" w:rsidRDefault="00525291" w:rsidP="00893858">
      <w:pPr>
        <w:spacing w:line="240" w:lineRule="auto"/>
      </w:pPr>
      <w:r>
        <w:separator/>
      </w:r>
    </w:p>
  </w:footnote>
  <w:footnote w:type="continuationSeparator" w:id="0">
    <w:p w14:paraId="6F103D7D" w14:textId="77777777" w:rsidR="00525291" w:rsidRDefault="00525291"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56C8E"/>
    <w:rsid w:val="000604F2"/>
    <w:rsid w:val="0006104C"/>
    <w:rsid w:val="000641C0"/>
    <w:rsid w:val="00077F42"/>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1B68"/>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90332"/>
    <w:rsid w:val="00194009"/>
    <w:rsid w:val="00194B25"/>
    <w:rsid w:val="00195898"/>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23771"/>
    <w:rsid w:val="00233FFD"/>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3E5"/>
    <w:rsid w:val="002E0969"/>
    <w:rsid w:val="002E43BE"/>
    <w:rsid w:val="00301300"/>
    <w:rsid w:val="003035AD"/>
    <w:rsid w:val="00303F25"/>
    <w:rsid w:val="003070DB"/>
    <w:rsid w:val="003101F1"/>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1584"/>
    <w:rsid w:val="003A6416"/>
    <w:rsid w:val="003C094A"/>
    <w:rsid w:val="003C5E62"/>
    <w:rsid w:val="003D46E9"/>
    <w:rsid w:val="003D7A15"/>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5026FA"/>
    <w:rsid w:val="005030CA"/>
    <w:rsid w:val="00503CAE"/>
    <w:rsid w:val="005046CF"/>
    <w:rsid w:val="00515459"/>
    <w:rsid w:val="00520C37"/>
    <w:rsid w:val="00525291"/>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F0514"/>
    <w:rsid w:val="005F14DD"/>
    <w:rsid w:val="006038C5"/>
    <w:rsid w:val="0062474E"/>
    <w:rsid w:val="006300B0"/>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4F0B"/>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3C69"/>
    <w:rsid w:val="007640DF"/>
    <w:rsid w:val="00771D2B"/>
    <w:rsid w:val="00774A31"/>
    <w:rsid w:val="00774CFF"/>
    <w:rsid w:val="00783673"/>
    <w:rsid w:val="007902A9"/>
    <w:rsid w:val="007A3397"/>
    <w:rsid w:val="007A4849"/>
    <w:rsid w:val="007B1620"/>
    <w:rsid w:val="007B237F"/>
    <w:rsid w:val="007C2736"/>
    <w:rsid w:val="007E42C0"/>
    <w:rsid w:val="007E4AAB"/>
    <w:rsid w:val="007F1AA8"/>
    <w:rsid w:val="007F53E6"/>
    <w:rsid w:val="007F5F36"/>
    <w:rsid w:val="00800213"/>
    <w:rsid w:val="008072E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3ED4"/>
    <w:rsid w:val="0095117B"/>
    <w:rsid w:val="00957674"/>
    <w:rsid w:val="00963D94"/>
    <w:rsid w:val="00964314"/>
    <w:rsid w:val="00964E74"/>
    <w:rsid w:val="009671E0"/>
    <w:rsid w:val="00975427"/>
    <w:rsid w:val="009754E2"/>
    <w:rsid w:val="00975D1C"/>
    <w:rsid w:val="00976408"/>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4D3A"/>
    <w:rsid w:val="00A750C8"/>
    <w:rsid w:val="00A8067C"/>
    <w:rsid w:val="00A81308"/>
    <w:rsid w:val="00A8307C"/>
    <w:rsid w:val="00A831E2"/>
    <w:rsid w:val="00A85056"/>
    <w:rsid w:val="00AA3EF2"/>
    <w:rsid w:val="00AB7800"/>
    <w:rsid w:val="00AC4B3F"/>
    <w:rsid w:val="00AD06B5"/>
    <w:rsid w:val="00AD23E6"/>
    <w:rsid w:val="00AD5969"/>
    <w:rsid w:val="00AD711E"/>
    <w:rsid w:val="00AE5F35"/>
    <w:rsid w:val="00AE6222"/>
    <w:rsid w:val="00AF18F7"/>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C4B0D"/>
    <w:rsid w:val="00BD05FA"/>
    <w:rsid w:val="00BD4488"/>
    <w:rsid w:val="00BD77BC"/>
    <w:rsid w:val="00BE409E"/>
    <w:rsid w:val="00BE7F97"/>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4BB7"/>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6857"/>
    <w:rsid w:val="00EB3412"/>
    <w:rsid w:val="00EC786F"/>
    <w:rsid w:val="00ED7326"/>
    <w:rsid w:val="00EE50B9"/>
    <w:rsid w:val="00EE5A54"/>
    <w:rsid w:val="00EF0AD4"/>
    <w:rsid w:val="00EF3016"/>
    <w:rsid w:val="00F00744"/>
    <w:rsid w:val="00F1330D"/>
    <w:rsid w:val="00F153BA"/>
    <w:rsid w:val="00F327E4"/>
    <w:rsid w:val="00F45391"/>
    <w:rsid w:val="00F572FD"/>
    <w:rsid w:val="00F576C1"/>
    <w:rsid w:val="00F66CBB"/>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852</Words>
  <Characters>4859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2023-09-09T13:47:00Z</dcterms:created>
  <dcterms:modified xsi:type="dcterms:W3CDTF">2023-09-09T13:56:00Z</dcterms:modified>
</cp:coreProperties>
</file>