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91E3FDC"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5D2436">
        <w:rPr>
          <w:rFonts w:ascii="Book Antiqua" w:eastAsia="Times New Roman" w:hAnsi="Book Antiqua" w:cs="Times New Roman"/>
          <w:b/>
          <w:bCs/>
          <w:color w:val="000000"/>
          <w:sz w:val="26"/>
          <w:szCs w:val="26"/>
        </w:rPr>
        <w:t xml:space="preserve">December </w:t>
      </w:r>
      <w:r w:rsidR="00440128">
        <w:rPr>
          <w:rFonts w:ascii="Book Antiqua" w:eastAsia="Times New Roman" w:hAnsi="Book Antiqua" w:cs="Times New Roman"/>
          <w:b/>
          <w:bCs/>
          <w:color w:val="000000"/>
          <w:sz w:val="26"/>
          <w:szCs w:val="26"/>
        </w:rPr>
        <w:t>24</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28022CC6"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440128">
        <w:rPr>
          <w:rFonts w:ascii="Book Antiqua" w:eastAsia="Times New Roman" w:hAnsi="Book Antiqua" w:cs="Times New Roman"/>
          <w:color w:val="000000"/>
          <w:sz w:val="26"/>
          <w:szCs w:val="26"/>
        </w:rPr>
        <w:t>9</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FA16DF">
        <w:rPr>
          <w:rFonts w:ascii="Book Antiqua" w:eastAsia="Times New Roman" w:hAnsi="Book Antiqua" w:cs="Times New Roman"/>
          <w:color w:val="000000"/>
          <w:sz w:val="26"/>
          <w:szCs w:val="26"/>
        </w:rPr>
        <w:t>1</w:t>
      </w:r>
      <w:r w:rsidR="00440128">
        <w:rPr>
          <w:rFonts w:ascii="Book Antiqua" w:eastAsia="Times New Roman" w:hAnsi="Book Antiqua" w:cs="Times New Roman"/>
          <w:color w:val="000000"/>
          <w:sz w:val="26"/>
          <w:szCs w:val="26"/>
        </w:rPr>
        <w:t>4</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6963658E" w14:textId="616D64AC" w:rsidR="00307FCA" w:rsidRDefault="00440128" w:rsidP="00A411D4">
      <w:pPr>
        <w:spacing w:line="240" w:lineRule="auto"/>
        <w:rPr>
          <w:rFonts w:ascii="Book Antiqua" w:hAnsi="Book Antiqua"/>
          <w:sz w:val="26"/>
          <w:szCs w:val="26"/>
        </w:rPr>
      </w:pPr>
      <w:r>
        <w:rPr>
          <w:rFonts w:ascii="Book Antiqua" w:hAnsi="Book Antiqua"/>
          <w:sz w:val="26"/>
          <w:szCs w:val="26"/>
        </w:rPr>
        <w:t>Sunday of the Holy Fathers</w:t>
      </w:r>
    </w:p>
    <w:p w14:paraId="11E3A277" w14:textId="64A50881" w:rsidR="00440128" w:rsidRDefault="00440128" w:rsidP="00A411D4">
      <w:pPr>
        <w:spacing w:line="240" w:lineRule="auto"/>
        <w:rPr>
          <w:rFonts w:ascii="Book Antiqua" w:hAnsi="Book Antiqua"/>
          <w:sz w:val="26"/>
          <w:szCs w:val="26"/>
        </w:rPr>
      </w:pPr>
      <w:r>
        <w:rPr>
          <w:rFonts w:ascii="Book Antiqua" w:hAnsi="Book Antiqua"/>
          <w:sz w:val="26"/>
          <w:szCs w:val="26"/>
        </w:rPr>
        <w:t>Sunday Before the Nativity of Christ</w:t>
      </w:r>
    </w:p>
    <w:p w14:paraId="13AE8BF8" w14:textId="741B8285" w:rsidR="00440128" w:rsidRDefault="00440128" w:rsidP="00A411D4">
      <w:pPr>
        <w:spacing w:line="240" w:lineRule="auto"/>
        <w:rPr>
          <w:rFonts w:ascii="Book Antiqua" w:hAnsi="Book Antiqua"/>
          <w:sz w:val="26"/>
          <w:szCs w:val="26"/>
        </w:rPr>
      </w:pPr>
      <w:r>
        <w:rPr>
          <w:rFonts w:ascii="Book Antiqua" w:hAnsi="Book Antiqua"/>
          <w:sz w:val="26"/>
          <w:szCs w:val="26"/>
        </w:rPr>
        <w:t>Eve of the Nativity of Christ</w:t>
      </w:r>
    </w:p>
    <w:p w14:paraId="4E0FDE4F" w14:textId="08772751" w:rsidR="00440128" w:rsidRDefault="00440128" w:rsidP="00A411D4">
      <w:pPr>
        <w:spacing w:line="240" w:lineRule="auto"/>
        <w:rPr>
          <w:rFonts w:ascii="Book Antiqua" w:hAnsi="Book Antiqua"/>
          <w:sz w:val="26"/>
          <w:szCs w:val="26"/>
        </w:rPr>
      </w:pPr>
      <w:r>
        <w:rPr>
          <w:rFonts w:ascii="Book Antiqua" w:hAnsi="Book Antiqua"/>
          <w:sz w:val="26"/>
          <w:szCs w:val="26"/>
        </w:rPr>
        <w:t>[Nun-Martyr Eugenia of Rome]</w:t>
      </w:r>
    </w:p>
    <w:p w14:paraId="06B066FC" w14:textId="77777777" w:rsidR="00307FCA" w:rsidRDefault="00307FCA" w:rsidP="00A411D4">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70766F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44012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7BEB0D83" w:rsidR="00BA4510" w:rsidRDefault="00307FC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w:t>
      </w:r>
      <w:r w:rsidR="00440128">
        <w:rPr>
          <w:rFonts w:ascii="Book Antiqua" w:eastAsia="Times New Roman" w:hAnsi="Book Antiqua" w:cs="Times New Roman"/>
          <w:color w:val="000000"/>
          <w:sz w:val="26"/>
          <w:szCs w:val="26"/>
        </w:rPr>
        <w:t>Fathers</w:t>
      </w:r>
      <w:r w:rsidR="00BA4510">
        <w:rPr>
          <w:rFonts w:ascii="Book Antiqua" w:eastAsia="Times New Roman" w:hAnsi="Book Antiqua" w:cs="Times New Roman"/>
          <w:color w:val="000000"/>
          <w:sz w:val="26"/>
          <w:szCs w:val="26"/>
        </w:rPr>
        <w:t xml:space="preserve">, Tone </w:t>
      </w:r>
      <w:r w:rsidR="00440128">
        <w:rPr>
          <w:rFonts w:ascii="Book Antiqua" w:eastAsia="Times New Roman" w:hAnsi="Book Antiqua" w:cs="Times New Roman"/>
          <w:color w:val="000000"/>
          <w:sz w:val="26"/>
          <w:szCs w:val="26"/>
        </w:rPr>
        <w:t>6</w:t>
      </w:r>
    </w:p>
    <w:p w14:paraId="7F0F189B" w14:textId="2C48BAC2" w:rsidR="00BA4510" w:rsidRDefault="00307FC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046CF">
        <w:rPr>
          <w:rFonts w:ascii="Book Antiqua" w:eastAsia="Times New Roman" w:hAnsi="Book Antiqua" w:cs="Times New Roman"/>
          <w:color w:val="000000"/>
          <w:sz w:val="26"/>
          <w:szCs w:val="26"/>
        </w:rPr>
        <w:t xml:space="preserve"> stichera of </w:t>
      </w:r>
      <w:r w:rsidR="005D2436">
        <w:rPr>
          <w:rFonts w:ascii="Book Antiqua" w:eastAsia="Times New Roman" w:hAnsi="Book Antiqua" w:cs="Times New Roman"/>
          <w:color w:val="000000"/>
          <w:sz w:val="26"/>
          <w:szCs w:val="26"/>
        </w:rPr>
        <w:t xml:space="preserve">the </w:t>
      </w:r>
      <w:r w:rsidR="00440128">
        <w:rPr>
          <w:rFonts w:ascii="Book Antiqua" w:eastAsia="Times New Roman" w:hAnsi="Book Antiqua" w:cs="Times New Roman"/>
          <w:color w:val="000000"/>
          <w:sz w:val="26"/>
          <w:szCs w:val="26"/>
        </w:rPr>
        <w:t>Forefeast</w:t>
      </w:r>
      <w:r w:rsidR="00C247C5">
        <w:rPr>
          <w:rFonts w:ascii="Book Antiqua" w:eastAsia="Times New Roman" w:hAnsi="Book Antiqua" w:cs="Times New Roman"/>
          <w:color w:val="000000"/>
          <w:sz w:val="26"/>
          <w:szCs w:val="26"/>
        </w:rPr>
        <w:t xml:space="preserve">, Tone </w:t>
      </w:r>
      <w:r w:rsidR="00440128">
        <w:rPr>
          <w:rFonts w:ascii="Book Antiqua" w:eastAsia="Times New Roman" w:hAnsi="Book Antiqua" w:cs="Times New Roman"/>
          <w:color w:val="000000"/>
          <w:sz w:val="26"/>
          <w:szCs w:val="26"/>
        </w:rPr>
        <w:t>6</w:t>
      </w:r>
    </w:p>
    <w:p w14:paraId="75738C2C" w14:textId="5B18E7A1"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440128">
        <w:rPr>
          <w:rFonts w:ascii="Book Antiqua" w:eastAsia="Times New Roman" w:hAnsi="Book Antiqua" w:cs="Times New Roman"/>
          <w:color w:val="000000"/>
          <w:sz w:val="26"/>
          <w:szCs w:val="26"/>
        </w:rPr>
        <w:t>Fathers</w:t>
      </w:r>
      <w:r w:rsidR="00307FCA">
        <w:rPr>
          <w:rFonts w:ascii="Book Antiqua" w:eastAsia="Times New Roman" w:hAnsi="Book Antiqua" w:cs="Times New Roman"/>
          <w:color w:val="000000"/>
          <w:sz w:val="26"/>
          <w:szCs w:val="26"/>
        </w:rPr>
        <w:t>, Tone 6</w:t>
      </w:r>
    </w:p>
    <w:p w14:paraId="29B92345" w14:textId="3BDF52D1"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440128">
        <w:rPr>
          <w:rFonts w:ascii="Book Antiqua" w:eastAsia="Times New Roman" w:hAnsi="Book Antiqua" w:cs="Times New Roman"/>
          <w:color w:val="000000"/>
          <w:sz w:val="26"/>
          <w:szCs w:val="26"/>
        </w:rPr>
        <w:t>Forefeast, Tone 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06A1058" w14:textId="2CF31587" w:rsidR="00440128" w:rsidRDefault="004401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52FD6DD5" w14:textId="77777777" w:rsidR="00440128" w:rsidRPr="00440128" w:rsidRDefault="00440128" w:rsidP="00440128">
      <w:pPr>
        <w:spacing w:line="240" w:lineRule="auto"/>
        <w:ind w:firstLine="720"/>
        <w:rPr>
          <w:rFonts w:ascii="Book Antiqua" w:eastAsia="Times New Roman" w:hAnsi="Book Antiqua" w:cs="Times New Roman"/>
          <w:color w:val="000000"/>
          <w:sz w:val="26"/>
          <w:szCs w:val="26"/>
        </w:rPr>
      </w:pPr>
      <w:r w:rsidRPr="00440128">
        <w:rPr>
          <w:rFonts w:ascii="Book Antiqua" w:eastAsia="Times New Roman" w:hAnsi="Book Antiqua" w:cs="Times New Roman"/>
          <w:color w:val="000000"/>
          <w:sz w:val="26"/>
          <w:szCs w:val="26"/>
        </w:rPr>
        <w:t>Genesis 14:14-20</w:t>
      </w:r>
    </w:p>
    <w:p w14:paraId="5F6B7332" w14:textId="6BA9C6D5" w:rsidR="00440128" w:rsidRPr="00440128" w:rsidRDefault="00440128" w:rsidP="00440128">
      <w:pPr>
        <w:spacing w:line="240" w:lineRule="auto"/>
        <w:ind w:firstLine="720"/>
        <w:rPr>
          <w:rFonts w:ascii="Book Antiqua" w:eastAsia="Times New Roman" w:hAnsi="Book Antiqua" w:cs="Times New Roman"/>
          <w:color w:val="000000"/>
          <w:sz w:val="26"/>
          <w:szCs w:val="26"/>
        </w:rPr>
      </w:pPr>
      <w:r w:rsidRPr="00440128">
        <w:rPr>
          <w:rFonts w:ascii="Book Antiqua" w:eastAsia="Times New Roman" w:hAnsi="Book Antiqua" w:cs="Times New Roman"/>
          <w:color w:val="000000"/>
          <w:sz w:val="26"/>
          <w:szCs w:val="26"/>
        </w:rPr>
        <w:t>Deuteronomy 1:8-11, 15-17</w:t>
      </w:r>
    </w:p>
    <w:p w14:paraId="489652A8" w14:textId="6B4A3343" w:rsidR="00440128" w:rsidRDefault="00440128" w:rsidP="00440128">
      <w:pPr>
        <w:spacing w:line="240" w:lineRule="auto"/>
        <w:ind w:firstLine="720"/>
        <w:rPr>
          <w:rFonts w:ascii="Book Antiqua" w:eastAsia="Times New Roman" w:hAnsi="Book Antiqua" w:cs="Times New Roman"/>
          <w:color w:val="000000"/>
          <w:sz w:val="26"/>
          <w:szCs w:val="26"/>
        </w:rPr>
      </w:pPr>
      <w:r w:rsidRPr="00440128">
        <w:rPr>
          <w:rFonts w:ascii="Book Antiqua" w:eastAsia="Times New Roman" w:hAnsi="Book Antiqua" w:cs="Times New Roman"/>
          <w:color w:val="000000"/>
          <w:sz w:val="26"/>
          <w:szCs w:val="26"/>
        </w:rPr>
        <w:t>Deuteronomy 10:14-21</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C28AAA1" w14:textId="0247115C" w:rsidR="004401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440128">
        <w:rPr>
          <w:rFonts w:ascii="Book Antiqua" w:eastAsia="Times New Roman" w:hAnsi="Book Antiqua" w:cs="Times New Roman"/>
          <w:color w:val="000000"/>
          <w:sz w:val="26"/>
          <w:szCs w:val="26"/>
        </w:rPr>
        <w:t>Forefeast, Tone 5 (from LIC on December 24 in the Menaion)</w:t>
      </w:r>
      <w:r w:rsidR="007B237F">
        <w:rPr>
          <w:rFonts w:ascii="Book Antiqua" w:eastAsia="Times New Roman" w:hAnsi="Book Antiqua" w:cs="Times New Roman"/>
          <w:color w:val="000000"/>
          <w:sz w:val="26"/>
          <w:szCs w:val="26"/>
        </w:rPr>
        <w:t>]</w:t>
      </w:r>
    </w:p>
    <w:p w14:paraId="754463C2" w14:textId="0690489E"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 xml:space="preserve">[Glory… Fathers, Tone </w:t>
      </w:r>
      <w:r w:rsidR="00440128">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7ABE6029" w14:textId="63F82E87"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440128">
        <w:rPr>
          <w:rFonts w:ascii="Book Antiqua" w:eastAsia="Times New Roman" w:hAnsi="Book Antiqua" w:cs="Times New Roman"/>
          <w:color w:val="000000"/>
          <w:sz w:val="26"/>
          <w:szCs w:val="26"/>
        </w:rPr>
        <w:t>Forefeast, Tone 3</w:t>
      </w:r>
      <w:r>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47CCA76" w:rsidR="00BA4510" w:rsidRDefault="00440128"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Forefeast, Tone 2, with verses</w:t>
      </w:r>
    </w:p>
    <w:p w14:paraId="0B841616" w14:textId="64EAD528" w:rsidR="00307FCA" w:rsidRDefault="00BA4510" w:rsidP="007E50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07FCA">
        <w:rPr>
          <w:rFonts w:ascii="Book Antiqua" w:eastAsia="Times New Roman" w:hAnsi="Book Antiqua" w:cs="Times New Roman"/>
          <w:color w:val="000000"/>
          <w:sz w:val="26"/>
          <w:szCs w:val="26"/>
        </w:rPr>
        <w:t xml:space="preserve">Fathers, Tone </w:t>
      </w:r>
      <w:r w:rsidR="00440128">
        <w:rPr>
          <w:rFonts w:ascii="Book Antiqua" w:eastAsia="Times New Roman" w:hAnsi="Book Antiqua" w:cs="Times New Roman"/>
          <w:color w:val="000000"/>
          <w:sz w:val="26"/>
          <w:szCs w:val="26"/>
        </w:rPr>
        <w:t>2</w:t>
      </w:r>
    </w:p>
    <w:p w14:paraId="1FD01874" w14:textId="3FB4F50F" w:rsidR="00307FCA" w:rsidRPr="00307FCA" w:rsidRDefault="00307FCA" w:rsidP="00307FC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440128">
        <w:rPr>
          <w:rFonts w:ascii="Book Antiqua" w:eastAsia="Times New Roman" w:hAnsi="Book Antiqua" w:cs="Times New Roman"/>
          <w:color w:val="000000"/>
          <w:sz w:val="26"/>
          <w:szCs w:val="26"/>
        </w:rPr>
        <w:t>Forefeast,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7B2D827D" w14:textId="77777777" w:rsidR="00FA16DF" w:rsidRPr="00893858" w:rsidRDefault="00FA16DF" w:rsidP="00BA4510">
      <w:pPr>
        <w:spacing w:line="240" w:lineRule="auto"/>
        <w:rPr>
          <w:rFonts w:ascii="Book Antiqua" w:eastAsia="Times New Roman" w:hAnsi="Book Antiqua" w:cs="Times New Roman"/>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B18DC34" w:rsidR="008E56FA" w:rsidRDefault="00440128"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Fathers, Tone 2</w:t>
      </w:r>
      <w:r w:rsidR="008E56FA">
        <w:rPr>
          <w:rFonts w:ascii="Book Antiqua" w:eastAsia="Times New Roman" w:hAnsi="Book Antiqua" w:cs="Times New Roman"/>
          <w:color w:val="000000"/>
          <w:sz w:val="26"/>
          <w:szCs w:val="26"/>
        </w:rPr>
        <w:t xml:space="preserve"> (</w:t>
      </w:r>
      <w:r w:rsidR="00307FCA">
        <w:rPr>
          <w:rFonts w:ascii="Book Antiqua" w:eastAsia="Times New Roman" w:hAnsi="Book Antiqua" w:cs="Times New Roman"/>
          <w:color w:val="000000"/>
          <w:sz w:val="26"/>
          <w:szCs w:val="26"/>
        </w:rPr>
        <w:t>2</w:t>
      </w:r>
      <w:r w:rsidR="008E56FA">
        <w:rPr>
          <w:rFonts w:ascii="Book Antiqua" w:eastAsia="Times New Roman" w:hAnsi="Book Antiqua" w:cs="Times New Roman"/>
          <w:color w:val="000000"/>
          <w:sz w:val="26"/>
          <w:szCs w:val="26"/>
        </w:rPr>
        <w:t>x)</w:t>
      </w:r>
    </w:p>
    <w:p w14:paraId="07DD9017" w14:textId="4E5120AB" w:rsidR="00307FCA" w:rsidRDefault="00307FC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440128">
        <w:rPr>
          <w:rFonts w:ascii="Book Antiqua" w:eastAsia="Times New Roman" w:hAnsi="Book Antiqua" w:cs="Times New Roman"/>
          <w:color w:val="000000"/>
          <w:sz w:val="26"/>
          <w:szCs w:val="26"/>
        </w:rPr>
        <w:t>Forefeast, Tone 4</w:t>
      </w:r>
      <w:r>
        <w:rPr>
          <w:rFonts w:ascii="Book Antiqua" w:eastAsia="Times New Roman" w:hAnsi="Book Antiqua" w:cs="Times New Roman"/>
          <w:color w:val="000000"/>
          <w:sz w:val="26"/>
          <w:szCs w:val="26"/>
        </w:rPr>
        <w:t xml:space="preserve">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2DAE85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440128">
        <w:rPr>
          <w:rFonts w:ascii="Book Antiqua" w:eastAsia="Times New Roman" w:hAnsi="Book Antiqua" w:cs="Times New Roman"/>
          <w:color w:val="000000"/>
          <w:sz w:val="26"/>
          <w:szCs w:val="26"/>
        </w:rPr>
        <w:t>4</w:t>
      </w:r>
    </w:p>
    <w:p w14:paraId="219CA1A3" w14:textId="77777777" w:rsidR="00440128"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440128">
        <w:rPr>
          <w:rFonts w:ascii="Book Antiqua" w:eastAsia="Times New Roman" w:hAnsi="Book Antiqua" w:cs="Times New Roman"/>
          <w:color w:val="000000"/>
          <w:sz w:val="26"/>
          <w:szCs w:val="26"/>
        </w:rPr>
        <w:t>Troparion of the Fathers, Tone 2</w:t>
      </w:r>
    </w:p>
    <w:p w14:paraId="398C1CC4" w14:textId="771E86A7" w:rsidR="00BA4510" w:rsidRPr="00025203" w:rsidRDefault="00440128"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307FCA">
        <w:rPr>
          <w:rFonts w:ascii="Book Antiqua" w:eastAsia="Times New Roman" w:hAnsi="Book Antiqua" w:cs="Times New Roman"/>
          <w:color w:val="000000"/>
          <w:sz w:val="26"/>
          <w:szCs w:val="26"/>
        </w:rPr>
        <w:t xml:space="preserve">Troparion of the </w:t>
      </w:r>
      <w:r>
        <w:rPr>
          <w:rFonts w:ascii="Book Antiqua" w:eastAsia="Times New Roman" w:hAnsi="Book Antiqua" w:cs="Times New Roman"/>
          <w:color w:val="000000"/>
          <w:sz w:val="26"/>
          <w:szCs w:val="26"/>
        </w:rPr>
        <w:t>Forefeast,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709BDD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440128">
        <w:rPr>
          <w:rFonts w:ascii="Book Antiqua" w:eastAsia="Times New Roman" w:hAnsi="Book Antiqua" w:cs="Times New Roman"/>
          <w:color w:val="000000"/>
          <w:sz w:val="26"/>
          <w:szCs w:val="26"/>
        </w:rPr>
        <w:t>4</w:t>
      </w:r>
    </w:p>
    <w:p w14:paraId="1DC0809E" w14:textId="2154046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440128">
        <w:rPr>
          <w:rFonts w:ascii="Book Antiqua" w:eastAsia="Times New Roman" w:hAnsi="Book Antiqua" w:cs="Times New Roman"/>
          <w:color w:val="000000"/>
          <w:sz w:val="26"/>
          <w:szCs w:val="26"/>
        </w:rPr>
        <w:t>4</w:t>
      </w:r>
      <w:r w:rsidR="007E5092">
        <w:rPr>
          <w:rFonts w:ascii="Book Antiqua" w:eastAsia="Times New Roman" w:hAnsi="Book Antiqua" w:cs="Times New Roman"/>
          <w:color w:val="000000"/>
          <w:sz w:val="26"/>
          <w:szCs w:val="26"/>
        </w:rPr>
        <w:t xml:space="preserve"> [(2x)]</w:t>
      </w:r>
    </w:p>
    <w:p w14:paraId="6C81DE3D" w14:textId="77777777" w:rsidR="00440128" w:rsidRDefault="00440128" w:rsidP="0044012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2</w:t>
      </w:r>
    </w:p>
    <w:p w14:paraId="4D37ABDE" w14:textId="77777777" w:rsidR="00440128" w:rsidRPr="00025203" w:rsidRDefault="00440128" w:rsidP="00440128">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Forefeast,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22A31E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w:t>
      </w:r>
      <w:r w:rsidR="00440128">
        <w:rPr>
          <w:rFonts w:ascii="Book Antiqua" w:eastAsia="Times New Roman" w:hAnsi="Book Antiqua" w:cs="Times New Roman"/>
          <w:color w:val="000000"/>
          <w:sz w:val="26"/>
          <w:szCs w:val="26"/>
        </w:rPr>
        <w:t>Hymns of the Fathers, Tone 4</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7F58CE0"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[Kathisma Hymn</w:t>
      </w:r>
      <w:r w:rsidR="00440128">
        <w:rPr>
          <w:rFonts w:ascii="Book Antiqua" w:eastAsia="Times New Roman" w:hAnsi="Book Antiqua" w:cs="Times New Roman"/>
          <w:color w:val="000000"/>
          <w:sz w:val="26"/>
          <w:szCs w:val="26"/>
        </w:rPr>
        <w:t>s</w:t>
      </w:r>
      <w:r w:rsidRPr="00893858">
        <w:rPr>
          <w:rFonts w:ascii="Book Antiqua" w:eastAsia="Times New Roman" w:hAnsi="Book Antiqua" w:cs="Times New Roman"/>
          <w:color w:val="000000"/>
          <w:sz w:val="26"/>
          <w:szCs w:val="26"/>
        </w:rPr>
        <w:t xml:space="preserve"> </w:t>
      </w:r>
      <w:r w:rsidR="00440128">
        <w:rPr>
          <w:rFonts w:ascii="Book Antiqua" w:eastAsia="Times New Roman" w:hAnsi="Book Antiqua" w:cs="Times New Roman"/>
          <w:color w:val="000000"/>
          <w:sz w:val="26"/>
          <w:szCs w:val="26"/>
        </w:rPr>
        <w:t>of the Fathers, Tone 8</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0421831" w14:textId="03FD7A97" w:rsidR="00F666DC" w:rsidRDefault="00F666D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the Fathers, Tone 8]</w:t>
      </w:r>
    </w:p>
    <w:p w14:paraId="5C589A05" w14:textId="6962297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31F43">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685FE33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731F43">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731F43">
        <w:rPr>
          <w:rFonts w:ascii="Book Antiqua" w:eastAsia="Times New Roman" w:hAnsi="Book Antiqua" w:cs="Times New Roman"/>
          <w:color w:val="000000"/>
          <w:sz w:val="26"/>
          <w:szCs w:val="26"/>
        </w:rPr>
        <w:t>Arise, O Lord, and help us!</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251DAF9" w:rsidR="00BA4510" w:rsidRDefault="00731F4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w:t>
      </w:r>
      <w:r w:rsidR="005D243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FFB245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731F43">
        <w:rPr>
          <w:rFonts w:ascii="Book Antiqua" w:eastAsia="Times New Roman" w:hAnsi="Book Antiqua" w:cs="Times New Roman"/>
          <w:color w:val="000000"/>
          <w:sz w:val="26"/>
          <w:szCs w:val="26"/>
        </w:rPr>
        <w:t>Fathers, Tone 6 (2x)</w:t>
      </w:r>
    </w:p>
    <w:p w14:paraId="0C418796" w14:textId="49CE917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w:t>
      </w:r>
      <w:r w:rsidR="00731F43">
        <w:rPr>
          <w:rFonts w:ascii="Book Antiqua" w:eastAsia="Times New Roman" w:hAnsi="Book Antiqua" w:cs="Times New Roman"/>
          <w:color w:val="000000"/>
          <w:sz w:val="26"/>
          <w:szCs w:val="26"/>
        </w:rPr>
        <w:t>O holy Fathers, pray to God for us</w:t>
      </w:r>
      <w:r>
        <w:rPr>
          <w:rFonts w:ascii="Book Antiqua" w:eastAsia="Times New Roman" w:hAnsi="Book Antiqua" w:cs="Times New Roman"/>
          <w:color w:val="000000"/>
          <w:sz w:val="26"/>
          <w:szCs w:val="26"/>
        </w:rPr>
        <w:t>!”</w:t>
      </w:r>
    </w:p>
    <w:p w14:paraId="48FB2AF5" w14:textId="443FCCEA" w:rsidR="00BA4510" w:rsidRDefault="00731F43"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056C8E">
        <w:rPr>
          <w:rFonts w:ascii="Book Antiqua" w:eastAsia="Times New Roman" w:hAnsi="Book Antiqua" w:cs="Times New Roman"/>
          <w:color w:val="000000"/>
          <w:sz w:val="26"/>
          <w:szCs w:val="26"/>
        </w:rPr>
        <w:t xml:space="preserve">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Fathers</w:t>
      </w:r>
      <w:r w:rsidR="00BA451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7A6C56DD" w14:textId="77777777" w:rsidR="00731F43" w:rsidRPr="00893858" w:rsidRDefault="00731F43" w:rsidP="00731F43">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“O holy Fathers, pray to God for us!”</w:t>
      </w:r>
    </w:p>
    <w:p w14:paraId="1D234DD9" w14:textId="137523AF" w:rsidR="00233FFD" w:rsidRDefault="00731F43"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233FFD">
        <w:rPr>
          <w:rFonts w:ascii="Book Antiqua" w:eastAsia="Times New Roman" w:hAnsi="Book Antiqua" w:cs="Times New Roman"/>
          <w:color w:val="000000"/>
          <w:sz w:val="26"/>
          <w:szCs w:val="26"/>
        </w:rPr>
        <w:t xml:space="preserve"> troparia from the Canon of the </w:t>
      </w:r>
      <w:r>
        <w:rPr>
          <w:rFonts w:ascii="Book Antiqua" w:eastAsia="Times New Roman" w:hAnsi="Book Antiqua" w:cs="Times New Roman"/>
          <w:color w:val="000000"/>
          <w:sz w:val="26"/>
          <w:szCs w:val="26"/>
        </w:rPr>
        <w:t>Forefeast</w:t>
      </w:r>
      <w:r w:rsidR="00233FFD">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6E6E4BC1" w14:textId="3E1ED9EC"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731F43">
        <w:rPr>
          <w:rFonts w:ascii="Book Antiqua" w:eastAsia="Times New Roman" w:hAnsi="Book Antiqua" w:cs="Times New Roman"/>
          <w:color w:val="000000"/>
          <w:sz w:val="26"/>
          <w:szCs w:val="26"/>
        </w:rPr>
        <w:t>Glory to Thee, O our God, glory to Thee</w:t>
      </w:r>
      <w:r>
        <w:rPr>
          <w:rFonts w:ascii="Book Antiqua" w:eastAsia="Times New Roman" w:hAnsi="Book Antiqua" w:cs="Times New Roman"/>
          <w:color w:val="000000"/>
          <w:sz w:val="26"/>
          <w:szCs w:val="26"/>
        </w:rPr>
        <w:t>!”</w:t>
      </w:r>
    </w:p>
    <w:p w14:paraId="3B54BB95" w14:textId="116703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FA16DF">
        <w:rPr>
          <w:rFonts w:ascii="Book Antiqua" w:eastAsia="Times New Roman" w:hAnsi="Book Antiqua" w:cs="Times New Roman"/>
          <w:color w:val="000000"/>
          <w:sz w:val="26"/>
          <w:szCs w:val="26"/>
        </w:rPr>
        <w:t>Christ is born</w:t>
      </w:r>
      <w:r>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1 (from the Nativity)</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1960F32" w14:textId="7519078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F01F8">
        <w:rPr>
          <w:rFonts w:ascii="Book Antiqua" w:eastAsia="Times New Roman" w:hAnsi="Book Antiqua" w:cs="Times New Roman"/>
          <w:color w:val="000000"/>
          <w:sz w:val="26"/>
          <w:szCs w:val="26"/>
        </w:rPr>
        <w:t xml:space="preserve">Ypakoe of the Fathers, Tone </w:t>
      </w:r>
      <w:r w:rsidR="00731F43">
        <w:rPr>
          <w:rFonts w:ascii="Book Antiqua" w:eastAsia="Times New Roman" w:hAnsi="Book Antiqua" w:cs="Times New Roman"/>
          <w:color w:val="000000"/>
          <w:sz w:val="26"/>
          <w:szCs w:val="26"/>
        </w:rPr>
        <w:t>8</w:t>
      </w:r>
      <w:r w:rsidR="005D2436">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348AD21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0F01F8">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731F43">
        <w:rPr>
          <w:rFonts w:ascii="Book Antiqua" w:eastAsia="Times New Roman" w:hAnsi="Book Antiqua" w:cs="Times New Roman"/>
          <w:color w:val="000000"/>
          <w:sz w:val="26"/>
          <w:szCs w:val="26"/>
        </w:rPr>
        <w:t>1</w:t>
      </w:r>
    </w:p>
    <w:p w14:paraId="7464648F" w14:textId="733221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0F01F8">
        <w:rPr>
          <w:rFonts w:ascii="Book Antiqua" w:eastAsia="Times New Roman" w:hAnsi="Book Antiqua" w:cs="Times New Roman"/>
          <w:color w:val="000000"/>
          <w:sz w:val="26"/>
          <w:szCs w:val="26"/>
        </w:rPr>
        <w:t>Fathers</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183B3107"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31F43">
        <w:rPr>
          <w:rFonts w:ascii="Book Antiqua" w:eastAsia="Times New Roman" w:hAnsi="Book Antiqua" w:cs="Times New Roman"/>
          <w:color w:val="000000"/>
          <w:sz w:val="26"/>
          <w:szCs w:val="26"/>
        </w:rPr>
        <w:t>4</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1FAF7F2C"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D52C9">
        <w:rPr>
          <w:rFonts w:ascii="Book Antiqua" w:eastAsia="Times New Roman" w:hAnsi="Book Antiqua" w:cs="Times New Roman"/>
          <w:sz w:val="26"/>
          <w:szCs w:val="26"/>
        </w:rPr>
        <w:t>1</w:t>
      </w:r>
      <w:r w:rsidR="00DD52C9" w:rsidRPr="00DD52C9">
        <w:rPr>
          <w:rFonts w:ascii="Book Antiqua" w:eastAsia="Times New Roman" w:hAnsi="Book Antiqua" w:cs="Times New Roman"/>
          <w:sz w:val="26"/>
          <w:szCs w:val="26"/>
          <w:vertAlign w:val="superscript"/>
        </w:rPr>
        <w:t>st</w:t>
      </w:r>
      <w:r w:rsidR="00DD52C9">
        <w:rPr>
          <w:rFonts w:ascii="Book Antiqua" w:eastAsia="Times New Roman" w:hAnsi="Book Antiqua" w:cs="Times New Roman"/>
          <w:sz w:val="26"/>
          <w:szCs w:val="26"/>
        </w:rPr>
        <w:t xml:space="preserve"> Exapostilarion of the Fathers</w:t>
      </w:r>
      <w:r w:rsidR="00077F42">
        <w:rPr>
          <w:rFonts w:ascii="Book Antiqua" w:eastAsia="Times New Roman" w:hAnsi="Book Antiqua" w:cs="Times New Roman"/>
          <w:sz w:val="26"/>
          <w:szCs w:val="26"/>
        </w:rPr>
        <w:t>, Tone 2</w:t>
      </w:r>
    </w:p>
    <w:p w14:paraId="48E2CDB6" w14:textId="0C9DFDA9" w:rsidR="00BC4585" w:rsidRDefault="00BA4510" w:rsidP="005D24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DD52C9">
        <w:rPr>
          <w:rFonts w:ascii="Book Antiqua" w:eastAsia="Times New Roman" w:hAnsi="Book Antiqua" w:cs="Times New Roman"/>
          <w:sz w:val="26"/>
          <w:szCs w:val="26"/>
        </w:rPr>
        <w:t>2</w:t>
      </w:r>
      <w:r w:rsidR="00DD52C9" w:rsidRPr="00DD52C9">
        <w:rPr>
          <w:rFonts w:ascii="Book Antiqua" w:eastAsia="Times New Roman" w:hAnsi="Book Antiqua" w:cs="Times New Roman"/>
          <w:sz w:val="26"/>
          <w:szCs w:val="26"/>
          <w:vertAlign w:val="superscript"/>
        </w:rPr>
        <w:t>nd</w:t>
      </w:r>
      <w:r w:rsidR="00DD52C9">
        <w:rPr>
          <w:rFonts w:ascii="Book Antiqua" w:eastAsia="Times New Roman" w:hAnsi="Book Antiqua" w:cs="Times New Roman"/>
          <w:sz w:val="26"/>
          <w:szCs w:val="26"/>
        </w:rPr>
        <w:t xml:space="preserve"> Exapostilarion of the Fathers, Tone 2</w:t>
      </w:r>
    </w:p>
    <w:p w14:paraId="266D1CC0" w14:textId="3B6A108E" w:rsidR="00BA4510" w:rsidRPr="00893858" w:rsidRDefault="00BC4585" w:rsidP="00BC45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DD52C9">
        <w:rPr>
          <w:rFonts w:ascii="Book Antiqua" w:eastAsia="Times New Roman" w:hAnsi="Book Antiqua" w:cs="Times New Roman"/>
          <w:sz w:val="26"/>
          <w:szCs w:val="26"/>
        </w:rPr>
        <w:t>Exapostilarion of the Forefeast,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D313C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D52C9">
        <w:rPr>
          <w:rFonts w:ascii="Book Antiqua" w:eastAsia="Times New Roman" w:hAnsi="Book Antiqua" w:cs="Times New Roman"/>
          <w:color w:val="000000"/>
          <w:sz w:val="26"/>
          <w:szCs w:val="26"/>
        </w:rPr>
        <w:t>5</w:t>
      </w:r>
    </w:p>
    <w:p w14:paraId="0B2FEACD" w14:textId="68D6BA8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D52C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stichera of the </w:t>
      </w:r>
      <w:r w:rsidR="00DD52C9">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DD52C9">
        <w:rPr>
          <w:rFonts w:ascii="Book Antiqua" w:eastAsia="Times New Roman" w:hAnsi="Book Antiqua" w:cs="Times New Roman"/>
          <w:color w:val="000000"/>
          <w:sz w:val="26"/>
          <w:szCs w:val="26"/>
        </w:rPr>
        <w:t>5</w:t>
      </w:r>
    </w:p>
    <w:p w14:paraId="3782D8B3" w14:textId="3D0A1DB7"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D52C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stichera of the Fore</w:t>
      </w:r>
      <w:r w:rsidR="00DD52C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DD52C9">
        <w:rPr>
          <w:rFonts w:ascii="Book Antiqua" w:eastAsia="Times New Roman" w:hAnsi="Book Antiqua" w:cs="Times New Roman"/>
          <w:color w:val="000000"/>
          <w:sz w:val="26"/>
          <w:szCs w:val="26"/>
        </w:rPr>
        <w:t>4</w:t>
      </w:r>
    </w:p>
    <w:p w14:paraId="2CB5185F" w14:textId="408DAA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D52C9">
        <w:rPr>
          <w:rFonts w:ascii="Book Antiqua" w:eastAsia="Times New Roman" w:hAnsi="Book Antiqua" w:cs="Times New Roman"/>
          <w:color w:val="000000"/>
          <w:sz w:val="26"/>
          <w:szCs w:val="26"/>
        </w:rPr>
        <w:t>Fathers, Tone 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42AC4A76"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D52C9">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5B5E163B" w14:textId="19A1D4AD"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DD52C9">
        <w:rPr>
          <w:rFonts w:ascii="Book Antiqua" w:eastAsia="Times New Roman" w:hAnsi="Book Antiqua" w:cs="Times New Roman"/>
          <w:color w:val="000000"/>
          <w:sz w:val="26"/>
          <w:szCs w:val="26"/>
        </w:rPr>
        <w:t>7</w:t>
      </w:r>
      <w:r w:rsidRPr="000F01F8">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DD52C9">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4A1C092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DD52C9">
        <w:rPr>
          <w:rFonts w:ascii="Book Antiqua" w:eastAsia="Times New Roman" w:hAnsi="Book Antiqua" w:cs="Times New Roman"/>
          <w:color w:val="000000"/>
          <w:sz w:val="26"/>
          <w:szCs w:val="26"/>
        </w:rPr>
        <w:t>Fathers</w:t>
      </w:r>
      <w:r w:rsidR="007E5092">
        <w:rPr>
          <w:rFonts w:ascii="Book Antiqua" w:eastAsia="Times New Roman" w:hAnsi="Book Antiqua" w:cs="Times New Roman"/>
          <w:color w:val="000000"/>
          <w:sz w:val="26"/>
          <w:szCs w:val="26"/>
        </w:rPr>
        <w:t xml:space="preserve"> </w:t>
      </w:r>
    </w:p>
    <w:p w14:paraId="19EEBB54" w14:textId="1675CD19"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DD52C9">
        <w:rPr>
          <w:rFonts w:ascii="Book Antiqua" w:eastAsia="Times New Roman" w:hAnsi="Book Antiqua" w:cs="Times New Roman"/>
          <w:color w:val="000000"/>
          <w:sz w:val="26"/>
          <w:szCs w:val="26"/>
        </w:rPr>
        <w:t>Forefeast (1</w:t>
      </w:r>
      <w:r w:rsidR="00DD52C9" w:rsidRPr="00DD52C9">
        <w:rPr>
          <w:rFonts w:ascii="Book Antiqua" w:eastAsia="Times New Roman" w:hAnsi="Book Antiqua" w:cs="Times New Roman"/>
          <w:color w:val="000000"/>
          <w:sz w:val="26"/>
          <w:szCs w:val="26"/>
          <w:vertAlign w:val="superscript"/>
        </w:rPr>
        <w:t>st</w:t>
      </w:r>
      <w:r w:rsidR="00DD52C9">
        <w:rPr>
          <w:rFonts w:ascii="Book Antiqua" w:eastAsia="Times New Roman" w:hAnsi="Book Antiqua" w:cs="Times New Roman"/>
          <w:color w:val="000000"/>
          <w:sz w:val="26"/>
          <w:szCs w:val="26"/>
        </w:rPr>
        <w:t xml:space="preserve"> and 6</w:t>
      </w:r>
      <w:r w:rsidR="00DD52C9" w:rsidRPr="00DD52C9">
        <w:rPr>
          <w:rFonts w:ascii="Book Antiqua" w:eastAsia="Times New Roman" w:hAnsi="Book Antiqua" w:cs="Times New Roman"/>
          <w:color w:val="000000"/>
          <w:sz w:val="26"/>
          <w:szCs w:val="26"/>
          <w:vertAlign w:val="superscript"/>
        </w:rPr>
        <w:t>th</w:t>
      </w:r>
      <w:r w:rsidR="00DD52C9">
        <w:rPr>
          <w:rFonts w:ascii="Book Antiqua" w:eastAsia="Times New Roman" w:hAnsi="Book Antiqua" w:cs="Times New Roman"/>
          <w:color w:val="000000"/>
          <w:sz w:val="26"/>
          <w:szCs w:val="26"/>
        </w:rPr>
        <w:t xml:space="preserve"> Hours) or Fathers (3</w:t>
      </w:r>
      <w:r w:rsidR="00DD52C9" w:rsidRPr="00DD52C9">
        <w:rPr>
          <w:rFonts w:ascii="Book Antiqua" w:eastAsia="Times New Roman" w:hAnsi="Book Antiqua" w:cs="Times New Roman"/>
          <w:color w:val="000000"/>
          <w:sz w:val="26"/>
          <w:szCs w:val="26"/>
          <w:vertAlign w:val="superscript"/>
        </w:rPr>
        <w:t>rd</w:t>
      </w:r>
      <w:r w:rsidR="00DD52C9">
        <w:rPr>
          <w:rFonts w:ascii="Book Antiqua" w:eastAsia="Times New Roman" w:hAnsi="Book Antiqua" w:cs="Times New Roman"/>
          <w:color w:val="000000"/>
          <w:sz w:val="26"/>
          <w:szCs w:val="26"/>
        </w:rPr>
        <w:t xml:space="preserve"> and 9</w:t>
      </w:r>
      <w:r w:rsidR="00DD52C9" w:rsidRPr="00DD52C9">
        <w:rPr>
          <w:rFonts w:ascii="Book Antiqua" w:eastAsia="Times New Roman" w:hAnsi="Book Antiqua" w:cs="Times New Roman"/>
          <w:color w:val="000000"/>
          <w:sz w:val="26"/>
          <w:szCs w:val="26"/>
          <w:vertAlign w:val="superscript"/>
        </w:rPr>
        <w:t>th</w:t>
      </w:r>
      <w:r w:rsidR="00DD52C9">
        <w:rPr>
          <w:rFonts w:ascii="Book Antiqua" w:eastAsia="Times New Roman" w:hAnsi="Book Antiqua" w:cs="Times New Roman"/>
          <w:color w:val="000000"/>
          <w:sz w:val="26"/>
          <w:szCs w:val="26"/>
        </w:rPr>
        <w:t xml:space="preserve"> Hours)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D7EAE4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D52C9">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w:t>
      </w:r>
      <w:r w:rsidR="00DD52C9">
        <w:rPr>
          <w:rFonts w:ascii="Book Antiqua" w:eastAsia="Times New Roman" w:hAnsi="Book Antiqua" w:cs="Times New Roman"/>
          <w:color w:val="000000"/>
          <w:sz w:val="26"/>
          <w:szCs w:val="26"/>
        </w:rPr>
        <w:t xml:space="preserve">from Ode 3 of the Canon of the Fathers, Tone </w:t>
      </w:r>
      <w:r w:rsidR="009B1D34">
        <w:rPr>
          <w:rFonts w:ascii="Book Antiqua" w:eastAsia="Times New Roman" w:hAnsi="Book Antiqua" w:cs="Times New Roman"/>
          <w:color w:val="000000"/>
          <w:sz w:val="26"/>
          <w:szCs w:val="26"/>
        </w:rPr>
        <w:t>6</w:t>
      </w:r>
    </w:p>
    <w:p w14:paraId="2F9C1E19" w14:textId="24FAC1CC"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9B1D3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the </w:t>
      </w:r>
      <w:r w:rsidR="009B1D34">
        <w:rPr>
          <w:rFonts w:ascii="Book Antiqua" w:eastAsia="Times New Roman" w:hAnsi="Book Antiqua" w:cs="Times New Roman"/>
          <w:color w:val="000000"/>
          <w:sz w:val="26"/>
          <w:szCs w:val="26"/>
        </w:rPr>
        <w:t>Forefeast</w:t>
      </w:r>
      <w:r>
        <w:rPr>
          <w:rFonts w:ascii="Book Antiqua" w:eastAsia="Times New Roman" w:hAnsi="Book Antiqua" w:cs="Times New Roman"/>
          <w:color w:val="000000"/>
          <w:sz w:val="26"/>
          <w:szCs w:val="26"/>
        </w:rPr>
        <w:t>, Tone 1</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FE7D59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9B1D34">
        <w:rPr>
          <w:rFonts w:ascii="Book Antiqua" w:eastAsia="Times New Roman" w:hAnsi="Book Antiqua" w:cs="Times New Roman"/>
          <w:color w:val="000000"/>
          <w:sz w:val="26"/>
          <w:szCs w:val="26"/>
        </w:rPr>
        <w:t>4</w:t>
      </w:r>
    </w:p>
    <w:p w14:paraId="0115CB53" w14:textId="5BBB2EA9"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D2436">
        <w:rPr>
          <w:rFonts w:ascii="Book Antiqua" w:eastAsia="Times New Roman" w:hAnsi="Book Antiqua" w:cs="Times New Roman"/>
          <w:color w:val="000000"/>
          <w:sz w:val="26"/>
          <w:szCs w:val="26"/>
        </w:rPr>
        <w:t xml:space="preserve">the </w:t>
      </w:r>
      <w:r w:rsidR="009B1D34">
        <w:rPr>
          <w:rFonts w:ascii="Book Antiqua" w:eastAsia="Times New Roman" w:hAnsi="Book Antiqua" w:cs="Times New Roman"/>
          <w:color w:val="000000"/>
          <w:sz w:val="26"/>
          <w:szCs w:val="26"/>
        </w:rPr>
        <w:t>Fathers</w:t>
      </w:r>
      <w:r w:rsidR="005D2436">
        <w:rPr>
          <w:rFonts w:ascii="Book Antiqua" w:eastAsia="Times New Roman" w:hAnsi="Book Antiqua" w:cs="Times New Roman"/>
          <w:color w:val="000000"/>
          <w:sz w:val="26"/>
          <w:szCs w:val="26"/>
        </w:rPr>
        <w:t xml:space="preserve">, Tone </w:t>
      </w:r>
      <w:r w:rsidR="000F01F8">
        <w:rPr>
          <w:rFonts w:ascii="Book Antiqua" w:eastAsia="Times New Roman" w:hAnsi="Book Antiqua" w:cs="Times New Roman"/>
          <w:color w:val="000000"/>
          <w:sz w:val="26"/>
          <w:szCs w:val="26"/>
        </w:rPr>
        <w:t>2</w:t>
      </w:r>
    </w:p>
    <w:p w14:paraId="2D135503" w14:textId="6B128F00" w:rsidR="009B1D34" w:rsidRDefault="009B1D3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Forefeast, Tone 4</w:t>
      </w:r>
    </w:p>
    <w:p w14:paraId="0002BD0B" w14:textId="77777777" w:rsidR="009B1D34"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9B1D34">
        <w:rPr>
          <w:rFonts w:ascii="Book Antiqua" w:eastAsia="Times New Roman" w:hAnsi="Book Antiqua" w:cs="Times New Roman"/>
          <w:color w:val="000000"/>
          <w:sz w:val="26"/>
          <w:szCs w:val="26"/>
        </w:rPr>
        <w:t>Kontakion of the Fathers, Tone 1</w:t>
      </w:r>
    </w:p>
    <w:p w14:paraId="028C6826" w14:textId="66DEDCFB" w:rsidR="00BA4510" w:rsidRDefault="009B1D3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Pr>
          <w:rFonts w:ascii="Book Antiqua" w:eastAsia="Times New Roman" w:hAnsi="Book Antiqua" w:cs="Times New Roman"/>
          <w:color w:val="000000"/>
          <w:sz w:val="26"/>
          <w:szCs w:val="26"/>
        </w:rPr>
        <w:t>Forefeast</w:t>
      </w:r>
      <w:r w:rsidR="00BA451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371F78D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0F01F8">
        <w:rPr>
          <w:rFonts w:ascii="Book Antiqua" w:eastAsia="Times New Roman" w:hAnsi="Book Antiqua" w:cs="Times New Roman"/>
          <w:color w:val="000000"/>
          <w:sz w:val="26"/>
          <w:szCs w:val="26"/>
        </w:rPr>
        <w:t>Fathers, Tone 4: “Blessed art Thou, O Lord God of our fathers…”</w:t>
      </w:r>
    </w:p>
    <w:p w14:paraId="59653DFD" w14:textId="1B310057"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0F01F8">
        <w:rPr>
          <w:rFonts w:ascii="Book Antiqua" w:eastAsia="Times New Roman" w:hAnsi="Book Antiqua" w:cs="Times New Roman"/>
          <w:sz w:val="26"/>
          <w:szCs w:val="26"/>
        </w:rPr>
        <w:t>(</w:t>
      </w:r>
      <w:r w:rsidR="009B1D34">
        <w:rPr>
          <w:rFonts w:ascii="Book Antiqua" w:eastAsia="Times New Roman" w:hAnsi="Book Antiqua" w:cs="Times New Roman"/>
          <w:sz w:val="26"/>
          <w:szCs w:val="26"/>
        </w:rPr>
        <w:t>328) Hebrews 11:9-10, 17-23, 32-40</w:t>
      </w:r>
    </w:p>
    <w:p w14:paraId="786928A3" w14:textId="462805A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0F01F8">
        <w:rPr>
          <w:rFonts w:ascii="Book Antiqua" w:eastAsia="Times New Roman" w:hAnsi="Book Antiqua" w:cs="Times New Roman"/>
          <w:color w:val="000000"/>
          <w:sz w:val="26"/>
          <w:szCs w:val="26"/>
        </w:rPr>
        <w:t>Fathers, Tone 4</w:t>
      </w:r>
    </w:p>
    <w:p w14:paraId="7548FD82" w14:textId="2CB19B8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0F01F8">
        <w:rPr>
          <w:rFonts w:ascii="Book Antiqua" w:eastAsia="Times New Roman" w:hAnsi="Book Antiqua" w:cs="Times New Roman"/>
          <w:sz w:val="26"/>
          <w:szCs w:val="26"/>
        </w:rPr>
        <w:t>(</w:t>
      </w:r>
      <w:r w:rsidR="009B1D34">
        <w:rPr>
          <w:rFonts w:ascii="Book Antiqua" w:eastAsia="Times New Roman" w:hAnsi="Book Antiqua" w:cs="Times New Roman"/>
          <w:sz w:val="26"/>
          <w:szCs w:val="26"/>
        </w:rPr>
        <w:t>1) Matthew 1:1-25</w:t>
      </w:r>
    </w:p>
    <w:p w14:paraId="0C324DA7" w14:textId="5FAF4DA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0F01F8">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3F9C8" w14:textId="77777777" w:rsidR="0011049E" w:rsidRDefault="0011049E" w:rsidP="00893858">
      <w:pPr>
        <w:spacing w:line="240" w:lineRule="auto"/>
      </w:pPr>
      <w:r>
        <w:separator/>
      </w:r>
    </w:p>
  </w:endnote>
  <w:endnote w:type="continuationSeparator" w:id="0">
    <w:p w14:paraId="684DE51F" w14:textId="77777777" w:rsidR="0011049E" w:rsidRDefault="0011049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A2D35" w14:textId="77777777" w:rsidR="0011049E" w:rsidRDefault="0011049E" w:rsidP="00893858">
      <w:pPr>
        <w:spacing w:line="240" w:lineRule="auto"/>
      </w:pPr>
      <w:r>
        <w:separator/>
      </w:r>
    </w:p>
  </w:footnote>
  <w:footnote w:type="continuationSeparator" w:id="0">
    <w:p w14:paraId="37AD6267" w14:textId="77777777" w:rsidR="0011049E" w:rsidRDefault="0011049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49E"/>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56BFB"/>
    <w:rsid w:val="00261664"/>
    <w:rsid w:val="00267F33"/>
    <w:rsid w:val="00272BD7"/>
    <w:rsid w:val="00274282"/>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0128"/>
    <w:rsid w:val="00441CEB"/>
    <w:rsid w:val="00446716"/>
    <w:rsid w:val="00446D46"/>
    <w:rsid w:val="00452261"/>
    <w:rsid w:val="00472631"/>
    <w:rsid w:val="0047478B"/>
    <w:rsid w:val="00477E1F"/>
    <w:rsid w:val="00480CDC"/>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1F43"/>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1D34"/>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2C9"/>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2</cp:revision>
  <dcterms:created xsi:type="dcterms:W3CDTF">2023-12-02T03:04:00Z</dcterms:created>
  <dcterms:modified xsi:type="dcterms:W3CDTF">2023-12-02T03:04:00Z</dcterms:modified>
</cp:coreProperties>
</file>