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0B3FA576"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5D2436">
        <w:rPr>
          <w:rFonts w:ascii="Book Antiqua" w:eastAsia="Times New Roman" w:hAnsi="Book Antiqua" w:cs="Times New Roman"/>
          <w:b/>
          <w:bCs/>
          <w:color w:val="000000"/>
          <w:sz w:val="26"/>
          <w:szCs w:val="26"/>
        </w:rPr>
        <w:t xml:space="preserve">December </w:t>
      </w:r>
      <w:r w:rsidR="00965456">
        <w:rPr>
          <w:rFonts w:ascii="Book Antiqua" w:eastAsia="Times New Roman" w:hAnsi="Book Antiqua" w:cs="Times New Roman"/>
          <w:b/>
          <w:bCs/>
          <w:color w:val="000000"/>
          <w:sz w:val="26"/>
          <w:szCs w:val="26"/>
        </w:rPr>
        <w:t>31</w:t>
      </w:r>
      <w:r w:rsidR="0069688C">
        <w:rPr>
          <w:rFonts w:ascii="Book Antiqua" w:eastAsia="Times New Roman" w:hAnsi="Book Antiqua" w:cs="Times New Roman"/>
          <w:b/>
          <w:bCs/>
          <w:color w:val="000000"/>
          <w:sz w:val="26"/>
          <w:szCs w:val="26"/>
        </w:rPr>
        <w:t>, 202</w:t>
      </w:r>
      <w:r w:rsidR="00763C69">
        <w:rPr>
          <w:rFonts w:ascii="Book Antiqua" w:eastAsia="Times New Roman" w:hAnsi="Book Antiqua" w:cs="Times New Roman"/>
          <w:b/>
          <w:bCs/>
          <w:color w:val="000000"/>
          <w:sz w:val="26"/>
          <w:szCs w:val="26"/>
        </w:rPr>
        <w:t>3</w:t>
      </w:r>
    </w:p>
    <w:p w14:paraId="62CDD807" w14:textId="0317206F" w:rsidR="00BA4510" w:rsidRDefault="0096545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30</w:t>
      </w:r>
      <w:r w:rsidR="007E5092" w:rsidRPr="007E5092">
        <w:rPr>
          <w:rFonts w:ascii="Book Antiqua" w:eastAsia="Times New Roman" w:hAnsi="Book Antiqua" w:cs="Times New Roman"/>
          <w:color w:val="000000"/>
          <w:sz w:val="26"/>
          <w:szCs w:val="26"/>
          <w:vertAlign w:val="superscript"/>
        </w:rPr>
        <w:t>th</w:t>
      </w:r>
      <w:r w:rsidR="007E5092">
        <w:rPr>
          <w:rFonts w:ascii="Book Antiqua" w:eastAsia="Times New Roman" w:hAnsi="Book Antiqua" w:cs="Times New Roman"/>
          <w:color w:val="000000"/>
          <w:sz w:val="26"/>
          <w:szCs w:val="26"/>
        </w:rPr>
        <w:t xml:space="preserve"> </w:t>
      </w:r>
      <w:r w:rsidR="00F66CBB">
        <w:rPr>
          <w:rFonts w:ascii="Book Antiqua" w:eastAsia="Times New Roman" w:hAnsi="Book Antiqua" w:cs="Times New Roman"/>
          <w:color w:val="000000"/>
          <w:sz w:val="26"/>
          <w:szCs w:val="26"/>
        </w:rPr>
        <w:t>Sunday after Pentecost</w:t>
      </w:r>
      <w:r w:rsidR="00763C69">
        <w:rPr>
          <w:rFonts w:ascii="Book Antiqua" w:eastAsia="Times New Roman" w:hAnsi="Book Antiqua" w:cs="Times New Roman"/>
          <w:color w:val="000000"/>
          <w:sz w:val="26"/>
          <w:szCs w:val="26"/>
        </w:rPr>
        <w:t xml:space="preserve"> </w:t>
      </w:r>
    </w:p>
    <w:p w14:paraId="2EF5702A" w14:textId="77777777" w:rsidR="00965456" w:rsidRPr="00965456" w:rsidRDefault="00965456" w:rsidP="00965456">
      <w:pPr>
        <w:spacing w:line="240" w:lineRule="auto"/>
        <w:rPr>
          <w:rFonts w:ascii="Book Antiqua" w:hAnsi="Book Antiqua"/>
          <w:sz w:val="26"/>
          <w:szCs w:val="26"/>
        </w:rPr>
      </w:pPr>
      <w:r w:rsidRPr="00965456">
        <w:rPr>
          <w:rFonts w:ascii="Book Antiqua" w:hAnsi="Book Antiqua"/>
          <w:sz w:val="26"/>
          <w:szCs w:val="26"/>
        </w:rPr>
        <w:t>Sunday After the Nativity of Christ</w:t>
      </w:r>
    </w:p>
    <w:p w14:paraId="18DCD5A0" w14:textId="77777777" w:rsidR="00965456" w:rsidRPr="00965456" w:rsidRDefault="00965456" w:rsidP="00965456">
      <w:pPr>
        <w:spacing w:line="240" w:lineRule="auto"/>
        <w:rPr>
          <w:rFonts w:ascii="Book Antiqua" w:hAnsi="Book Antiqua"/>
          <w:sz w:val="26"/>
          <w:szCs w:val="26"/>
        </w:rPr>
      </w:pPr>
      <w:r w:rsidRPr="00965456">
        <w:rPr>
          <w:rFonts w:ascii="Book Antiqua" w:hAnsi="Book Antiqua"/>
          <w:sz w:val="26"/>
          <w:szCs w:val="26"/>
        </w:rPr>
        <w:t>Holy Righteous Ones: Joseph the Betrothed, David the King, and James the Brother of the Lord</w:t>
      </w:r>
    </w:p>
    <w:p w14:paraId="06B066FC" w14:textId="6AFC10D9" w:rsidR="00307FCA" w:rsidRDefault="00965456" w:rsidP="00965456">
      <w:pPr>
        <w:spacing w:line="240" w:lineRule="auto"/>
        <w:rPr>
          <w:rFonts w:ascii="Book Antiqua" w:hAnsi="Book Antiqua"/>
          <w:sz w:val="26"/>
          <w:szCs w:val="26"/>
        </w:rPr>
      </w:pPr>
      <w:r w:rsidRPr="00965456">
        <w:rPr>
          <w:rFonts w:ascii="Book Antiqua" w:hAnsi="Book Antiqua"/>
          <w:sz w:val="26"/>
          <w:szCs w:val="26"/>
        </w:rPr>
        <w:t>Leavetaking of the Nativity</w:t>
      </w:r>
    </w:p>
    <w:p w14:paraId="3FAA1E82" w14:textId="77777777" w:rsidR="00965456" w:rsidRDefault="00965456" w:rsidP="00965456">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24C0F9C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965456">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4544E4EC" w14:textId="21BC272B" w:rsidR="00BA4510"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5</w:t>
      </w:r>
    </w:p>
    <w:p w14:paraId="7F0F189B" w14:textId="600FF8C1" w:rsidR="00BA4510" w:rsidRDefault="00307FC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5046CF">
        <w:rPr>
          <w:rFonts w:ascii="Book Antiqua" w:eastAsia="Times New Roman" w:hAnsi="Book Antiqua" w:cs="Times New Roman"/>
          <w:color w:val="000000"/>
          <w:sz w:val="26"/>
          <w:szCs w:val="26"/>
        </w:rPr>
        <w:t xml:space="preserve"> stichera of </w:t>
      </w:r>
      <w:r w:rsidR="005D2436">
        <w:rPr>
          <w:rFonts w:ascii="Book Antiqua" w:eastAsia="Times New Roman" w:hAnsi="Book Antiqua" w:cs="Times New Roman"/>
          <w:color w:val="000000"/>
          <w:sz w:val="26"/>
          <w:szCs w:val="26"/>
        </w:rPr>
        <w:t xml:space="preserve">the </w:t>
      </w:r>
      <w:r w:rsidR="00965456">
        <w:rPr>
          <w:rFonts w:ascii="Book Antiqua" w:eastAsia="Times New Roman" w:hAnsi="Book Antiqua" w:cs="Times New Roman"/>
          <w:color w:val="000000"/>
          <w:sz w:val="26"/>
          <w:szCs w:val="26"/>
        </w:rPr>
        <w:t>Feast, Tone 2</w:t>
      </w:r>
    </w:p>
    <w:p w14:paraId="6BADC644" w14:textId="25A78E3F"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the Righteous Ones, Tone 1</w:t>
      </w:r>
    </w:p>
    <w:p w14:paraId="75738C2C" w14:textId="30D3337C" w:rsidR="00307FCA"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965456">
        <w:rPr>
          <w:rFonts w:ascii="Book Antiqua" w:eastAsia="Times New Roman" w:hAnsi="Book Antiqua" w:cs="Times New Roman"/>
          <w:color w:val="000000"/>
          <w:sz w:val="26"/>
          <w:szCs w:val="26"/>
        </w:rPr>
        <w:t>Righteous Ones</w:t>
      </w:r>
      <w:r w:rsidR="00307FCA">
        <w:rPr>
          <w:rFonts w:ascii="Book Antiqua" w:eastAsia="Times New Roman" w:hAnsi="Book Antiqua" w:cs="Times New Roman"/>
          <w:color w:val="000000"/>
          <w:sz w:val="26"/>
          <w:szCs w:val="26"/>
        </w:rPr>
        <w:t>, Tone 6</w:t>
      </w:r>
    </w:p>
    <w:p w14:paraId="29B92345" w14:textId="34474714" w:rsidR="00BA4510" w:rsidRPr="00893858" w:rsidRDefault="00307FCA"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965456">
        <w:rPr>
          <w:rFonts w:ascii="Book Antiqua" w:eastAsia="Times New Roman" w:hAnsi="Book Antiqua" w:cs="Times New Roman"/>
          <w:color w:val="000000"/>
          <w:sz w:val="26"/>
          <w:szCs w:val="26"/>
        </w:rPr>
        <w:t>Feast, Tone 2</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55C7685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965456">
        <w:rPr>
          <w:rFonts w:ascii="Book Antiqua" w:eastAsia="Times New Roman" w:hAnsi="Book Antiqua" w:cs="Times New Roman"/>
          <w:color w:val="000000"/>
          <w:sz w:val="26"/>
          <w:szCs w:val="26"/>
        </w:rPr>
        <w:t>Stichera of the Feast, Tone 1</w:t>
      </w:r>
      <w:r w:rsidR="007B237F">
        <w:rPr>
          <w:rFonts w:ascii="Book Antiqua" w:eastAsia="Times New Roman" w:hAnsi="Book Antiqua" w:cs="Times New Roman"/>
          <w:color w:val="000000"/>
          <w:sz w:val="26"/>
          <w:szCs w:val="26"/>
        </w:rPr>
        <w:t>]</w:t>
      </w:r>
    </w:p>
    <w:p w14:paraId="754463C2" w14:textId="0B839BEF" w:rsidR="00307FCA" w:rsidRDefault="00307FC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965456">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965456">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7ABE6029" w14:textId="79F89399" w:rsidR="00307FCA" w:rsidRDefault="00307FC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w:t>
      </w:r>
      <w:r w:rsidR="00965456">
        <w:rPr>
          <w:rFonts w:ascii="Book Antiqua" w:eastAsia="Times New Roman" w:hAnsi="Book Antiqua" w:cs="Times New Roman"/>
          <w:color w:val="000000"/>
          <w:sz w:val="26"/>
          <w:szCs w:val="26"/>
        </w:rPr>
        <w:t>Feast, Tone 6</w:t>
      </w:r>
      <w:r>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417D3BC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965456">
        <w:rPr>
          <w:rFonts w:ascii="Book Antiqua" w:eastAsia="Times New Roman" w:hAnsi="Book Antiqua" w:cs="Times New Roman"/>
          <w:color w:val="000000"/>
          <w:sz w:val="26"/>
          <w:szCs w:val="26"/>
        </w:rPr>
        <w:t>5</w:t>
      </w:r>
    </w:p>
    <w:p w14:paraId="0B841616" w14:textId="0C7B08AB" w:rsidR="00307FCA" w:rsidRDefault="00BA4510" w:rsidP="007E5092">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965456">
        <w:rPr>
          <w:rFonts w:ascii="Book Antiqua" w:eastAsia="Times New Roman" w:hAnsi="Book Antiqua" w:cs="Times New Roman"/>
          <w:color w:val="000000"/>
          <w:sz w:val="26"/>
          <w:szCs w:val="26"/>
        </w:rPr>
        <w:t>Righteous Ones</w:t>
      </w:r>
      <w:r w:rsidR="00307FCA">
        <w:rPr>
          <w:rFonts w:ascii="Book Antiqua" w:eastAsia="Times New Roman" w:hAnsi="Book Antiqua" w:cs="Times New Roman"/>
          <w:color w:val="000000"/>
          <w:sz w:val="26"/>
          <w:szCs w:val="26"/>
        </w:rPr>
        <w:t xml:space="preserve">, Tone </w:t>
      </w:r>
      <w:r w:rsidR="00965456">
        <w:rPr>
          <w:rFonts w:ascii="Book Antiqua" w:eastAsia="Times New Roman" w:hAnsi="Book Antiqua" w:cs="Times New Roman"/>
          <w:color w:val="000000"/>
          <w:sz w:val="26"/>
          <w:szCs w:val="26"/>
        </w:rPr>
        <w:t>6</w:t>
      </w:r>
    </w:p>
    <w:p w14:paraId="1FD01874" w14:textId="07CAC789" w:rsidR="00307FCA" w:rsidRPr="00307FCA" w:rsidRDefault="00307FCA" w:rsidP="00307FC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965456">
        <w:rPr>
          <w:rFonts w:ascii="Book Antiqua" w:eastAsia="Times New Roman" w:hAnsi="Book Antiqua" w:cs="Times New Roman"/>
          <w:color w:val="000000"/>
          <w:sz w:val="26"/>
          <w:szCs w:val="26"/>
        </w:rPr>
        <w:t>Feast, Tone 4</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2A4A6682" w14:textId="77777777" w:rsidR="00FA16DF" w:rsidRDefault="00FA16DF" w:rsidP="00BA4510">
      <w:pPr>
        <w:spacing w:line="240" w:lineRule="auto"/>
        <w:rPr>
          <w:rFonts w:ascii="Book Antiqua" w:eastAsia="Times New Roman" w:hAnsi="Book Antiqua" w:cs="Times New Roman"/>
          <w:color w:val="00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17FB6E4B"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307FC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07DD9017" w14:textId="443E2ECE" w:rsidR="00307FCA" w:rsidRDefault="00307FC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the </w:t>
      </w:r>
      <w:r w:rsidR="00965456">
        <w:rPr>
          <w:rFonts w:ascii="Book Antiqua" w:eastAsia="Times New Roman" w:hAnsi="Book Antiqua" w:cs="Times New Roman"/>
          <w:color w:val="000000"/>
          <w:sz w:val="26"/>
          <w:szCs w:val="26"/>
        </w:rPr>
        <w:t>Righteous Ones</w:t>
      </w:r>
      <w:r>
        <w:rPr>
          <w:rFonts w:ascii="Book Antiqua" w:eastAsia="Times New Roman" w:hAnsi="Book Antiqua" w:cs="Times New Roman"/>
          <w:color w:val="000000"/>
          <w:sz w:val="26"/>
          <w:szCs w:val="26"/>
        </w:rPr>
        <w:t>, Tone 2 (1x)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47CFE11F"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965456">
        <w:rPr>
          <w:rFonts w:ascii="Book Antiqua" w:eastAsia="Times New Roman" w:hAnsi="Book Antiqua" w:cs="Times New Roman"/>
          <w:color w:val="000000"/>
          <w:sz w:val="26"/>
          <w:szCs w:val="26"/>
        </w:rPr>
        <w:t>5</w:t>
      </w:r>
    </w:p>
    <w:p w14:paraId="2E7C2B42" w14:textId="77777777" w:rsidR="00965456"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965456">
        <w:rPr>
          <w:rFonts w:ascii="Book Antiqua" w:eastAsia="Times New Roman" w:hAnsi="Book Antiqua" w:cs="Times New Roman"/>
          <w:color w:val="000000"/>
          <w:sz w:val="26"/>
          <w:szCs w:val="26"/>
        </w:rPr>
        <w:t>Troparion of the Righteous Ones, Tone 2</w:t>
      </w:r>
    </w:p>
    <w:p w14:paraId="398C1CC4" w14:textId="28957E69" w:rsidR="00BA4510" w:rsidRPr="00025203" w:rsidRDefault="00965456"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307FCA">
        <w:rPr>
          <w:rFonts w:ascii="Book Antiqua" w:eastAsia="Times New Roman" w:hAnsi="Book Antiqua" w:cs="Times New Roman"/>
          <w:color w:val="000000"/>
          <w:sz w:val="26"/>
          <w:szCs w:val="26"/>
        </w:rPr>
        <w:t xml:space="preserve">Troparion of the </w:t>
      </w:r>
      <w:r>
        <w:rPr>
          <w:rFonts w:ascii="Book Antiqua" w:eastAsia="Times New Roman" w:hAnsi="Book Antiqua" w:cs="Times New Roman"/>
          <w:color w:val="000000"/>
          <w:sz w:val="26"/>
          <w:szCs w:val="26"/>
        </w:rPr>
        <w:t>Feast</w:t>
      </w:r>
      <w:r w:rsidR="00307FCA">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4</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6E07BC0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965456">
        <w:rPr>
          <w:rFonts w:ascii="Book Antiqua" w:eastAsia="Times New Roman" w:hAnsi="Book Antiqua" w:cs="Times New Roman"/>
          <w:color w:val="000000"/>
          <w:sz w:val="26"/>
          <w:szCs w:val="26"/>
        </w:rPr>
        <w:t>5</w:t>
      </w:r>
    </w:p>
    <w:p w14:paraId="1DC0809E" w14:textId="4A81424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965456">
        <w:rPr>
          <w:rFonts w:ascii="Book Antiqua" w:eastAsia="Times New Roman" w:hAnsi="Book Antiqua" w:cs="Times New Roman"/>
          <w:color w:val="000000"/>
          <w:sz w:val="26"/>
          <w:szCs w:val="26"/>
        </w:rPr>
        <w:t>5</w:t>
      </w:r>
      <w:r w:rsidR="007E5092">
        <w:rPr>
          <w:rFonts w:ascii="Book Antiqua" w:eastAsia="Times New Roman" w:hAnsi="Book Antiqua" w:cs="Times New Roman"/>
          <w:color w:val="000000"/>
          <w:sz w:val="26"/>
          <w:szCs w:val="26"/>
        </w:rPr>
        <w:t xml:space="preserve"> [(2x)]</w:t>
      </w:r>
    </w:p>
    <w:p w14:paraId="49EDF7A3" w14:textId="77777777" w:rsidR="00965456" w:rsidRDefault="00965456" w:rsidP="00965456">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the Righteous Ones, Tone 2</w:t>
      </w:r>
    </w:p>
    <w:p w14:paraId="49420A98" w14:textId="77777777" w:rsidR="00965456" w:rsidRPr="00025203" w:rsidRDefault="00965456" w:rsidP="00965456">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Feast, Tone 4</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7FF9A76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965456">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0A6B8659"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965456">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5A01010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965456">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4E19A102" w14:textId="2879BB2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965456">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w:t>
      </w:r>
      <w:r w:rsidR="00965456">
        <w:rPr>
          <w:rFonts w:ascii="Book Antiqua" w:eastAsia="Times New Roman" w:hAnsi="Book Antiqua" w:cs="Times New Roman"/>
          <w:color w:val="000000"/>
          <w:sz w:val="26"/>
          <w:szCs w:val="26"/>
        </w:rPr>
        <w:t>Arise, O Lord my God, and let Thy hand be lifted up</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237CFAE1" w:rsidR="00BA4510" w:rsidRDefault="0096545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005D2436" w:rsidRPr="005D2436">
        <w:rPr>
          <w:rFonts w:ascii="Book Antiqua" w:eastAsia="Times New Roman" w:hAnsi="Book Antiqua" w:cs="Times New Roman"/>
          <w:color w:val="000000"/>
          <w:sz w:val="26"/>
          <w:szCs w:val="26"/>
          <w:vertAlign w:val="superscript"/>
        </w:rPr>
        <w:t>th</w:t>
      </w:r>
      <w:r w:rsidR="005D2436">
        <w:rPr>
          <w:rFonts w:ascii="Book Antiqua" w:eastAsia="Times New Roman" w:hAnsi="Book Antiqua" w:cs="Times New Roman"/>
          <w:color w:val="000000"/>
          <w:sz w:val="26"/>
          <w:szCs w:val="26"/>
        </w:rPr>
        <w:t xml:space="preserve"> 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64</w:t>
      </w:r>
      <w:r w:rsidR="005D2436">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John 20:11-18</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0B434215"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965456">
        <w:rPr>
          <w:rFonts w:ascii="Book Antiqua" w:eastAsia="Times New Roman" w:hAnsi="Book Antiqua" w:cs="Times New Roman"/>
          <w:color w:val="000000"/>
          <w:sz w:val="26"/>
          <w:szCs w:val="26"/>
        </w:rPr>
        <w:t>5</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05979B3F"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965456">
        <w:rPr>
          <w:rFonts w:ascii="Book Antiqua" w:eastAsia="Times New Roman" w:hAnsi="Book Antiqua" w:cs="Times New Roman"/>
          <w:color w:val="000000"/>
          <w:sz w:val="26"/>
          <w:szCs w:val="26"/>
        </w:rPr>
        <w:t>5</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1D234DD9" w14:textId="427E50A4" w:rsidR="00233FFD" w:rsidRDefault="00F666DC"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233FFD">
        <w:rPr>
          <w:rFonts w:ascii="Book Antiqua" w:eastAsia="Times New Roman" w:hAnsi="Book Antiqua" w:cs="Times New Roman"/>
          <w:color w:val="000000"/>
          <w:sz w:val="26"/>
          <w:szCs w:val="26"/>
        </w:rPr>
        <w:t xml:space="preserve"> troparia from the Canon of the </w:t>
      </w:r>
      <w:r w:rsidR="00965456">
        <w:rPr>
          <w:rFonts w:ascii="Book Antiqua" w:eastAsia="Times New Roman" w:hAnsi="Book Antiqua" w:cs="Times New Roman"/>
          <w:color w:val="000000"/>
          <w:sz w:val="26"/>
          <w:szCs w:val="26"/>
        </w:rPr>
        <w:t>Righteous Ones</w:t>
      </w:r>
      <w:r w:rsidR="00233FFD">
        <w:rPr>
          <w:rFonts w:ascii="Book Antiqua" w:eastAsia="Times New Roman" w:hAnsi="Book Antiqua" w:cs="Times New Roman"/>
          <w:color w:val="000000"/>
          <w:sz w:val="26"/>
          <w:szCs w:val="26"/>
        </w:rPr>
        <w:t xml:space="preserve">, Tone </w:t>
      </w:r>
      <w:r w:rsidR="00965456">
        <w:rPr>
          <w:rFonts w:ascii="Book Antiqua" w:eastAsia="Times New Roman" w:hAnsi="Book Antiqua" w:cs="Times New Roman"/>
          <w:color w:val="000000"/>
          <w:sz w:val="26"/>
          <w:szCs w:val="26"/>
        </w:rPr>
        <w:t>4</w:t>
      </w:r>
    </w:p>
    <w:p w14:paraId="6E6E4BC1" w14:textId="7232D3B4"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F666DC">
        <w:rPr>
          <w:rFonts w:ascii="Book Antiqua" w:eastAsia="Times New Roman" w:hAnsi="Book Antiqua" w:cs="Times New Roman"/>
          <w:color w:val="000000"/>
          <w:sz w:val="26"/>
          <w:szCs w:val="26"/>
        </w:rPr>
        <w:t>O holy Saints, pray to God for us</w:t>
      </w:r>
      <w:r>
        <w:rPr>
          <w:rFonts w:ascii="Book Antiqua" w:eastAsia="Times New Roman" w:hAnsi="Book Antiqua" w:cs="Times New Roman"/>
          <w:color w:val="000000"/>
          <w:sz w:val="26"/>
          <w:szCs w:val="26"/>
        </w:rPr>
        <w:t>!”</w:t>
      </w:r>
    </w:p>
    <w:p w14:paraId="3098A101" w14:textId="77777777" w:rsidR="00965456" w:rsidRDefault="00965456" w:rsidP="0096545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3 troparia from the 1</w:t>
      </w:r>
      <w:r w:rsidRPr="00965456">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the Feast, Tone 1</w:t>
      </w:r>
    </w:p>
    <w:p w14:paraId="6A6571BC" w14:textId="77777777" w:rsidR="00965456" w:rsidRDefault="00965456" w:rsidP="0096545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holy Nativity, O Lord!”</w:t>
      </w:r>
    </w:p>
    <w:p w14:paraId="50C93959" w14:textId="778B0561" w:rsidR="00965456" w:rsidRDefault="00965456" w:rsidP="0096545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3 troparia from the </w:t>
      </w:r>
      <w:r>
        <w:rPr>
          <w:rFonts w:ascii="Book Antiqua" w:eastAsia="Times New Roman" w:hAnsi="Book Antiqua" w:cs="Times New Roman"/>
          <w:color w:val="000000"/>
          <w:sz w:val="26"/>
          <w:szCs w:val="26"/>
        </w:rPr>
        <w:t>2</w:t>
      </w:r>
      <w:r w:rsidRPr="00965456">
        <w:rPr>
          <w:rFonts w:ascii="Book Antiqua" w:eastAsia="Times New Roman" w:hAnsi="Book Antiqua" w:cs="Times New Roman"/>
          <w:color w:val="000000"/>
          <w:sz w:val="26"/>
          <w:szCs w:val="26"/>
          <w:vertAlign w:val="superscript"/>
        </w:rPr>
        <w:t>nd</w:t>
      </w:r>
      <w:r>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Canon of the Feast, Tone 1</w:t>
      </w:r>
    </w:p>
    <w:p w14:paraId="52A9F56E" w14:textId="77777777" w:rsidR="00965456" w:rsidRDefault="00965456" w:rsidP="0096545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holy Nativity, O Lord!”</w:t>
      </w:r>
    </w:p>
    <w:p w14:paraId="3B54BB95" w14:textId="1167031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w:t>
      </w:r>
      <w:r w:rsidR="00FA16DF">
        <w:rPr>
          <w:rFonts w:ascii="Book Antiqua" w:eastAsia="Times New Roman" w:hAnsi="Book Antiqua" w:cs="Times New Roman"/>
          <w:color w:val="000000"/>
          <w:sz w:val="26"/>
          <w:szCs w:val="26"/>
        </w:rPr>
        <w:t>Christ is born</w:t>
      </w:r>
      <w:r>
        <w:rPr>
          <w:rFonts w:ascii="Book Antiqua" w:eastAsia="Times New Roman" w:hAnsi="Book Antiqua" w:cs="Times New Roman"/>
          <w:color w:val="000000"/>
          <w:sz w:val="26"/>
          <w:szCs w:val="26"/>
        </w:rPr>
        <w:t xml:space="preserve">…”, Tone </w:t>
      </w:r>
      <w:r w:rsidR="00FA16DF">
        <w:rPr>
          <w:rFonts w:ascii="Book Antiqua" w:eastAsia="Times New Roman" w:hAnsi="Book Antiqua" w:cs="Times New Roman"/>
          <w:color w:val="000000"/>
          <w:sz w:val="26"/>
          <w:szCs w:val="26"/>
        </w:rPr>
        <w:t>1 (from the Nativity)</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1960F32" w14:textId="54355A6F"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965456">
        <w:rPr>
          <w:rFonts w:ascii="Book Antiqua" w:eastAsia="Times New Roman" w:hAnsi="Book Antiqua" w:cs="Times New Roman"/>
          <w:color w:val="000000"/>
          <w:sz w:val="26"/>
          <w:szCs w:val="26"/>
        </w:rPr>
        <w:t>Kontakion of the Righteous Ones, Tone 3</w:t>
      </w:r>
      <w:r w:rsidR="005D2436">
        <w:rPr>
          <w:rFonts w:ascii="Book Antiqua" w:eastAsia="Times New Roman" w:hAnsi="Book Antiqua" w:cs="Times New Roman"/>
          <w:color w:val="000000"/>
          <w:sz w:val="26"/>
          <w:szCs w:val="26"/>
        </w:rPr>
        <w:t>]</w:t>
      </w:r>
    </w:p>
    <w:p w14:paraId="7ED1388B" w14:textId="6CACBC42"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the Righteous Ones]</w:t>
      </w:r>
    </w:p>
    <w:p w14:paraId="737AAAFB" w14:textId="0870DF95"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02D5CF34" w14:textId="54C96692"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[Righteous Ones, Tone 3]</w:t>
      </w:r>
    </w:p>
    <w:p w14:paraId="7986E08A" w14:textId="3729D7C7"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Righteous Ones, Tone 1]</w:t>
      </w:r>
    </w:p>
    <w:p w14:paraId="69A40C8F" w14:textId="758CC1FE" w:rsidR="00965456" w:rsidRDefault="00965456"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Ypakoe of the Feast, Tone 8]</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78C7A869"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Kontakion </w:t>
      </w:r>
      <w:r>
        <w:rPr>
          <w:rFonts w:ascii="Book Antiqua" w:eastAsia="Times New Roman" w:hAnsi="Book Antiqua" w:cs="Times New Roman"/>
          <w:color w:val="000000"/>
          <w:sz w:val="26"/>
          <w:szCs w:val="26"/>
        </w:rPr>
        <w:t xml:space="preserve">of the </w:t>
      </w:r>
      <w:r w:rsidR="00965456">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965456">
        <w:rPr>
          <w:rFonts w:ascii="Book Antiqua" w:eastAsia="Times New Roman" w:hAnsi="Book Antiqua" w:cs="Times New Roman"/>
          <w:color w:val="000000"/>
          <w:sz w:val="26"/>
          <w:szCs w:val="26"/>
        </w:rPr>
        <w:t>3</w:t>
      </w:r>
    </w:p>
    <w:p w14:paraId="7464648F" w14:textId="015C702C"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965456">
        <w:rPr>
          <w:rFonts w:ascii="Book Antiqua" w:eastAsia="Times New Roman" w:hAnsi="Book Antiqua" w:cs="Times New Roman"/>
          <w:color w:val="000000"/>
          <w:sz w:val="26"/>
          <w:szCs w:val="26"/>
        </w:rPr>
        <w:t>Feast</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3A78EFF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2D2DBF10"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965456">
        <w:rPr>
          <w:rFonts w:ascii="Book Antiqua" w:eastAsia="Times New Roman" w:hAnsi="Book Antiqua" w:cs="Times New Roman"/>
          <w:color w:val="000000"/>
          <w:sz w:val="26"/>
          <w:szCs w:val="26"/>
        </w:rPr>
        <w:t>5</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6E3D88C9"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965456">
        <w:rPr>
          <w:rFonts w:ascii="Book Antiqua" w:eastAsia="Times New Roman" w:hAnsi="Book Antiqua" w:cs="Times New Roman"/>
          <w:sz w:val="26"/>
          <w:szCs w:val="26"/>
        </w:rPr>
        <w:t>8</w:t>
      </w:r>
      <w:r w:rsidR="005D2436" w:rsidRPr="005D2436">
        <w:rPr>
          <w:rFonts w:ascii="Book Antiqua" w:eastAsia="Times New Roman" w:hAnsi="Book Antiqua" w:cs="Times New Roman"/>
          <w:sz w:val="26"/>
          <w:szCs w:val="26"/>
          <w:vertAlign w:val="superscript"/>
        </w:rPr>
        <w:t>th</w:t>
      </w:r>
      <w:r w:rsidR="005D2436">
        <w:rPr>
          <w:rFonts w:ascii="Book Antiqua" w:eastAsia="Times New Roman" w:hAnsi="Book Antiqua" w:cs="Times New Roman"/>
          <w:sz w:val="26"/>
          <w:szCs w:val="26"/>
        </w:rPr>
        <w:t xml:space="preserve"> </w:t>
      </w:r>
      <w:r w:rsidR="00DB1441">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Tone 2</w:t>
      </w:r>
    </w:p>
    <w:p w14:paraId="48E2CDB6" w14:textId="021E4D4E" w:rsidR="00BC4585" w:rsidRDefault="00BA4510" w:rsidP="005D2436">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965456">
        <w:rPr>
          <w:rFonts w:ascii="Book Antiqua" w:eastAsia="Times New Roman" w:hAnsi="Book Antiqua" w:cs="Times New Roman"/>
          <w:sz w:val="26"/>
          <w:szCs w:val="26"/>
        </w:rPr>
        <w:t>Righteous Ones</w:t>
      </w:r>
      <w:r w:rsidR="000F01F8">
        <w:rPr>
          <w:rFonts w:ascii="Book Antiqua" w:eastAsia="Times New Roman" w:hAnsi="Book Antiqua" w:cs="Times New Roman"/>
          <w:sz w:val="26"/>
          <w:szCs w:val="26"/>
        </w:rPr>
        <w:t>, Tone 2</w:t>
      </w:r>
    </w:p>
    <w:p w14:paraId="266D1CC0" w14:textId="7A2C4F5A" w:rsidR="00BA4510" w:rsidRPr="00893858" w:rsidRDefault="00BC4585" w:rsidP="00BC45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965456">
        <w:rPr>
          <w:rFonts w:ascii="Book Antiqua" w:eastAsia="Times New Roman" w:hAnsi="Book Antiqua" w:cs="Times New Roman"/>
          <w:sz w:val="26"/>
          <w:szCs w:val="26"/>
        </w:rPr>
        <w:t>Feast</w:t>
      </w:r>
      <w:r w:rsidR="005F14DD">
        <w:rPr>
          <w:rFonts w:ascii="Book Antiqua" w:eastAsia="Times New Roman" w:hAnsi="Book Antiqua" w:cs="Times New Roman"/>
          <w:sz w:val="26"/>
          <w:szCs w:val="26"/>
        </w:rPr>
        <w:t xml:space="preserve">, Tone </w:t>
      </w:r>
      <w:r w:rsidR="00965456">
        <w:rPr>
          <w:rFonts w:ascii="Book Antiqua" w:eastAsia="Times New Roman" w:hAnsi="Book Antiqua" w:cs="Times New Roman"/>
          <w:sz w:val="26"/>
          <w:szCs w:val="26"/>
        </w:rPr>
        <w:t>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7616FF1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965456">
        <w:rPr>
          <w:rFonts w:ascii="Book Antiqua" w:eastAsia="Times New Roman" w:hAnsi="Book Antiqua" w:cs="Times New Roman"/>
          <w:color w:val="000000"/>
          <w:sz w:val="26"/>
          <w:szCs w:val="26"/>
        </w:rPr>
        <w:t>5</w:t>
      </w:r>
    </w:p>
    <w:p w14:paraId="0B2FEACD" w14:textId="52171AC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F01F8">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965456">
        <w:rPr>
          <w:rFonts w:ascii="Book Antiqua" w:eastAsia="Times New Roman" w:hAnsi="Book Antiqua" w:cs="Times New Roman"/>
          <w:color w:val="000000"/>
          <w:sz w:val="26"/>
          <w:szCs w:val="26"/>
        </w:rPr>
        <w:t>5</w:t>
      </w:r>
    </w:p>
    <w:p w14:paraId="3782D8B3" w14:textId="0419735F" w:rsidR="000F01F8" w:rsidRDefault="000F01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the </w:t>
      </w:r>
      <w:r w:rsidR="00965456">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with verses</w:t>
      </w:r>
      <w:r w:rsidR="00545D39">
        <w:rPr>
          <w:rFonts w:ascii="Book Antiqua" w:eastAsia="Times New Roman" w:hAnsi="Book Antiqua" w:cs="Times New Roman"/>
          <w:color w:val="000000"/>
          <w:sz w:val="26"/>
          <w:szCs w:val="26"/>
        </w:rPr>
        <w:t xml:space="preserve"> from the Vespers Aposticha</w:t>
      </w:r>
      <w:r>
        <w:rPr>
          <w:rFonts w:ascii="Book Antiqua" w:eastAsia="Times New Roman" w:hAnsi="Book Antiqua" w:cs="Times New Roman"/>
          <w:color w:val="000000"/>
          <w:sz w:val="26"/>
          <w:szCs w:val="26"/>
        </w:rPr>
        <w:t xml:space="preserve">, Tone </w:t>
      </w:r>
      <w:r w:rsidR="00545D39">
        <w:rPr>
          <w:rFonts w:ascii="Book Antiqua" w:eastAsia="Times New Roman" w:hAnsi="Book Antiqua" w:cs="Times New Roman"/>
          <w:color w:val="000000"/>
          <w:sz w:val="26"/>
          <w:szCs w:val="26"/>
        </w:rPr>
        <w:t>4</w:t>
      </w:r>
    </w:p>
    <w:p w14:paraId="2CB5185F" w14:textId="1B19F33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545D39">
        <w:rPr>
          <w:rFonts w:ascii="Book Antiqua" w:eastAsia="Times New Roman" w:hAnsi="Book Antiqua" w:cs="Times New Roman"/>
          <w:color w:val="000000"/>
          <w:sz w:val="26"/>
          <w:szCs w:val="26"/>
        </w:rPr>
        <w:t>Righteous Ones</w:t>
      </w:r>
      <w:r w:rsidR="005F14DD">
        <w:rPr>
          <w:rFonts w:ascii="Book Antiqua" w:eastAsia="Times New Roman" w:hAnsi="Book Antiqua" w:cs="Times New Roman"/>
          <w:color w:val="000000"/>
          <w:sz w:val="26"/>
          <w:szCs w:val="26"/>
        </w:rPr>
        <w:t xml:space="preserve">, Tone </w:t>
      </w:r>
      <w:r w:rsidR="00545D39">
        <w:rPr>
          <w:rFonts w:ascii="Book Antiqua" w:eastAsia="Times New Roman" w:hAnsi="Book Antiqua" w:cs="Times New Roman"/>
          <w:color w:val="000000"/>
          <w:sz w:val="26"/>
          <w:szCs w:val="26"/>
        </w:rPr>
        <w:t>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1A5F404E"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0F01F8">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5B5E163B" w14:textId="0E1CA722" w:rsidR="000F01F8" w:rsidRDefault="000F01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545D39">
        <w:rPr>
          <w:rFonts w:ascii="Book Antiqua" w:eastAsia="Times New Roman" w:hAnsi="Book Antiqua" w:cs="Times New Roman"/>
          <w:color w:val="000000"/>
          <w:sz w:val="26"/>
          <w:szCs w:val="26"/>
        </w:rPr>
        <w:t>8</w:t>
      </w:r>
      <w:r w:rsidRPr="000F01F8">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w:t>
      </w:r>
      <w:r w:rsidR="00545D39">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490EDC44"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545D39">
        <w:rPr>
          <w:rFonts w:ascii="Book Antiqua" w:eastAsia="Times New Roman" w:hAnsi="Book Antiqua" w:cs="Times New Roman"/>
          <w:color w:val="000000"/>
          <w:sz w:val="26"/>
          <w:szCs w:val="26"/>
        </w:rPr>
        <w:t>Feast (1</w:t>
      </w:r>
      <w:r w:rsidR="00545D39" w:rsidRPr="00545D39">
        <w:rPr>
          <w:rFonts w:ascii="Book Antiqua" w:eastAsia="Times New Roman" w:hAnsi="Book Antiqua" w:cs="Times New Roman"/>
          <w:color w:val="000000"/>
          <w:sz w:val="26"/>
          <w:szCs w:val="26"/>
          <w:vertAlign w:val="superscript"/>
        </w:rPr>
        <w:t>st</w:t>
      </w:r>
      <w:r w:rsidR="00545D39">
        <w:rPr>
          <w:rFonts w:ascii="Book Antiqua" w:eastAsia="Times New Roman" w:hAnsi="Book Antiqua" w:cs="Times New Roman"/>
          <w:color w:val="000000"/>
          <w:sz w:val="26"/>
          <w:szCs w:val="26"/>
        </w:rPr>
        <w:t xml:space="preserve"> and 6</w:t>
      </w:r>
      <w:r w:rsidR="00545D39" w:rsidRPr="00545D39">
        <w:rPr>
          <w:rFonts w:ascii="Book Antiqua" w:eastAsia="Times New Roman" w:hAnsi="Book Antiqua" w:cs="Times New Roman"/>
          <w:color w:val="000000"/>
          <w:sz w:val="26"/>
          <w:szCs w:val="26"/>
          <w:vertAlign w:val="superscript"/>
        </w:rPr>
        <w:t>th</w:t>
      </w:r>
      <w:r w:rsidR="00545D39">
        <w:rPr>
          <w:rFonts w:ascii="Book Antiqua" w:eastAsia="Times New Roman" w:hAnsi="Book Antiqua" w:cs="Times New Roman"/>
          <w:color w:val="000000"/>
          <w:sz w:val="26"/>
          <w:szCs w:val="26"/>
        </w:rPr>
        <w:t xml:space="preserve"> Hours) or Righteous Ones (3</w:t>
      </w:r>
      <w:r w:rsidR="00545D39" w:rsidRPr="00545D39">
        <w:rPr>
          <w:rFonts w:ascii="Book Antiqua" w:eastAsia="Times New Roman" w:hAnsi="Book Antiqua" w:cs="Times New Roman"/>
          <w:color w:val="000000"/>
          <w:sz w:val="26"/>
          <w:szCs w:val="26"/>
          <w:vertAlign w:val="superscript"/>
        </w:rPr>
        <w:t>rd</w:t>
      </w:r>
      <w:r w:rsidR="00545D39">
        <w:rPr>
          <w:rFonts w:ascii="Book Antiqua" w:eastAsia="Times New Roman" w:hAnsi="Book Antiqua" w:cs="Times New Roman"/>
          <w:color w:val="000000"/>
          <w:sz w:val="26"/>
          <w:szCs w:val="26"/>
        </w:rPr>
        <w:t xml:space="preserve"> and 9</w:t>
      </w:r>
      <w:r w:rsidR="00545D39" w:rsidRPr="00545D39">
        <w:rPr>
          <w:rFonts w:ascii="Book Antiqua" w:eastAsia="Times New Roman" w:hAnsi="Book Antiqua" w:cs="Times New Roman"/>
          <w:color w:val="000000"/>
          <w:sz w:val="26"/>
          <w:szCs w:val="26"/>
          <w:vertAlign w:val="superscript"/>
        </w:rPr>
        <w:t>th</w:t>
      </w:r>
      <w:r w:rsidR="00545D39">
        <w:rPr>
          <w:rFonts w:ascii="Book Antiqua" w:eastAsia="Times New Roman" w:hAnsi="Book Antiqua" w:cs="Times New Roman"/>
          <w:color w:val="000000"/>
          <w:sz w:val="26"/>
          <w:szCs w:val="26"/>
        </w:rPr>
        <w:t xml:space="preserve"> Hours)</w:t>
      </w:r>
      <w:r w:rsidR="007E5092">
        <w:rPr>
          <w:rFonts w:ascii="Book Antiqua" w:eastAsia="Times New Roman" w:hAnsi="Book Antiqua" w:cs="Times New Roman"/>
          <w:color w:val="000000"/>
          <w:sz w:val="26"/>
          <w:szCs w:val="26"/>
        </w:rPr>
        <w:t xml:space="preserve"> </w:t>
      </w:r>
    </w:p>
    <w:p w14:paraId="627F015D" w14:textId="77777777" w:rsidR="00545D39" w:rsidRPr="00893858" w:rsidRDefault="008E56FA" w:rsidP="00545D39">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545D39">
        <w:rPr>
          <w:rFonts w:ascii="Book Antiqua" w:eastAsia="Times New Roman" w:hAnsi="Book Antiqua" w:cs="Times New Roman"/>
          <w:color w:val="000000"/>
          <w:sz w:val="26"/>
          <w:szCs w:val="26"/>
        </w:rPr>
        <w:t>Feast (1</w:t>
      </w:r>
      <w:r w:rsidR="00545D39" w:rsidRPr="00545D39">
        <w:rPr>
          <w:rFonts w:ascii="Book Antiqua" w:eastAsia="Times New Roman" w:hAnsi="Book Antiqua" w:cs="Times New Roman"/>
          <w:color w:val="000000"/>
          <w:sz w:val="26"/>
          <w:szCs w:val="26"/>
          <w:vertAlign w:val="superscript"/>
        </w:rPr>
        <w:t>st</w:t>
      </w:r>
      <w:r w:rsidR="00545D39">
        <w:rPr>
          <w:rFonts w:ascii="Book Antiqua" w:eastAsia="Times New Roman" w:hAnsi="Book Antiqua" w:cs="Times New Roman"/>
          <w:color w:val="000000"/>
          <w:sz w:val="26"/>
          <w:szCs w:val="26"/>
        </w:rPr>
        <w:t xml:space="preserve"> and 6</w:t>
      </w:r>
      <w:r w:rsidR="00545D39" w:rsidRPr="00545D39">
        <w:rPr>
          <w:rFonts w:ascii="Book Antiqua" w:eastAsia="Times New Roman" w:hAnsi="Book Antiqua" w:cs="Times New Roman"/>
          <w:color w:val="000000"/>
          <w:sz w:val="26"/>
          <w:szCs w:val="26"/>
          <w:vertAlign w:val="superscript"/>
        </w:rPr>
        <w:t>th</w:t>
      </w:r>
      <w:r w:rsidR="00545D39">
        <w:rPr>
          <w:rFonts w:ascii="Book Antiqua" w:eastAsia="Times New Roman" w:hAnsi="Book Antiqua" w:cs="Times New Roman"/>
          <w:color w:val="000000"/>
          <w:sz w:val="26"/>
          <w:szCs w:val="26"/>
        </w:rPr>
        <w:t xml:space="preserve"> Hours) or Righteous Ones (3</w:t>
      </w:r>
      <w:r w:rsidR="00545D39" w:rsidRPr="00545D39">
        <w:rPr>
          <w:rFonts w:ascii="Book Antiqua" w:eastAsia="Times New Roman" w:hAnsi="Book Antiqua" w:cs="Times New Roman"/>
          <w:color w:val="000000"/>
          <w:sz w:val="26"/>
          <w:szCs w:val="26"/>
          <w:vertAlign w:val="superscript"/>
        </w:rPr>
        <w:t>rd</w:t>
      </w:r>
      <w:r w:rsidR="00545D39">
        <w:rPr>
          <w:rFonts w:ascii="Book Antiqua" w:eastAsia="Times New Roman" w:hAnsi="Book Antiqua" w:cs="Times New Roman"/>
          <w:color w:val="000000"/>
          <w:sz w:val="26"/>
          <w:szCs w:val="26"/>
        </w:rPr>
        <w:t xml:space="preserve"> and 9</w:t>
      </w:r>
      <w:r w:rsidR="00545D39" w:rsidRPr="00545D39">
        <w:rPr>
          <w:rFonts w:ascii="Book Antiqua" w:eastAsia="Times New Roman" w:hAnsi="Book Antiqua" w:cs="Times New Roman"/>
          <w:color w:val="000000"/>
          <w:sz w:val="26"/>
          <w:szCs w:val="26"/>
          <w:vertAlign w:val="superscript"/>
        </w:rPr>
        <w:t>th</w:t>
      </w:r>
      <w:r w:rsidR="00545D39">
        <w:rPr>
          <w:rFonts w:ascii="Book Antiqua" w:eastAsia="Times New Roman" w:hAnsi="Book Antiqua" w:cs="Times New Roman"/>
          <w:color w:val="000000"/>
          <w:sz w:val="26"/>
          <w:szCs w:val="26"/>
        </w:rPr>
        <w:t xml:space="preserve"> Hours) </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5D68ECA7" w14:textId="77777777" w:rsidR="00545D39" w:rsidRDefault="00545D39">
      <w:pPr>
        <w:rPr>
          <w:rFonts w:ascii="Book Antiqua" w:eastAsia="Times New Roman" w:hAnsi="Book Antiqua" w:cs="Times New Roman"/>
          <w:b/>
          <w:bCs/>
          <w:color w:val="000000"/>
          <w:sz w:val="26"/>
          <w:szCs w:val="26"/>
        </w:rPr>
      </w:pPr>
      <w:r>
        <w:rPr>
          <w:rFonts w:ascii="Book Antiqua" w:eastAsia="Times New Roman" w:hAnsi="Book Antiqua" w:cs="Times New Roman"/>
          <w:b/>
          <w:bCs/>
          <w:color w:val="000000"/>
          <w:sz w:val="26"/>
          <w:szCs w:val="26"/>
        </w:rPr>
        <w:br w:type="page"/>
      </w:r>
    </w:p>
    <w:p w14:paraId="68AF7125" w14:textId="15A105D1"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0DA1F78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545D39">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sidR="00545D39">
        <w:rPr>
          <w:rFonts w:ascii="Book Antiqua" w:eastAsia="Times New Roman" w:hAnsi="Book Antiqua" w:cs="Times New Roman"/>
          <w:color w:val="000000"/>
          <w:sz w:val="26"/>
          <w:szCs w:val="26"/>
        </w:rPr>
        <w:t>5</w:t>
      </w:r>
    </w:p>
    <w:p w14:paraId="2F9C1E19" w14:textId="4A64922A" w:rsidR="000F01F8" w:rsidRDefault="000F01F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545D39">
        <w:rPr>
          <w:rFonts w:ascii="Book Antiqua" w:eastAsia="Times New Roman" w:hAnsi="Book Antiqua" w:cs="Times New Roman"/>
          <w:color w:val="000000"/>
          <w:sz w:val="26"/>
          <w:szCs w:val="26"/>
        </w:rPr>
        <w:t>9</w:t>
      </w:r>
      <w:r>
        <w:rPr>
          <w:rFonts w:ascii="Book Antiqua" w:eastAsia="Times New Roman" w:hAnsi="Book Antiqua" w:cs="Times New Roman"/>
          <w:color w:val="000000"/>
          <w:sz w:val="26"/>
          <w:szCs w:val="26"/>
        </w:rPr>
        <w:t xml:space="preserve"> of the</w:t>
      </w:r>
      <w:r w:rsidR="00545D39">
        <w:rPr>
          <w:rFonts w:ascii="Book Antiqua" w:eastAsia="Times New Roman" w:hAnsi="Book Antiqua" w:cs="Times New Roman"/>
          <w:color w:val="000000"/>
          <w:sz w:val="26"/>
          <w:szCs w:val="26"/>
        </w:rPr>
        <w:t xml:space="preserve"> 1</w:t>
      </w:r>
      <w:r w:rsidR="00545D39" w:rsidRPr="00545D39">
        <w:rPr>
          <w:rFonts w:ascii="Book Antiqua" w:eastAsia="Times New Roman" w:hAnsi="Book Antiqua" w:cs="Times New Roman"/>
          <w:color w:val="000000"/>
          <w:sz w:val="26"/>
          <w:szCs w:val="26"/>
          <w:vertAlign w:val="superscript"/>
        </w:rPr>
        <w:t>st</w:t>
      </w:r>
      <w:r w:rsidR="00545D39">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the </w:t>
      </w:r>
      <w:r w:rsidR="00545D39">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Tone 1</w:t>
      </w:r>
    </w:p>
    <w:p w14:paraId="5F21254E" w14:textId="58BADBDB" w:rsidR="00545D39" w:rsidRDefault="00545D3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of the Righteous Ones, Tone 4</w:t>
      </w:r>
    </w:p>
    <w:p w14:paraId="7CF8C845" w14:textId="77777777" w:rsidR="00545D39" w:rsidRDefault="00545D39" w:rsidP="00BA4510">
      <w:pPr>
        <w:spacing w:line="240" w:lineRule="auto"/>
        <w:rPr>
          <w:rFonts w:ascii="Book Antiqua" w:eastAsia="Times New Roman" w:hAnsi="Book Antiqua" w:cs="Times New Roman"/>
          <w:color w:val="000000"/>
          <w:sz w:val="26"/>
          <w:szCs w:val="26"/>
        </w:rPr>
      </w:pP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47AD375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545D39">
        <w:rPr>
          <w:rFonts w:ascii="Book Antiqua" w:eastAsia="Times New Roman" w:hAnsi="Book Antiqua" w:cs="Times New Roman"/>
          <w:color w:val="000000"/>
          <w:sz w:val="26"/>
          <w:szCs w:val="26"/>
        </w:rPr>
        <w:t>5</w:t>
      </w:r>
    </w:p>
    <w:p w14:paraId="245E859A" w14:textId="4A5F7CB7" w:rsidR="00545D39" w:rsidRDefault="00545D3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Feast, Tone 4</w:t>
      </w:r>
    </w:p>
    <w:p w14:paraId="0115CB53" w14:textId="46DCF70A" w:rsidR="00BA4510" w:rsidRDefault="00C247C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5D2436">
        <w:rPr>
          <w:rFonts w:ascii="Book Antiqua" w:eastAsia="Times New Roman" w:hAnsi="Book Antiqua" w:cs="Times New Roman"/>
          <w:color w:val="000000"/>
          <w:sz w:val="26"/>
          <w:szCs w:val="26"/>
        </w:rPr>
        <w:t xml:space="preserve">the </w:t>
      </w:r>
      <w:r w:rsidR="00545D39">
        <w:rPr>
          <w:rFonts w:ascii="Book Antiqua" w:eastAsia="Times New Roman" w:hAnsi="Book Antiqua" w:cs="Times New Roman"/>
          <w:color w:val="000000"/>
          <w:sz w:val="26"/>
          <w:szCs w:val="26"/>
        </w:rPr>
        <w:t>Righteous Ones</w:t>
      </w:r>
      <w:r w:rsidR="005D2436">
        <w:rPr>
          <w:rFonts w:ascii="Book Antiqua" w:eastAsia="Times New Roman" w:hAnsi="Book Antiqua" w:cs="Times New Roman"/>
          <w:color w:val="000000"/>
          <w:sz w:val="26"/>
          <w:szCs w:val="26"/>
        </w:rPr>
        <w:t xml:space="preserve">, Tone </w:t>
      </w:r>
      <w:r w:rsidR="000F01F8">
        <w:rPr>
          <w:rFonts w:ascii="Book Antiqua" w:eastAsia="Times New Roman" w:hAnsi="Book Antiqua" w:cs="Times New Roman"/>
          <w:color w:val="000000"/>
          <w:sz w:val="26"/>
          <w:szCs w:val="26"/>
        </w:rPr>
        <w:t>2</w:t>
      </w:r>
    </w:p>
    <w:p w14:paraId="4E3D21B2" w14:textId="77777777" w:rsidR="00545D39"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545D39">
        <w:rPr>
          <w:rFonts w:ascii="Book Antiqua" w:eastAsia="Times New Roman" w:hAnsi="Book Antiqua" w:cs="Times New Roman"/>
          <w:color w:val="000000"/>
          <w:sz w:val="26"/>
          <w:szCs w:val="26"/>
        </w:rPr>
        <w:t>Kontakion of the Righteous Ones, Tone 3</w:t>
      </w:r>
    </w:p>
    <w:p w14:paraId="028C6826" w14:textId="53EB5428" w:rsidR="00BA4510" w:rsidRDefault="00545D39"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B95A0C">
        <w:rPr>
          <w:rFonts w:ascii="Book Antiqua" w:eastAsia="Times New Roman" w:hAnsi="Book Antiqua" w:cs="Times New Roman"/>
          <w:color w:val="000000"/>
          <w:sz w:val="26"/>
          <w:szCs w:val="26"/>
        </w:rPr>
        <w:t xml:space="preserve">Kontakion of the </w:t>
      </w:r>
      <w:r>
        <w:rPr>
          <w:rFonts w:ascii="Book Antiqua" w:eastAsia="Times New Roman" w:hAnsi="Book Antiqua" w:cs="Times New Roman"/>
          <w:color w:val="000000"/>
          <w:sz w:val="26"/>
          <w:szCs w:val="26"/>
        </w:rPr>
        <w:t>Feast</w:t>
      </w:r>
      <w:r w:rsidR="00BA4510">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3</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6C7439A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545D39">
        <w:rPr>
          <w:rFonts w:ascii="Book Antiqua" w:eastAsia="Times New Roman" w:hAnsi="Book Antiqua" w:cs="Times New Roman"/>
          <w:color w:val="000000"/>
          <w:sz w:val="26"/>
          <w:szCs w:val="26"/>
        </w:rPr>
        <w:t>Feast</w:t>
      </w:r>
      <w:r w:rsidR="000F01F8">
        <w:rPr>
          <w:rFonts w:ascii="Book Antiqua" w:eastAsia="Times New Roman" w:hAnsi="Book Antiqua" w:cs="Times New Roman"/>
          <w:color w:val="000000"/>
          <w:sz w:val="26"/>
          <w:szCs w:val="26"/>
        </w:rPr>
        <w:t xml:space="preserve">, Tone </w:t>
      </w:r>
      <w:r w:rsidR="00545D39">
        <w:rPr>
          <w:rFonts w:ascii="Book Antiqua" w:eastAsia="Times New Roman" w:hAnsi="Book Antiqua" w:cs="Times New Roman"/>
          <w:color w:val="000000"/>
          <w:sz w:val="26"/>
          <w:szCs w:val="26"/>
        </w:rPr>
        <w:t>8</w:t>
      </w:r>
      <w:r w:rsidR="000F01F8">
        <w:rPr>
          <w:rFonts w:ascii="Book Antiqua" w:eastAsia="Times New Roman" w:hAnsi="Book Antiqua" w:cs="Times New Roman"/>
          <w:color w:val="000000"/>
          <w:sz w:val="26"/>
          <w:szCs w:val="26"/>
        </w:rPr>
        <w:t>: “</w:t>
      </w:r>
      <w:r w:rsidR="00545D39">
        <w:rPr>
          <w:rFonts w:ascii="Book Antiqua" w:eastAsia="Times New Roman" w:hAnsi="Book Antiqua" w:cs="Times New Roman"/>
          <w:color w:val="000000"/>
          <w:sz w:val="26"/>
          <w:szCs w:val="26"/>
        </w:rPr>
        <w:t>Let all the earth worship Thee and praise Thee</w:t>
      </w:r>
      <w:r w:rsidR="000F01F8">
        <w:rPr>
          <w:rFonts w:ascii="Book Antiqua" w:eastAsia="Times New Roman" w:hAnsi="Book Antiqua" w:cs="Times New Roman"/>
          <w:color w:val="000000"/>
          <w:sz w:val="26"/>
          <w:szCs w:val="26"/>
        </w:rPr>
        <w:t>…”</w:t>
      </w:r>
      <w:r w:rsidR="00545D39">
        <w:rPr>
          <w:rFonts w:ascii="Book Antiqua" w:eastAsia="Times New Roman" w:hAnsi="Book Antiqua" w:cs="Times New Roman"/>
          <w:color w:val="000000"/>
          <w:sz w:val="26"/>
          <w:szCs w:val="26"/>
        </w:rPr>
        <w:t xml:space="preserve"> and Righteous Ones, Tone 4: “God is wonderful in His saints…”</w:t>
      </w:r>
    </w:p>
    <w:p w14:paraId="59653DFD" w14:textId="114F208A"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545D39">
        <w:rPr>
          <w:rFonts w:ascii="Book Antiqua" w:eastAsia="Times New Roman" w:hAnsi="Book Antiqua" w:cs="Times New Roman"/>
          <w:sz w:val="26"/>
          <w:szCs w:val="26"/>
        </w:rPr>
        <w:t>(200) Galatians 1:11-19</w:t>
      </w:r>
    </w:p>
    <w:p w14:paraId="786928A3" w14:textId="22D3A22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545D39">
        <w:rPr>
          <w:rFonts w:ascii="Book Antiqua" w:eastAsia="Times New Roman" w:hAnsi="Book Antiqua" w:cs="Times New Roman"/>
          <w:color w:val="000000"/>
          <w:sz w:val="26"/>
          <w:szCs w:val="26"/>
        </w:rPr>
        <w:t>Feast, Tone 1, and Righteous Ones, Tone 4</w:t>
      </w:r>
    </w:p>
    <w:p w14:paraId="7548FD82" w14:textId="32D02D6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545D39">
        <w:rPr>
          <w:rFonts w:ascii="Book Antiqua" w:eastAsia="Times New Roman" w:hAnsi="Book Antiqua" w:cs="Times New Roman"/>
          <w:sz w:val="26"/>
          <w:szCs w:val="26"/>
        </w:rPr>
        <w:t>(4) Matthew 2:13-23</w:t>
      </w:r>
    </w:p>
    <w:p w14:paraId="0C324DA7" w14:textId="5A3E9970"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w:t>
      </w:r>
      <w:r w:rsidR="000F01F8">
        <w:rPr>
          <w:rFonts w:ascii="Book Antiqua" w:eastAsia="Times New Roman" w:hAnsi="Book Antiqua" w:cs="Times New Roman"/>
          <w:color w:val="000000"/>
          <w:sz w:val="26"/>
          <w:szCs w:val="26"/>
        </w:rPr>
        <w:t>and “</w:t>
      </w:r>
      <w:r w:rsidR="00545D39">
        <w:rPr>
          <w:rFonts w:ascii="Book Antiqua" w:eastAsia="Times New Roman" w:hAnsi="Book Antiqua" w:cs="Times New Roman"/>
          <w:color w:val="000000"/>
          <w:sz w:val="26"/>
          <w:szCs w:val="26"/>
        </w:rPr>
        <w:t>The Lord hath sent redemption</w:t>
      </w:r>
      <w:r w:rsidR="000F01F8">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FFAD2" w14:textId="77777777" w:rsidR="0053695A" w:rsidRDefault="0053695A" w:rsidP="00893858">
      <w:pPr>
        <w:spacing w:line="240" w:lineRule="auto"/>
      </w:pPr>
      <w:r>
        <w:separator/>
      </w:r>
    </w:p>
  </w:endnote>
  <w:endnote w:type="continuationSeparator" w:id="0">
    <w:p w14:paraId="7A107C80" w14:textId="77777777" w:rsidR="0053695A" w:rsidRDefault="0053695A"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9C5D7A" w14:textId="77777777" w:rsidR="0053695A" w:rsidRDefault="0053695A" w:rsidP="00893858">
      <w:pPr>
        <w:spacing w:line="240" w:lineRule="auto"/>
      </w:pPr>
      <w:r>
        <w:separator/>
      </w:r>
    </w:p>
  </w:footnote>
  <w:footnote w:type="continuationSeparator" w:id="0">
    <w:p w14:paraId="1CD33380" w14:textId="77777777" w:rsidR="0053695A" w:rsidRDefault="0053695A"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41C0"/>
    <w:rsid w:val="00077F42"/>
    <w:rsid w:val="000809DA"/>
    <w:rsid w:val="00081C51"/>
    <w:rsid w:val="000867EB"/>
    <w:rsid w:val="00091551"/>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53C7"/>
    <w:rsid w:val="001F11E8"/>
    <w:rsid w:val="001F6C66"/>
    <w:rsid w:val="00200FD2"/>
    <w:rsid w:val="00201648"/>
    <w:rsid w:val="00207F36"/>
    <w:rsid w:val="00223771"/>
    <w:rsid w:val="00233FFD"/>
    <w:rsid w:val="00237B24"/>
    <w:rsid w:val="00240177"/>
    <w:rsid w:val="0024364E"/>
    <w:rsid w:val="00243EA4"/>
    <w:rsid w:val="00246996"/>
    <w:rsid w:val="00247D51"/>
    <w:rsid w:val="00256BFB"/>
    <w:rsid w:val="00261664"/>
    <w:rsid w:val="00267F33"/>
    <w:rsid w:val="00272BD7"/>
    <w:rsid w:val="00274282"/>
    <w:rsid w:val="002779D3"/>
    <w:rsid w:val="00281904"/>
    <w:rsid w:val="00283198"/>
    <w:rsid w:val="00283591"/>
    <w:rsid w:val="00287384"/>
    <w:rsid w:val="002914E7"/>
    <w:rsid w:val="002A52A8"/>
    <w:rsid w:val="002A596E"/>
    <w:rsid w:val="002B1CED"/>
    <w:rsid w:val="002B3B8E"/>
    <w:rsid w:val="002B3D92"/>
    <w:rsid w:val="002B7FD1"/>
    <w:rsid w:val="002C76B0"/>
    <w:rsid w:val="002D5B04"/>
    <w:rsid w:val="002D733A"/>
    <w:rsid w:val="002E03E5"/>
    <w:rsid w:val="002E0969"/>
    <w:rsid w:val="002E43BE"/>
    <w:rsid w:val="00301300"/>
    <w:rsid w:val="003035AD"/>
    <w:rsid w:val="00303F25"/>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80CDC"/>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20C37"/>
    <w:rsid w:val="00525291"/>
    <w:rsid w:val="00525D35"/>
    <w:rsid w:val="00534D5F"/>
    <w:rsid w:val="00536300"/>
    <w:rsid w:val="0053695A"/>
    <w:rsid w:val="00545D39"/>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67ADC"/>
    <w:rsid w:val="006704C6"/>
    <w:rsid w:val="006723EB"/>
    <w:rsid w:val="00672F0E"/>
    <w:rsid w:val="006757BC"/>
    <w:rsid w:val="0068097D"/>
    <w:rsid w:val="00686A21"/>
    <w:rsid w:val="00690F66"/>
    <w:rsid w:val="00691BCE"/>
    <w:rsid w:val="0069688C"/>
    <w:rsid w:val="006A0531"/>
    <w:rsid w:val="006A6BF2"/>
    <w:rsid w:val="006A6F66"/>
    <w:rsid w:val="006B1661"/>
    <w:rsid w:val="006B2F96"/>
    <w:rsid w:val="006B582E"/>
    <w:rsid w:val="006C79DE"/>
    <w:rsid w:val="006D4CFF"/>
    <w:rsid w:val="006D4F0B"/>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3C69"/>
    <w:rsid w:val="007640DF"/>
    <w:rsid w:val="00765B2F"/>
    <w:rsid w:val="00771D2B"/>
    <w:rsid w:val="00774A31"/>
    <w:rsid w:val="00774CFF"/>
    <w:rsid w:val="00783673"/>
    <w:rsid w:val="007902A9"/>
    <w:rsid w:val="007A3397"/>
    <w:rsid w:val="007A4849"/>
    <w:rsid w:val="007B1620"/>
    <w:rsid w:val="007B237F"/>
    <w:rsid w:val="007C2736"/>
    <w:rsid w:val="007E42C0"/>
    <w:rsid w:val="007E4AAB"/>
    <w:rsid w:val="007E5092"/>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314"/>
    <w:rsid w:val="00964E74"/>
    <w:rsid w:val="00965456"/>
    <w:rsid w:val="009671E0"/>
    <w:rsid w:val="00975427"/>
    <w:rsid w:val="009754E2"/>
    <w:rsid w:val="00975D1C"/>
    <w:rsid w:val="00976408"/>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05A1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1E2F"/>
    <w:rsid w:val="00AA3EF2"/>
    <w:rsid w:val="00AB7800"/>
    <w:rsid w:val="00AC4B3F"/>
    <w:rsid w:val="00AD06B5"/>
    <w:rsid w:val="00AD23E6"/>
    <w:rsid w:val="00AD5969"/>
    <w:rsid w:val="00AD711E"/>
    <w:rsid w:val="00AE5F35"/>
    <w:rsid w:val="00AE6222"/>
    <w:rsid w:val="00AF18F7"/>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104"/>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B1441"/>
    <w:rsid w:val="00DB3A5B"/>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81D56"/>
    <w:rsid w:val="00F97CBB"/>
    <w:rsid w:val="00FA16DF"/>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880</Words>
  <Characters>5019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2023-12-10T01:01:00Z</dcterms:created>
  <dcterms:modified xsi:type="dcterms:W3CDTF">2023-12-10T01:16:00Z</dcterms:modified>
</cp:coreProperties>
</file>