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0352F45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7A4354">
        <w:rPr>
          <w:rFonts w:ascii="Book Antiqua" w:eastAsia="Times New Roman" w:hAnsi="Book Antiqua" w:cs="Times New Roman"/>
          <w:b/>
          <w:bCs/>
          <w:color w:val="000000"/>
          <w:sz w:val="26"/>
          <w:szCs w:val="26"/>
        </w:rPr>
        <w:t>July 7, 2024</w:t>
      </w:r>
    </w:p>
    <w:p w14:paraId="62CDD807"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710A6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Sunday after Pentecost</w:t>
      </w:r>
    </w:p>
    <w:p w14:paraId="0DE564AE"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All Saints of America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Resurrection, Tone 1</w:t>
      </w:r>
    </w:p>
    <w:p w14:paraId="7F0F189B"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stichera of All Saints of America, Tone 2 and Tone 6</w:t>
      </w:r>
    </w:p>
    <w:p w14:paraId="01300193"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All Saints of America, Tone 5</w:t>
      </w:r>
    </w:p>
    <w:p w14:paraId="29B92345"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Dogmatic Theotokion, Tone 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2EE5600"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3C6622A1" w14:textId="77777777" w:rsidR="00BA4510" w:rsidRPr="00335D49" w:rsidRDefault="00BA4510" w:rsidP="00BA4510">
      <w:pPr>
        <w:spacing w:line="240" w:lineRule="auto"/>
        <w:rPr>
          <w:rFonts w:ascii="Book Antiqua" w:hAnsi="Book Antiqua"/>
          <w:sz w:val="26"/>
          <w:szCs w:val="26"/>
        </w:rPr>
      </w:pPr>
      <w:r w:rsidRPr="00335D49">
        <w:rPr>
          <w:rFonts w:ascii="Book Antiqua" w:eastAsia="Times New Roman" w:hAnsi="Book Antiqua" w:cs="Times New Roman"/>
          <w:color w:val="000000"/>
          <w:sz w:val="26"/>
          <w:szCs w:val="26"/>
        </w:rPr>
        <w:tab/>
      </w:r>
      <w:r w:rsidRPr="00335D49">
        <w:rPr>
          <w:rFonts w:ascii="Book Antiqua" w:hAnsi="Book Antiqua"/>
          <w:sz w:val="26"/>
          <w:szCs w:val="26"/>
        </w:rPr>
        <w:t>Isaiah 43:9-14</w:t>
      </w:r>
    </w:p>
    <w:p w14:paraId="354B523B" w14:textId="77777777" w:rsidR="00BA4510" w:rsidRPr="00335D49" w:rsidRDefault="00BA4510" w:rsidP="00BA4510">
      <w:pPr>
        <w:spacing w:line="240" w:lineRule="auto"/>
        <w:rPr>
          <w:rFonts w:ascii="Book Antiqua" w:hAnsi="Book Antiqua"/>
          <w:sz w:val="26"/>
          <w:szCs w:val="26"/>
        </w:rPr>
      </w:pPr>
      <w:r w:rsidRPr="00335D49">
        <w:rPr>
          <w:rFonts w:ascii="Book Antiqua" w:hAnsi="Book Antiqua"/>
          <w:sz w:val="26"/>
          <w:szCs w:val="26"/>
        </w:rPr>
        <w:tab/>
        <w:t>Wisdom of Solomon 3:1-9</w:t>
      </w:r>
    </w:p>
    <w:p w14:paraId="259E6FCF" w14:textId="77777777" w:rsidR="00BA4510" w:rsidRPr="00335D49" w:rsidRDefault="00BA4510" w:rsidP="00BA4510">
      <w:pPr>
        <w:spacing w:line="240" w:lineRule="auto"/>
        <w:rPr>
          <w:rFonts w:ascii="Book Antiqua" w:hAnsi="Book Antiqua"/>
          <w:sz w:val="26"/>
          <w:szCs w:val="26"/>
        </w:rPr>
      </w:pPr>
      <w:r w:rsidRPr="00335D49">
        <w:rPr>
          <w:rFonts w:ascii="Book Antiqua" w:hAnsi="Book Antiqua"/>
          <w:sz w:val="26"/>
          <w:szCs w:val="26"/>
        </w:rPr>
        <w:tab/>
        <w:t>Wisdom of Solomon 5:15-6:3</w:t>
      </w:r>
    </w:p>
    <w:p w14:paraId="4A3431E3" w14:textId="77777777"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11801F"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sticheron of the Patron Saint of the Temple</w:t>
      </w:r>
    </w:p>
    <w:p w14:paraId="606D1A73"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 stichera of All Saints of America, Tone 5</w:t>
      </w:r>
    </w:p>
    <w:p w14:paraId="549C8AEA"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All Saints of America, Tone 5</w:t>
      </w:r>
    </w:p>
    <w:p w14:paraId="49E4E34F" w14:textId="0EC382DC" w:rsidR="00347435" w:rsidRDefault="00347435" w:rsidP="00347435">
      <w:pPr>
        <w:spacing w:line="240" w:lineRule="auto"/>
        <w:rPr>
          <w:rFonts w:ascii="Book Antiqua" w:eastAsia="Times New Roman" w:hAnsi="Book Antiqua" w:cs="Times New Roman"/>
          <w:color w:val="000000"/>
          <w:sz w:val="26"/>
          <w:szCs w:val="26"/>
        </w:rPr>
      </w:pP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0A92F90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Stichera, Tone 1</w:t>
      </w:r>
    </w:p>
    <w:p w14:paraId="512381BE"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All Saints of America, Tone 4</w:t>
      </w:r>
    </w:p>
    <w:p w14:paraId="5A3530E9" w14:textId="77777777" w:rsidR="00BA4510" w:rsidRPr="00893858" w:rsidRDefault="00BA4510" w:rsidP="00BA451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Theotokion, for All Saints of America, Tone 5</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(2x)</w:t>
      </w:r>
    </w:p>
    <w:p w14:paraId="489DFCDC" w14:textId="77777777" w:rsidR="00BA4510" w:rsidRPr="008412C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All Saints of America, Tone 8 (1x)</w:t>
      </w:r>
    </w:p>
    <w:p w14:paraId="30E941DF" w14:textId="5D811D6C"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1</w:t>
      </w:r>
    </w:p>
    <w:p w14:paraId="0E4649DB"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of America, Tone 8</w:t>
      </w:r>
    </w:p>
    <w:p w14:paraId="398C1CC4" w14:textId="77777777"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1DC0809E"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1 [(2x)]</w:t>
      </w:r>
    </w:p>
    <w:p w14:paraId="7D12E06C"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of America, Tone 8</w:t>
      </w:r>
    </w:p>
    <w:p w14:paraId="583883D2"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50545746"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4EA4F08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Magnification</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36171D3"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[Kathisma Hymns for All Saints of America]</w:t>
      </w:r>
    </w:p>
    <w:p w14:paraId="5C589A0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 1]</w:t>
      </w:r>
    </w:p>
    <w:p w14:paraId="4E19A10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1: “’I will now arise,’ says the Lord…”</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710A6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Matins G</w:t>
      </w:r>
      <w:r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 Mark 16:1-8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Tone 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of the Resurrection, Tone 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of the Theotokos, Tone 1</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 troparia of All Saints of America</w:t>
      </w:r>
    </w:p>
    <w:p w14:paraId="39A2F318"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All Saints of America,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All Saints of America, Tone 3]</w:t>
      </w:r>
    </w:p>
    <w:p w14:paraId="4A43AECF"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All Saints of America]</w:t>
      </w:r>
    </w:p>
    <w:p w14:paraId="21960F32"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All Saints of America]</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the Resurrection, Tone 1</w:t>
      </w:r>
    </w:p>
    <w:p w14:paraId="7464648F"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77777777"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is the Lord…”, Tone 1</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777777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2</w:t>
      </w:r>
      <w:r w:rsidRPr="003570A5">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Resurrectional Exapostilarion</w:t>
      </w:r>
    </w:p>
    <w:p w14:paraId="71856B2A" w14:textId="7777777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All Saints of America</w:t>
      </w:r>
    </w:p>
    <w:p w14:paraId="266D1CC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2</w:t>
      </w:r>
      <w:r w:rsidRPr="003570A5">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Resurrectional Theotokion</w:t>
      </w:r>
      <w:r>
        <w:rPr>
          <w:rFonts w:ascii="Book Antiqua" w:eastAsia="Times New Roman" w:hAnsi="Book Antiqua" w:cs="Times New Roman"/>
          <w:sz w:val="26"/>
          <w:szCs w:val="26"/>
        </w:rPr>
        <w:tab/>
        <w:t xml:space="preserve">  </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1</w:t>
      </w:r>
    </w:p>
    <w:p w14:paraId="0B2FEACD"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Resurrection, Tone 1</w:t>
      </w:r>
    </w:p>
    <w:p w14:paraId="484F7E82"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stichera of All Saints of America, with their verses</w:t>
      </w:r>
    </w:p>
    <w:p w14:paraId="2CB5185F"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2</w:t>
      </w:r>
      <w:r w:rsidRPr="003570A5">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Gospel Sticheron, Tone 2</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“Today salvation…”</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Glory… All Saints</w:t>
      </w:r>
    </w:p>
    <w:p w14:paraId="19EEBB5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All Saints</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Pr>
          <w:rFonts w:ascii="Book Antiqua" w:eastAsia="Times New Roman" w:hAnsi="Book Antiqua" w:cs="Times New Roman"/>
          <w:color w:val="000000"/>
          <w:sz w:val="26"/>
          <w:szCs w:val="26"/>
        </w:rPr>
        <w:t>1</w:t>
      </w:r>
    </w:p>
    <w:p w14:paraId="7BF084E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4 troparia from Ode 6 of the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 xml:space="preserve">anon </w:t>
      </w:r>
      <w:r>
        <w:rPr>
          <w:rFonts w:ascii="Book Antiqua" w:eastAsia="Times New Roman" w:hAnsi="Book Antiqua" w:cs="Times New Roman"/>
          <w:color w:val="000000"/>
          <w:sz w:val="26"/>
          <w:szCs w:val="26"/>
        </w:rPr>
        <w:t>of All Saints of America</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the Resurrection, Tone 1</w:t>
      </w:r>
    </w:p>
    <w:p w14:paraId="0115CB53"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All Saints of America, Tone 8</w:t>
      </w:r>
    </w:p>
    <w:p w14:paraId="3C25CDCC"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1</w:t>
      </w:r>
    </w:p>
    <w:p w14:paraId="1154F01E"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Kontakion of All Saints of America, Tone 3</w:t>
      </w:r>
    </w:p>
    <w:p w14:paraId="028C6826"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“Steadfast Protectress…”, Tone 6</w:t>
      </w:r>
    </w:p>
    <w:p w14:paraId="5F842496" w14:textId="77777777" w:rsidR="00BA4510" w:rsidRDefault="00BA4510" w:rsidP="00BA4510">
      <w:pPr>
        <w:spacing w:line="240" w:lineRule="auto"/>
        <w:rPr>
          <w:rFonts w:ascii="Book Antiqua" w:eastAsia="Times New Roman" w:hAnsi="Book Antiqua" w:cs="Times New Roman"/>
          <w:color w:val="000000"/>
          <w:sz w:val="26"/>
          <w:szCs w:val="26"/>
        </w:rPr>
      </w:pPr>
    </w:p>
    <w:p w14:paraId="6B7C83D4" w14:textId="77777777" w:rsidR="00BA4510" w:rsidRDefault="00BA4510" w:rsidP="00BA4510">
      <w:pPr>
        <w:spacing w:line="240" w:lineRule="auto"/>
        <w:rPr>
          <w:rFonts w:ascii="Book Antiqua" w:eastAsia="Times New Roman" w:hAnsi="Book Antiqua" w:cs="Times New Roman"/>
          <w:color w:val="000000"/>
          <w:sz w:val="26"/>
          <w:szCs w:val="26"/>
        </w:rPr>
      </w:pP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Resurrection, Tone 1: “Let Thy mercy, O Lord, be upon us…” and All Saints of America, Tone 7: “Precious in the sight of the Lord…”</w:t>
      </w:r>
    </w:p>
    <w:p w14:paraId="11189DC4"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(81-ctr) Romans 2:10-16 and (330) Hebrews 11:33-12:2</w:t>
      </w:r>
    </w:p>
    <w:p w14:paraId="786928A3"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Resurrection, Tone 1, and All Saints of America, Tone 1</w:t>
      </w:r>
    </w:p>
    <w:p w14:paraId="7548FD8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(9) Matthew 4:18-23 and (10) Matthew 4:25-5:12</w:t>
      </w:r>
    </w:p>
    <w:p w14:paraId="0C324DA7"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 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BA8743" w14:textId="77777777" w:rsidR="00627CA4" w:rsidRDefault="00627CA4" w:rsidP="00893858">
      <w:pPr>
        <w:spacing w:line="240" w:lineRule="auto"/>
      </w:pPr>
      <w:r>
        <w:separator/>
      </w:r>
    </w:p>
  </w:endnote>
  <w:endnote w:type="continuationSeparator" w:id="0">
    <w:p w14:paraId="3C4690D0" w14:textId="77777777" w:rsidR="00627CA4" w:rsidRDefault="00627CA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5CBEA" w14:textId="77777777" w:rsidR="00627CA4" w:rsidRDefault="00627CA4" w:rsidP="00893858">
      <w:pPr>
        <w:spacing w:line="240" w:lineRule="auto"/>
      </w:pPr>
      <w:r>
        <w:separator/>
      </w:r>
    </w:p>
  </w:footnote>
  <w:footnote w:type="continuationSeparator" w:id="0">
    <w:p w14:paraId="6DA1CD47" w14:textId="77777777" w:rsidR="00627CA4" w:rsidRDefault="00627CA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27CA4"/>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354"/>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D4EAC"/>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A6F96"/>
    <w:rsid w:val="00CB3276"/>
    <w:rsid w:val="00CC1CDC"/>
    <w:rsid w:val="00CD14E8"/>
    <w:rsid w:val="00CD3036"/>
    <w:rsid w:val="00CD376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2024-06-07T00:28:00Z</dcterms:created>
  <dcterms:modified xsi:type="dcterms:W3CDTF">2024-06-07T00:28:00Z</dcterms:modified>
</cp:coreProperties>
</file>