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75BC890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703112">
        <w:rPr>
          <w:rFonts w:ascii="Book Antiqua" w:eastAsia="Times New Roman" w:hAnsi="Book Antiqua" w:cs="Times New Roman"/>
          <w:b/>
          <w:bCs/>
          <w:color w:val="000000"/>
          <w:sz w:val="26"/>
          <w:szCs w:val="26"/>
        </w:rPr>
        <w:t xml:space="preserve">August </w:t>
      </w:r>
      <w:r w:rsidR="00AA0165">
        <w:rPr>
          <w:rFonts w:ascii="Book Antiqua" w:eastAsia="Times New Roman" w:hAnsi="Book Antiqua" w:cs="Times New Roman"/>
          <w:b/>
          <w:bCs/>
          <w:color w:val="000000"/>
          <w:sz w:val="26"/>
          <w:szCs w:val="26"/>
        </w:rPr>
        <w:t>25</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74937CB8" w:rsidR="003D7A5B" w:rsidRPr="003D7A5B" w:rsidRDefault="00AA0165" w:rsidP="003D7A5B">
      <w:pPr>
        <w:spacing w:line="240" w:lineRule="auto"/>
        <w:rPr>
          <w:rFonts w:ascii="Book Antiqua" w:hAnsi="Book Antiqua"/>
          <w:sz w:val="26"/>
          <w:szCs w:val="26"/>
        </w:rPr>
      </w:pPr>
      <w:r>
        <w:rPr>
          <w:rFonts w:ascii="Book Antiqua" w:hAnsi="Book Antiqua"/>
          <w:sz w:val="26"/>
          <w:szCs w:val="26"/>
        </w:rPr>
        <w:t>9</w:t>
      </w:r>
      <w:r w:rsidR="00A8457A" w:rsidRPr="00A8457A">
        <w:rPr>
          <w:rFonts w:ascii="Book Antiqua" w:hAnsi="Book Antiqua"/>
          <w:sz w:val="26"/>
          <w:szCs w:val="26"/>
          <w:vertAlign w:val="superscript"/>
        </w:rPr>
        <w:t>th</w:t>
      </w:r>
      <w:r w:rsidR="00A8457A">
        <w:rPr>
          <w:rFonts w:ascii="Book Antiqua" w:hAnsi="Book Antiqua"/>
          <w:sz w:val="26"/>
          <w:szCs w:val="26"/>
        </w:rPr>
        <w:t xml:space="preserve"> </w:t>
      </w:r>
      <w:r w:rsidR="003D7A5B" w:rsidRPr="003D7A5B">
        <w:rPr>
          <w:rFonts w:ascii="Book Antiqua" w:hAnsi="Book Antiqua"/>
          <w:sz w:val="26"/>
          <w:szCs w:val="26"/>
        </w:rPr>
        <w:t>Sunday after Pentecost</w:t>
      </w:r>
    </w:p>
    <w:p w14:paraId="617EBDDD" w14:textId="77777777" w:rsidR="00AA0165" w:rsidRPr="00AA0165" w:rsidRDefault="00AA0165" w:rsidP="00AA0165">
      <w:pPr>
        <w:spacing w:line="240" w:lineRule="auto"/>
        <w:rPr>
          <w:rFonts w:ascii="Book Antiqua" w:hAnsi="Book Antiqua"/>
          <w:sz w:val="26"/>
          <w:szCs w:val="26"/>
        </w:rPr>
      </w:pPr>
      <w:r w:rsidRPr="00AA0165">
        <w:rPr>
          <w:rFonts w:ascii="Book Antiqua" w:hAnsi="Book Antiqua"/>
          <w:sz w:val="26"/>
          <w:szCs w:val="26"/>
        </w:rPr>
        <w:t>Return of the Relics of the Apostle Bartholomew from Anastasiopolis to Lipari</w:t>
      </w:r>
    </w:p>
    <w:p w14:paraId="1759BF99" w14:textId="5646B13C" w:rsidR="00893858" w:rsidRDefault="00AA0165" w:rsidP="00AA0165">
      <w:pPr>
        <w:spacing w:line="240" w:lineRule="auto"/>
        <w:rPr>
          <w:rFonts w:ascii="Book Antiqua" w:hAnsi="Book Antiqua"/>
          <w:sz w:val="26"/>
          <w:szCs w:val="26"/>
        </w:rPr>
      </w:pPr>
      <w:r w:rsidRPr="00AA0165">
        <w:rPr>
          <w:rFonts w:ascii="Book Antiqua" w:hAnsi="Book Antiqua"/>
          <w:sz w:val="26"/>
          <w:szCs w:val="26"/>
        </w:rPr>
        <w:t>Holy Apostle Titus of the Seventy, Bishop of Crete</w:t>
      </w:r>
    </w:p>
    <w:p w14:paraId="2C409D7E" w14:textId="77777777" w:rsidR="00AA0165" w:rsidRPr="00A4296B" w:rsidRDefault="00AA0165" w:rsidP="00AA0165">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FB0259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A0165">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3FE69A28"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AA0165">
        <w:rPr>
          <w:rFonts w:ascii="Book Antiqua" w:eastAsia="Times New Roman" w:hAnsi="Book Antiqua" w:cs="Times New Roman"/>
          <w:color w:val="000000"/>
          <w:sz w:val="26"/>
          <w:szCs w:val="26"/>
        </w:rPr>
        <w:t>8</w:t>
      </w:r>
    </w:p>
    <w:p w14:paraId="08F9D905" w14:textId="545F7E98" w:rsidR="003F71D1"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AA0165">
        <w:rPr>
          <w:rFonts w:ascii="Book Antiqua" w:eastAsia="Times New Roman" w:hAnsi="Book Antiqua" w:cs="Times New Roman"/>
          <w:color w:val="000000"/>
          <w:sz w:val="26"/>
          <w:szCs w:val="26"/>
        </w:rPr>
        <w:t>St. Bartholomew</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4</w:t>
      </w:r>
    </w:p>
    <w:p w14:paraId="0E12E51B" w14:textId="73C7DB1F" w:rsidR="003F71D1"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AA0165">
        <w:rPr>
          <w:rFonts w:ascii="Book Antiqua" w:eastAsia="Times New Roman" w:hAnsi="Book Antiqua" w:cs="Times New Roman"/>
          <w:color w:val="000000"/>
          <w:sz w:val="26"/>
          <w:szCs w:val="26"/>
        </w:rPr>
        <w:t>St. Titus</w:t>
      </w:r>
      <w:r>
        <w:rPr>
          <w:rFonts w:ascii="Book Antiqua" w:eastAsia="Times New Roman" w:hAnsi="Book Antiqua" w:cs="Times New Roman"/>
          <w:color w:val="000000"/>
          <w:sz w:val="26"/>
          <w:szCs w:val="26"/>
        </w:rPr>
        <w:t xml:space="preserve">, Tone </w:t>
      </w:r>
      <w:r w:rsidR="003F71D1">
        <w:rPr>
          <w:rFonts w:ascii="Book Antiqua" w:eastAsia="Times New Roman" w:hAnsi="Book Antiqua" w:cs="Times New Roman"/>
          <w:color w:val="000000"/>
          <w:sz w:val="26"/>
          <w:szCs w:val="26"/>
        </w:rPr>
        <w:t>4</w:t>
      </w:r>
    </w:p>
    <w:p w14:paraId="2815689A" w14:textId="55EE8B18" w:rsidR="003F71D1"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A0165">
        <w:rPr>
          <w:rFonts w:ascii="Book Antiqua" w:eastAsia="Times New Roman" w:hAnsi="Book Antiqua" w:cs="Times New Roman"/>
          <w:color w:val="000000"/>
          <w:sz w:val="26"/>
          <w:szCs w:val="26"/>
        </w:rPr>
        <w:t>St. Bartholomew</w:t>
      </w:r>
      <w:r w:rsidR="003F71D1">
        <w:rPr>
          <w:rFonts w:ascii="Book Antiqua" w:eastAsia="Times New Roman" w:hAnsi="Book Antiqua" w:cs="Times New Roman"/>
          <w:color w:val="000000"/>
          <w:sz w:val="26"/>
          <w:szCs w:val="26"/>
        </w:rPr>
        <w:t>, Tone 4</w:t>
      </w:r>
    </w:p>
    <w:p w14:paraId="29B92345" w14:textId="2995FC45" w:rsidR="00BA4510" w:rsidRPr="00893858" w:rsidRDefault="003F71D1"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AA0165">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20CC5C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D6068F">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w:t>
      </w:r>
      <w:r w:rsidR="00AA0165">
        <w:rPr>
          <w:rFonts w:ascii="Book Antiqua" w:eastAsia="Times New Roman" w:hAnsi="Book Antiqua" w:cs="Times New Roman"/>
          <w:color w:val="000000"/>
          <w:sz w:val="26"/>
          <w:szCs w:val="26"/>
        </w:rPr>
        <w:t>Church</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D8A290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A0165">
        <w:rPr>
          <w:rFonts w:ascii="Book Antiqua" w:eastAsia="Times New Roman" w:hAnsi="Book Antiqua" w:cs="Times New Roman"/>
          <w:color w:val="000000"/>
          <w:sz w:val="26"/>
          <w:szCs w:val="26"/>
        </w:rPr>
        <w:t>8</w:t>
      </w:r>
    </w:p>
    <w:p w14:paraId="512381BE" w14:textId="1571060C" w:rsidR="00BA4510"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457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AA0165">
        <w:rPr>
          <w:rFonts w:ascii="Book Antiqua" w:eastAsia="Times New Roman" w:hAnsi="Book Antiqua" w:cs="Times New Roman"/>
          <w:color w:val="000000"/>
          <w:sz w:val="26"/>
          <w:szCs w:val="26"/>
        </w:rPr>
        <w:t>Resurrectional Aposticha Theotokion,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5A483BF4"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A0165">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D3973A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A0165">
        <w:rPr>
          <w:rFonts w:ascii="Book Antiqua" w:eastAsia="Times New Roman" w:hAnsi="Book Antiqua" w:cs="Times New Roman"/>
          <w:color w:val="000000"/>
          <w:sz w:val="26"/>
          <w:szCs w:val="26"/>
        </w:rPr>
        <w:t>8</w:t>
      </w:r>
    </w:p>
    <w:p w14:paraId="4FB9E865" w14:textId="39BBB3B0"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6068F">
        <w:rPr>
          <w:rFonts w:ascii="Book Antiqua" w:eastAsia="Times New Roman" w:hAnsi="Book Antiqua" w:cs="Times New Roman"/>
          <w:color w:val="000000"/>
          <w:sz w:val="26"/>
          <w:szCs w:val="26"/>
        </w:rPr>
        <w:t xml:space="preserve">the </w:t>
      </w:r>
      <w:r w:rsidR="00AA0165">
        <w:rPr>
          <w:rFonts w:ascii="Book Antiqua" w:eastAsia="Times New Roman" w:hAnsi="Book Antiqua" w:cs="Times New Roman"/>
          <w:color w:val="000000"/>
          <w:sz w:val="26"/>
          <w:szCs w:val="26"/>
        </w:rPr>
        <w:t>Apostles</w:t>
      </w:r>
      <w:r w:rsidR="00D51263">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3</w:t>
      </w:r>
    </w:p>
    <w:p w14:paraId="398C1CC4" w14:textId="08D08504"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AA0165">
        <w:rPr>
          <w:rFonts w:ascii="Book Antiqua" w:eastAsia="Times New Roman" w:hAnsi="Book Antiqua" w:cs="Times New Roman"/>
          <w:color w:val="000000"/>
          <w:sz w:val="26"/>
          <w:szCs w:val="26"/>
        </w:rPr>
        <w:t>Resurrectional Dismissal Theotokion, Tone 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1A6AB9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8</w:t>
      </w:r>
    </w:p>
    <w:p w14:paraId="1DC0809E" w14:textId="294D675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A0165">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41D9C163" w14:textId="77777777" w:rsidR="00AA0165" w:rsidRDefault="00AA0165" w:rsidP="00AA016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Apostles, Tone 3</w:t>
      </w:r>
    </w:p>
    <w:p w14:paraId="59DCD485" w14:textId="77777777" w:rsidR="00AA0165" w:rsidRPr="00025203" w:rsidRDefault="00AA0165" w:rsidP="00AA016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3</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96C0B5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8</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F750BE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8</w:t>
      </w:r>
      <w:r w:rsidR="00703112">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D29B84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A0165">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0A7392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AA0165">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AA0165">
        <w:rPr>
          <w:rFonts w:ascii="Book Antiqua" w:eastAsia="Times New Roman" w:hAnsi="Book Antiqua" w:cs="Times New Roman"/>
          <w:color w:val="000000"/>
          <w:sz w:val="26"/>
          <w:szCs w:val="26"/>
        </w:rPr>
        <w:t>The Lord will reign forever</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594AC6BD" w:rsidR="00BA4510" w:rsidRDefault="00AA01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A8457A">
        <w:rPr>
          <w:rFonts w:ascii="Book Antiqua" w:eastAsia="Times New Roman" w:hAnsi="Book Antiqua" w:cs="Times New Roman"/>
          <w:color w:val="000000"/>
          <w:sz w:val="26"/>
          <w:szCs w:val="26"/>
        </w:rPr>
        <w:t xml:space="preserve">) </w:t>
      </w:r>
      <w:r w:rsidR="0016306A">
        <w:rPr>
          <w:rFonts w:ascii="Book Antiqua" w:eastAsia="Times New Roman" w:hAnsi="Book Antiqua" w:cs="Times New Roman"/>
          <w:color w:val="000000"/>
          <w:sz w:val="26"/>
          <w:szCs w:val="26"/>
        </w:rPr>
        <w:t>John 20:</w:t>
      </w:r>
      <w:r>
        <w:rPr>
          <w:rFonts w:ascii="Book Antiqua" w:eastAsia="Times New Roman" w:hAnsi="Book Antiqua" w:cs="Times New Roman"/>
          <w:color w:val="000000"/>
          <w:sz w:val="26"/>
          <w:szCs w:val="26"/>
        </w:rPr>
        <w:t>19-31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0D0C30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A0165">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3D567D2"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AA0165">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6C12118E" w:rsidR="00BA4510" w:rsidRDefault="0016306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AA0165">
        <w:rPr>
          <w:rFonts w:ascii="Book Antiqua" w:eastAsia="Times New Roman" w:hAnsi="Book Antiqua" w:cs="Times New Roman"/>
          <w:color w:val="000000"/>
          <w:sz w:val="26"/>
          <w:szCs w:val="26"/>
        </w:rPr>
        <w:t>8</w:t>
      </w:r>
    </w:p>
    <w:p w14:paraId="3340828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616994B4"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AA0165">
        <w:rPr>
          <w:rFonts w:ascii="Book Antiqua" w:eastAsia="Times New Roman" w:hAnsi="Book Antiqua" w:cs="Times New Roman"/>
          <w:color w:val="000000"/>
          <w:sz w:val="26"/>
          <w:szCs w:val="26"/>
        </w:rPr>
        <w:t>St. Bartholomew</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4</w:t>
      </w:r>
    </w:p>
    <w:p w14:paraId="2F22C869" w14:textId="12B4B38B"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AA0165">
        <w:rPr>
          <w:rFonts w:ascii="Book Antiqua" w:eastAsia="Times New Roman" w:hAnsi="Book Antiqua" w:cs="Times New Roman"/>
          <w:color w:val="000000"/>
          <w:sz w:val="26"/>
          <w:szCs w:val="26"/>
        </w:rPr>
        <w:t>O holy Apostle Bartholomew, pray to God for us</w:t>
      </w:r>
      <w:r>
        <w:rPr>
          <w:rFonts w:ascii="Book Antiqua" w:eastAsia="Times New Roman" w:hAnsi="Book Antiqua" w:cs="Times New Roman"/>
          <w:color w:val="000000"/>
          <w:sz w:val="26"/>
          <w:szCs w:val="26"/>
        </w:rPr>
        <w:t>!”</w:t>
      </w:r>
    </w:p>
    <w:p w14:paraId="67AF4144" w14:textId="24025EEF"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AA0165">
        <w:rPr>
          <w:rFonts w:ascii="Book Antiqua" w:eastAsia="Times New Roman" w:hAnsi="Book Antiqua" w:cs="Times New Roman"/>
          <w:color w:val="000000"/>
          <w:sz w:val="26"/>
          <w:szCs w:val="26"/>
        </w:rPr>
        <w:t>St. Titus</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4</w:t>
      </w:r>
    </w:p>
    <w:p w14:paraId="157A57BE" w14:textId="7F4661AE" w:rsidR="00AA0165" w:rsidRPr="00893858" w:rsidRDefault="00AA0165" w:rsidP="00AA016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Apostle </w:t>
      </w:r>
      <w:r>
        <w:rPr>
          <w:rFonts w:ascii="Book Antiqua" w:eastAsia="Times New Roman" w:hAnsi="Book Antiqua" w:cs="Times New Roman"/>
          <w:color w:val="000000"/>
          <w:sz w:val="26"/>
          <w:szCs w:val="26"/>
        </w:rPr>
        <w:t>Titus</w:t>
      </w:r>
      <w:r>
        <w:rPr>
          <w:rFonts w:ascii="Book Antiqua" w:eastAsia="Times New Roman" w:hAnsi="Book Antiqua" w:cs="Times New Roman"/>
          <w:color w:val="000000"/>
          <w:sz w:val="26"/>
          <w:szCs w:val="26"/>
        </w:rPr>
        <w:t>, pray to God for us!”</w:t>
      </w:r>
    </w:p>
    <w:p w14:paraId="3B54BB95" w14:textId="0A6128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 xml:space="preserve">From the </w:t>
      </w:r>
      <w:r w:rsidR="00AA0165">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2296DD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AA0165">
        <w:rPr>
          <w:rFonts w:ascii="Book Antiqua" w:eastAsia="Times New Roman" w:hAnsi="Book Antiqua" w:cs="Times New Roman"/>
          <w:color w:val="000000"/>
          <w:sz w:val="26"/>
          <w:szCs w:val="26"/>
        </w:rPr>
        <w:t>St. Bartholomew</w:t>
      </w:r>
      <w:r w:rsidR="00D51263">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74BFD2A6" w14:textId="3BA04090" w:rsidR="0016306A" w:rsidRDefault="0016306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AA0165">
        <w:rPr>
          <w:rFonts w:ascii="Book Antiqua" w:eastAsia="Times New Roman" w:hAnsi="Book Antiqua" w:cs="Times New Roman"/>
          <w:color w:val="000000"/>
          <w:sz w:val="26"/>
          <w:szCs w:val="26"/>
        </w:rPr>
        <w:t>St. Bartholomew</w:t>
      </w:r>
      <w:r>
        <w:rPr>
          <w:rFonts w:ascii="Book Antiqua" w:eastAsia="Times New Roman" w:hAnsi="Book Antiqua" w:cs="Times New Roman"/>
          <w:color w:val="000000"/>
          <w:sz w:val="26"/>
          <w:szCs w:val="26"/>
        </w:rPr>
        <w:t>]</w:t>
      </w:r>
    </w:p>
    <w:p w14:paraId="359D2B17" w14:textId="47CFFEF1" w:rsidR="0016306A" w:rsidRDefault="0016306A" w:rsidP="001630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AA0165">
        <w:rPr>
          <w:rFonts w:ascii="Book Antiqua" w:eastAsia="Times New Roman" w:hAnsi="Book Antiqua" w:cs="Times New Roman"/>
          <w:color w:val="000000"/>
          <w:sz w:val="26"/>
          <w:szCs w:val="26"/>
        </w:rPr>
        <w:t>St. Titus</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5E6EEEB5" w14:textId="04A1DCA6"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366DED8" w14:textId="6BCB0464" w:rsidR="0016306A"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AA0165">
        <w:rPr>
          <w:rFonts w:ascii="Book Antiqua" w:eastAsia="Times New Roman" w:hAnsi="Book Antiqua" w:cs="Times New Roman"/>
          <w:color w:val="000000"/>
          <w:sz w:val="26"/>
          <w:szCs w:val="26"/>
        </w:rPr>
        <w:t>St. Bartholomew</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70FDF1D4" w14:textId="77777777" w:rsidR="00AA0165"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AA0165">
        <w:rPr>
          <w:rFonts w:ascii="Book Antiqua" w:eastAsia="Times New Roman" w:hAnsi="Book Antiqua" w:cs="Times New Roman"/>
          <w:color w:val="000000"/>
          <w:sz w:val="26"/>
          <w:szCs w:val="26"/>
        </w:rPr>
        <w:t>St. Titus, Tone 8]</w:t>
      </w:r>
    </w:p>
    <w:p w14:paraId="2D852432" w14:textId="54083006" w:rsidR="0016306A" w:rsidRDefault="00AA0165" w:rsidP="00AA0165">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16306A">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Theotokion</w:t>
      </w:r>
      <w:r w:rsidR="0016306A">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8</w:t>
      </w:r>
      <w:r w:rsidR="0016306A">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2F378C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8</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107AC393" w14:textId="77777777" w:rsidR="00AA0165" w:rsidRDefault="00AA0165" w:rsidP="00BA4510">
      <w:pPr>
        <w:spacing w:line="240" w:lineRule="auto"/>
        <w:ind w:left="720"/>
        <w:rPr>
          <w:rFonts w:ascii="Book Antiqua" w:eastAsia="Times New Roman" w:hAnsi="Book Antiqua" w:cs="Times New Roman"/>
          <w:i/>
          <w:iCs/>
          <w:color w:val="FF0000"/>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C21692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AA0165">
        <w:rPr>
          <w:rFonts w:ascii="Book Antiqua" w:eastAsia="Times New Roman" w:hAnsi="Book Antiqua" w:cs="Times New Roman"/>
          <w:color w:val="000000"/>
          <w:sz w:val="26"/>
          <w:szCs w:val="26"/>
        </w:rPr>
        <w:t>8</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B2F590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AA0165">
        <w:rPr>
          <w:rFonts w:ascii="Book Antiqua" w:eastAsia="Times New Roman" w:hAnsi="Book Antiqua" w:cs="Times New Roman"/>
          <w:sz w:val="26"/>
          <w:szCs w:val="26"/>
        </w:rPr>
        <w:t>9</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5BBB5BBF" w14:textId="77777777" w:rsidR="00AA0165" w:rsidRDefault="00BA4510" w:rsidP="0016306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AA0165">
        <w:rPr>
          <w:rFonts w:ascii="Book Antiqua" w:eastAsia="Times New Roman" w:hAnsi="Book Antiqua" w:cs="Times New Roman"/>
          <w:sz w:val="26"/>
          <w:szCs w:val="26"/>
        </w:rPr>
        <w:t>Exapostilarion of the Apostles, Tone 3</w:t>
      </w:r>
    </w:p>
    <w:p w14:paraId="266D1CC0" w14:textId="607BAE4E" w:rsidR="00BA4510" w:rsidRPr="00893858" w:rsidRDefault="00AA0165" w:rsidP="00AA016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9</w:t>
      </w:r>
      <w:r w:rsidRPr="00AA0165">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D97A72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A0165">
        <w:rPr>
          <w:rFonts w:ascii="Book Antiqua" w:eastAsia="Times New Roman" w:hAnsi="Book Antiqua" w:cs="Times New Roman"/>
          <w:color w:val="000000"/>
          <w:sz w:val="26"/>
          <w:szCs w:val="26"/>
        </w:rPr>
        <w:t>8</w:t>
      </w:r>
    </w:p>
    <w:p w14:paraId="0B2FEACD" w14:textId="6C17EAF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A0165">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AA0165">
        <w:rPr>
          <w:rFonts w:ascii="Book Antiqua" w:eastAsia="Times New Roman" w:hAnsi="Book Antiqua" w:cs="Times New Roman"/>
          <w:color w:val="000000"/>
          <w:sz w:val="26"/>
          <w:szCs w:val="26"/>
        </w:rPr>
        <w:t>8</w:t>
      </w:r>
    </w:p>
    <w:p w14:paraId="2CB5185F" w14:textId="75ACBCA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A0165">
        <w:rPr>
          <w:rFonts w:ascii="Book Antiqua" w:eastAsia="Times New Roman" w:hAnsi="Book Antiqua" w:cs="Times New Roman"/>
          <w:color w:val="000000"/>
          <w:sz w:val="26"/>
          <w:szCs w:val="26"/>
        </w:rPr>
        <w:t>9</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w:t>
      </w:r>
      <w:r w:rsidR="00AA0165">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4CF39B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A0165">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A1212B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A0165">
        <w:rPr>
          <w:rFonts w:ascii="Book Antiqua" w:eastAsia="Times New Roman" w:hAnsi="Book Antiqua" w:cs="Times New Roman"/>
          <w:color w:val="000000"/>
          <w:sz w:val="26"/>
          <w:szCs w:val="26"/>
        </w:rPr>
        <w:t>Apostles</w:t>
      </w:r>
    </w:p>
    <w:p w14:paraId="7FD9CB8A" w14:textId="2BAF1803"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AA0165">
        <w:rPr>
          <w:rFonts w:ascii="Book Antiqua" w:eastAsia="Times New Roman" w:hAnsi="Book Antiqua" w:cs="Times New Roman"/>
          <w:color w:val="000000"/>
          <w:sz w:val="26"/>
          <w:szCs w:val="26"/>
        </w:rPr>
        <w:t>Resurrection</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D278FB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A0165">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AA0165">
        <w:rPr>
          <w:rFonts w:ascii="Book Antiqua" w:eastAsia="Times New Roman" w:hAnsi="Book Antiqua" w:cs="Times New Roman"/>
          <w:color w:val="000000"/>
          <w:sz w:val="26"/>
          <w:szCs w:val="26"/>
        </w:rPr>
        <w:t>8</w:t>
      </w:r>
    </w:p>
    <w:p w14:paraId="7C7E65B8" w14:textId="23AA007D"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AA0165">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AA0165">
        <w:rPr>
          <w:rFonts w:ascii="Book Antiqua" w:eastAsia="Times New Roman" w:hAnsi="Book Antiqua" w:cs="Times New Roman"/>
          <w:color w:val="000000"/>
          <w:sz w:val="26"/>
          <w:szCs w:val="26"/>
        </w:rPr>
        <w:t>St. Bartholomew, Tone 4</w:t>
      </w:r>
    </w:p>
    <w:p w14:paraId="7EDD59DC" w14:textId="4433A560" w:rsidR="0016306A" w:rsidRDefault="00AA01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sz w:val="26"/>
          <w:szCs w:val="26"/>
        </w:rPr>
        <w:tab/>
        <w:t>4 troparia from Ode 6 of the Canon of St. Titus, Tone 4</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0477B1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A0757F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A0165">
        <w:rPr>
          <w:rFonts w:ascii="Book Antiqua" w:eastAsia="Times New Roman" w:hAnsi="Book Antiqua" w:cs="Times New Roman"/>
          <w:color w:val="000000"/>
          <w:sz w:val="26"/>
          <w:szCs w:val="26"/>
        </w:rPr>
        <w:t>8</w:t>
      </w:r>
    </w:p>
    <w:p w14:paraId="1AA620BE" w14:textId="4A9DAC33" w:rsidR="00A8457A"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w:t>
      </w:r>
      <w:r w:rsidR="0016306A">
        <w:rPr>
          <w:rFonts w:ascii="Book Antiqua" w:eastAsia="Times New Roman" w:hAnsi="Book Antiqua" w:cs="Times New Roman"/>
          <w:color w:val="000000"/>
          <w:sz w:val="26"/>
          <w:szCs w:val="26"/>
        </w:rPr>
        <w:t>f</w:t>
      </w:r>
      <w:r>
        <w:rPr>
          <w:rFonts w:ascii="Book Antiqua" w:eastAsia="Times New Roman" w:hAnsi="Book Antiqua" w:cs="Times New Roman"/>
          <w:color w:val="000000"/>
          <w:sz w:val="26"/>
          <w:szCs w:val="26"/>
        </w:rPr>
        <w:t xml:space="preserve"> </w:t>
      </w:r>
      <w:r w:rsidR="00AA0165">
        <w:rPr>
          <w:rFonts w:ascii="Book Antiqua" w:eastAsia="Times New Roman" w:hAnsi="Book Antiqua" w:cs="Times New Roman"/>
          <w:color w:val="000000"/>
          <w:sz w:val="26"/>
          <w:szCs w:val="26"/>
        </w:rPr>
        <w:t xml:space="preserve">Theotokos or </w:t>
      </w:r>
      <w:r>
        <w:rPr>
          <w:rFonts w:ascii="Book Antiqua" w:eastAsia="Times New Roman" w:hAnsi="Book Antiqua" w:cs="Times New Roman"/>
          <w:color w:val="000000"/>
          <w:sz w:val="26"/>
          <w:szCs w:val="26"/>
        </w:rPr>
        <w:t>Patron Saint)</w:t>
      </w:r>
    </w:p>
    <w:p w14:paraId="167E4CFB" w14:textId="77777777" w:rsidR="00AA0165" w:rsidRDefault="00AA0165"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Apostles, Tone 3</w:t>
      </w:r>
    </w:p>
    <w:p w14:paraId="3C25CDCC" w14:textId="4FE3047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A0165">
        <w:rPr>
          <w:rFonts w:ascii="Book Antiqua" w:eastAsia="Times New Roman" w:hAnsi="Book Antiqua" w:cs="Times New Roman"/>
          <w:color w:val="000000"/>
          <w:sz w:val="26"/>
          <w:szCs w:val="26"/>
        </w:rPr>
        <w:t>8</w:t>
      </w:r>
    </w:p>
    <w:p w14:paraId="514391C3" w14:textId="15A7373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Kontakion of the Church (if of Patron Saint)</w:t>
      </w:r>
    </w:p>
    <w:p w14:paraId="6AE440E4" w14:textId="5B27F495" w:rsidR="00AA0165" w:rsidRDefault="00AA01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St. Bartholomew, Tone 4</w:t>
      </w:r>
    </w:p>
    <w:p w14:paraId="1154F01E" w14:textId="27FEAFC5"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A0165">
        <w:rPr>
          <w:rFonts w:ascii="Book Antiqua" w:eastAsia="Times New Roman" w:hAnsi="Book Antiqua" w:cs="Times New Roman"/>
          <w:color w:val="000000"/>
          <w:sz w:val="26"/>
          <w:szCs w:val="26"/>
        </w:rPr>
        <w:t>St. Titus</w:t>
      </w:r>
      <w:r w:rsidR="00A72F2B">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p>
    <w:p w14:paraId="21AA8C18" w14:textId="4B73D501"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AA0165">
        <w:rPr>
          <w:rFonts w:ascii="Book Antiqua" w:eastAsia="Times New Roman" w:hAnsi="Book Antiqua" w:cs="Times New Roman"/>
          <w:color w:val="000000"/>
          <w:sz w:val="26"/>
          <w:szCs w:val="26"/>
        </w:rPr>
        <w:t>Church (if of Theotokos), or “Steadfast Protectress…</w:t>
      </w:r>
      <w:r w:rsidR="0016306A">
        <w:rPr>
          <w:rFonts w:ascii="Book Antiqua" w:eastAsia="Times New Roman" w:hAnsi="Book Antiqua" w:cs="Times New Roman"/>
          <w:color w:val="000000"/>
          <w:sz w:val="26"/>
          <w:szCs w:val="26"/>
        </w:rPr>
        <w:t>,</w:t>
      </w:r>
      <w:r w:rsidR="00AA0165">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2FF6D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A0165">
        <w:rPr>
          <w:rFonts w:ascii="Book Antiqua" w:eastAsia="Times New Roman" w:hAnsi="Book Antiqua" w:cs="Times New Roman"/>
          <w:color w:val="000000"/>
          <w:sz w:val="26"/>
          <w:szCs w:val="26"/>
        </w:rPr>
        <w:t>8</w:t>
      </w:r>
      <w:r w:rsidR="008A711C">
        <w:rPr>
          <w:rFonts w:ascii="Book Antiqua" w:eastAsia="Times New Roman" w:hAnsi="Book Antiqua" w:cs="Times New Roman"/>
          <w:color w:val="000000"/>
          <w:sz w:val="26"/>
          <w:szCs w:val="26"/>
        </w:rPr>
        <w:t>: “</w:t>
      </w:r>
      <w:r w:rsidR="00AA0165">
        <w:rPr>
          <w:rFonts w:ascii="Book Antiqua" w:eastAsia="Times New Roman" w:hAnsi="Book Antiqua" w:cs="Times New Roman"/>
          <w:color w:val="000000"/>
          <w:sz w:val="26"/>
          <w:szCs w:val="26"/>
        </w:rPr>
        <w:t>Pray and make your vows</w:t>
      </w:r>
      <w:r w:rsidR="0016306A">
        <w:rPr>
          <w:rFonts w:ascii="Book Antiqua" w:eastAsia="Times New Roman" w:hAnsi="Book Antiqua" w:cs="Times New Roman"/>
          <w:color w:val="000000"/>
          <w:sz w:val="26"/>
          <w:szCs w:val="26"/>
        </w:rPr>
        <w:t>...”</w:t>
      </w:r>
    </w:p>
    <w:p w14:paraId="510E7260" w14:textId="58AED74E"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A0165">
        <w:rPr>
          <w:rFonts w:ascii="Book Antiqua" w:eastAsia="Times New Roman" w:hAnsi="Book Antiqua" w:cs="Times New Roman"/>
          <w:sz w:val="26"/>
          <w:szCs w:val="26"/>
        </w:rPr>
        <w:t>(128) 1 Corinthians 3:9-17</w:t>
      </w:r>
    </w:p>
    <w:p w14:paraId="786928A3" w14:textId="45105EF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w:t>
      </w:r>
      <w:r w:rsidR="00BB2B38">
        <w:rPr>
          <w:rFonts w:ascii="Book Antiqua" w:eastAsia="Times New Roman" w:hAnsi="Book Antiqua" w:cs="Times New Roman"/>
          <w:color w:val="000000"/>
          <w:sz w:val="26"/>
          <w:szCs w:val="26"/>
        </w:rPr>
        <w:t xml:space="preserve"> </w:t>
      </w:r>
      <w:r w:rsidR="0016306A">
        <w:rPr>
          <w:rFonts w:ascii="Book Antiqua" w:eastAsia="Times New Roman" w:hAnsi="Book Antiqua" w:cs="Times New Roman"/>
          <w:color w:val="000000"/>
          <w:sz w:val="26"/>
          <w:szCs w:val="26"/>
        </w:rPr>
        <w:t>8</w:t>
      </w:r>
    </w:p>
    <w:p w14:paraId="7548FD82" w14:textId="2B12AD49"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A0165">
        <w:rPr>
          <w:rFonts w:ascii="Book Antiqua" w:eastAsia="Times New Roman" w:hAnsi="Book Antiqua" w:cs="Times New Roman"/>
          <w:sz w:val="26"/>
          <w:szCs w:val="26"/>
        </w:rPr>
        <w:t>(59) Matthew 14:22-34</w:t>
      </w:r>
    </w:p>
    <w:p w14:paraId="0C324DA7" w14:textId="5AEECD9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B7F5F" w14:textId="77777777" w:rsidR="00E2608B" w:rsidRDefault="00E2608B" w:rsidP="00893858">
      <w:pPr>
        <w:spacing w:line="240" w:lineRule="auto"/>
      </w:pPr>
      <w:r>
        <w:separator/>
      </w:r>
    </w:p>
  </w:endnote>
  <w:endnote w:type="continuationSeparator" w:id="0">
    <w:p w14:paraId="5E6FD09D" w14:textId="77777777" w:rsidR="00E2608B" w:rsidRDefault="00E2608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DFE62" w14:textId="77777777" w:rsidR="00E2608B" w:rsidRDefault="00E2608B" w:rsidP="00893858">
      <w:pPr>
        <w:spacing w:line="240" w:lineRule="auto"/>
      </w:pPr>
      <w:r>
        <w:separator/>
      </w:r>
    </w:p>
  </w:footnote>
  <w:footnote w:type="continuationSeparator" w:id="0">
    <w:p w14:paraId="5DE57895" w14:textId="77777777" w:rsidR="00E2608B" w:rsidRDefault="00E2608B"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306A"/>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2024-07-19T20:45:00Z</dcterms:created>
  <dcterms:modified xsi:type="dcterms:W3CDTF">2024-07-19T20:55:00Z</dcterms:modified>
</cp:coreProperties>
</file>