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E8411" w14:textId="77777777" w:rsidR="0013487A" w:rsidRPr="0060221C" w:rsidRDefault="0013487A" w:rsidP="0013487A">
      <w:pPr>
        <w:spacing w:before="100" w:beforeAutospacing="1" w:after="100" w:afterAutospacing="1" w:line="240" w:lineRule="auto"/>
        <w:outlineLvl w:val="0"/>
        <w:rPr>
          <w:rFonts w:asciiTheme="majorBidi" w:eastAsia="Times New Roman" w:hAnsiTheme="majorBidi" w:cstheme="majorBidi"/>
          <w:b/>
          <w:bCs/>
          <w:kern w:val="36"/>
          <w:sz w:val="32"/>
          <w:szCs w:val="32"/>
          <w14:ligatures w14:val="none"/>
        </w:rPr>
      </w:pPr>
      <w:r w:rsidRPr="0060221C">
        <w:rPr>
          <w:rFonts w:asciiTheme="majorBidi" w:eastAsia="Times New Roman" w:hAnsiTheme="majorBidi" w:cstheme="majorBidi"/>
          <w:b/>
          <w:bCs/>
          <w:kern w:val="36"/>
          <w:sz w:val="32"/>
          <w:szCs w:val="32"/>
          <w14:ligatures w14:val="none"/>
        </w:rPr>
        <w:t>LITERATURE REVIEW</w:t>
      </w:r>
    </w:p>
    <w:p w14:paraId="151D6196" w14:textId="77777777" w:rsidR="0013487A" w:rsidRPr="0060221C" w:rsidRDefault="0013487A" w:rsidP="0013487A">
      <w:pPr>
        <w:spacing w:before="100" w:beforeAutospacing="1" w:after="100" w:afterAutospacing="1" w:line="240" w:lineRule="auto"/>
        <w:outlineLvl w:val="1"/>
        <w:rPr>
          <w:rFonts w:asciiTheme="majorBidi" w:eastAsia="Times New Roman" w:hAnsiTheme="majorBidi" w:cstheme="majorBidi"/>
          <w:b/>
          <w:bCs/>
          <w:kern w:val="0"/>
          <w:sz w:val="32"/>
          <w:szCs w:val="32"/>
          <w14:ligatures w14:val="none"/>
        </w:rPr>
      </w:pPr>
      <w:r w:rsidRPr="0060221C">
        <w:rPr>
          <w:rFonts w:asciiTheme="majorBidi" w:eastAsia="Times New Roman" w:hAnsiTheme="majorBidi" w:cstheme="majorBidi"/>
          <w:b/>
          <w:bCs/>
          <w:kern w:val="0"/>
          <w:sz w:val="32"/>
          <w:szCs w:val="32"/>
          <w14:ligatures w14:val="none"/>
        </w:rPr>
        <w:t>My Research Question</w:t>
      </w:r>
    </w:p>
    <w:p w14:paraId="23357011" w14:textId="77777777" w:rsidR="0013487A" w:rsidRPr="0060221C" w:rsidRDefault="0013487A" w:rsidP="0013487A">
      <w:pPr>
        <w:spacing w:before="100" w:beforeAutospacing="1" w:after="100" w:afterAutospacing="1" w:line="240" w:lineRule="auto"/>
        <w:rPr>
          <w:rFonts w:asciiTheme="majorBidi" w:eastAsia="Times New Roman" w:hAnsiTheme="majorBidi" w:cstheme="majorBidi"/>
          <w:kern w:val="0"/>
          <w14:ligatures w14:val="none"/>
        </w:rPr>
      </w:pPr>
      <w:r w:rsidRPr="0060221C">
        <w:rPr>
          <w:rFonts w:asciiTheme="majorBidi" w:eastAsia="Times New Roman" w:hAnsiTheme="majorBidi" w:cstheme="majorBidi"/>
          <w:kern w:val="0"/>
          <w14:ligatures w14:val="none"/>
        </w:rPr>
        <w:t>How do public and private Canadian digital news outlets differ in their use of emotional tone, sensational language, and homepage prominence in crime reporting?</w:t>
      </w:r>
    </w:p>
    <w:p w14:paraId="5418F4F8" w14:textId="77777777" w:rsidR="0013487A" w:rsidRPr="0060221C" w:rsidRDefault="0013487A" w:rsidP="0013487A">
      <w:pPr>
        <w:spacing w:before="100" w:beforeAutospacing="1" w:after="100" w:afterAutospacing="1" w:line="240" w:lineRule="auto"/>
        <w:outlineLvl w:val="1"/>
        <w:rPr>
          <w:rFonts w:asciiTheme="majorBidi" w:eastAsia="Times New Roman" w:hAnsiTheme="majorBidi" w:cstheme="majorBidi"/>
          <w:b/>
          <w:bCs/>
          <w:kern w:val="0"/>
          <w:sz w:val="32"/>
          <w:szCs w:val="32"/>
          <w14:ligatures w14:val="none"/>
        </w:rPr>
      </w:pPr>
      <w:r w:rsidRPr="0060221C">
        <w:rPr>
          <w:rFonts w:asciiTheme="majorBidi" w:eastAsia="Times New Roman" w:hAnsiTheme="majorBidi" w:cstheme="majorBidi"/>
          <w:b/>
          <w:bCs/>
          <w:kern w:val="0"/>
          <w:sz w:val="32"/>
          <w:szCs w:val="32"/>
          <w14:ligatures w14:val="none"/>
        </w:rPr>
        <w:t>From My Annotated Bibliography</w:t>
      </w:r>
    </w:p>
    <w:p w14:paraId="5C7AC228" w14:textId="77777777" w:rsidR="0013487A" w:rsidRPr="0060221C" w:rsidRDefault="0013487A" w:rsidP="0013487A">
      <w:pPr>
        <w:spacing w:before="100" w:beforeAutospacing="1" w:after="100" w:afterAutospacing="1" w:line="240" w:lineRule="auto"/>
        <w:outlineLvl w:val="2"/>
        <w:rPr>
          <w:rFonts w:asciiTheme="majorBidi" w:eastAsia="Times New Roman" w:hAnsiTheme="majorBidi" w:cstheme="majorBidi"/>
          <w:b/>
          <w:bCs/>
          <w:kern w:val="0"/>
          <w:sz w:val="28"/>
          <w:szCs w:val="28"/>
          <w14:ligatures w14:val="none"/>
        </w:rPr>
      </w:pPr>
      <w:r w:rsidRPr="0060221C">
        <w:rPr>
          <w:rFonts w:asciiTheme="majorBidi" w:eastAsia="Times New Roman" w:hAnsiTheme="majorBidi" w:cstheme="majorBidi"/>
          <w:b/>
          <w:bCs/>
          <w:kern w:val="0"/>
          <w:sz w:val="28"/>
          <w:szCs w:val="28"/>
          <w14:ligatures w14:val="none"/>
        </w:rPr>
        <w:t>Source 1 – Wong &amp; Harraway (2020)</w:t>
      </w:r>
    </w:p>
    <w:p w14:paraId="6C77603B" w14:textId="77777777" w:rsidR="0013487A" w:rsidRPr="0060221C" w:rsidRDefault="0013487A" w:rsidP="0013487A">
      <w:pPr>
        <w:spacing w:before="100" w:beforeAutospacing="1" w:after="100" w:afterAutospacing="1" w:line="240" w:lineRule="auto"/>
        <w:rPr>
          <w:rFonts w:asciiTheme="majorBidi" w:eastAsia="Times New Roman" w:hAnsiTheme="majorBidi" w:cstheme="majorBidi"/>
          <w:kern w:val="0"/>
          <w14:ligatures w14:val="none"/>
        </w:rPr>
      </w:pPr>
      <w:r w:rsidRPr="0060221C">
        <w:rPr>
          <w:rFonts w:asciiTheme="majorBidi" w:eastAsia="Times New Roman" w:hAnsiTheme="majorBidi" w:cstheme="majorBidi"/>
          <w:b/>
          <w:bCs/>
          <w:kern w:val="0"/>
          <w14:ligatures w14:val="none"/>
        </w:rPr>
        <w:t>Quote:</w:t>
      </w:r>
      <w:r w:rsidRPr="0060221C">
        <w:rPr>
          <w:rFonts w:asciiTheme="majorBidi" w:eastAsia="Times New Roman" w:hAnsiTheme="majorBidi" w:cstheme="majorBidi"/>
          <w:kern w:val="0"/>
          <w14:ligatures w14:val="none"/>
        </w:rPr>
        <w:br/>
        <w:t>“Findings suggest the presence of sensational characteristics have a greater impact on article prominence than the presence of fear-inciting characteristics” (Wong &amp; Harraway, 2020, p. 333).</w:t>
      </w:r>
    </w:p>
    <w:p w14:paraId="13AFDA5C" w14:textId="77777777" w:rsidR="0013487A" w:rsidRPr="0060221C" w:rsidRDefault="0013487A" w:rsidP="0013487A">
      <w:pPr>
        <w:spacing w:after="0" w:line="240" w:lineRule="auto"/>
        <w:rPr>
          <w:rFonts w:asciiTheme="majorBidi" w:eastAsia="Times New Roman" w:hAnsiTheme="majorBidi" w:cstheme="majorBidi"/>
          <w:b/>
          <w:bCs/>
          <w:kern w:val="0"/>
          <w14:ligatures w14:val="none"/>
        </w:rPr>
      </w:pPr>
      <w:r w:rsidRPr="0060221C">
        <w:rPr>
          <w:rFonts w:asciiTheme="majorBidi" w:eastAsia="Times New Roman" w:hAnsiTheme="majorBidi" w:cstheme="majorBidi"/>
          <w:b/>
          <w:bCs/>
          <w:kern w:val="0"/>
          <w14:ligatures w14:val="none"/>
        </w:rPr>
        <w:t>Justification:</w:t>
      </w:r>
    </w:p>
    <w:p w14:paraId="5C58ABC0" w14:textId="77777777" w:rsidR="0013487A" w:rsidRPr="0060221C" w:rsidRDefault="0013487A" w:rsidP="0013487A">
      <w:pPr>
        <w:spacing w:after="0" w:line="240" w:lineRule="auto"/>
        <w:rPr>
          <w:rFonts w:asciiTheme="majorBidi" w:eastAsia="Times New Roman" w:hAnsiTheme="majorBidi" w:cstheme="majorBidi"/>
          <w:kern w:val="0"/>
          <w14:ligatures w14:val="none"/>
        </w:rPr>
      </w:pPr>
      <w:r w:rsidRPr="0060221C">
        <w:rPr>
          <w:rFonts w:asciiTheme="majorBidi" w:eastAsia="Times New Roman" w:hAnsiTheme="majorBidi" w:cstheme="majorBidi"/>
          <w:kern w:val="0"/>
          <w14:ligatures w14:val="none"/>
        </w:rPr>
        <w:t>The source is especially topical since it examines sensational language, position upfront, and prominence of articles in the Canadian news. The data in the study is a Canadian newspaper (Vancouver Sun) and evaluates the priorities of crime stories according to their sensational characteristics. It can be applied to my research since I am also looking at the role of prominence in the expression of editorial interests, especially in online contexts.</w:t>
      </w:r>
    </w:p>
    <w:p w14:paraId="113C2256" w14:textId="77777777" w:rsidR="0013487A" w:rsidRPr="0060221C" w:rsidRDefault="0013487A" w:rsidP="0013487A">
      <w:pPr>
        <w:spacing w:before="100" w:beforeAutospacing="1" w:after="100" w:afterAutospacing="1" w:line="240" w:lineRule="auto"/>
        <w:outlineLvl w:val="2"/>
        <w:rPr>
          <w:rFonts w:asciiTheme="majorBidi" w:eastAsia="Times New Roman" w:hAnsiTheme="majorBidi" w:cstheme="majorBidi"/>
          <w:b/>
          <w:bCs/>
          <w:kern w:val="0"/>
          <w:sz w:val="28"/>
          <w:szCs w:val="28"/>
          <w14:ligatures w14:val="none"/>
        </w:rPr>
      </w:pPr>
      <w:r w:rsidRPr="0060221C">
        <w:rPr>
          <w:rFonts w:asciiTheme="majorBidi" w:eastAsia="Times New Roman" w:hAnsiTheme="majorBidi" w:cstheme="majorBidi"/>
          <w:b/>
          <w:bCs/>
          <w:kern w:val="0"/>
          <w:sz w:val="28"/>
          <w:szCs w:val="28"/>
          <w14:ligatures w14:val="none"/>
        </w:rPr>
        <w:t>Source 2 – Millar &amp; O’Doherty (2020)</w:t>
      </w:r>
    </w:p>
    <w:p w14:paraId="3C9EB743" w14:textId="77777777" w:rsidR="0013487A" w:rsidRPr="0060221C" w:rsidRDefault="0013487A" w:rsidP="0013487A">
      <w:pPr>
        <w:spacing w:before="100" w:beforeAutospacing="1" w:after="100" w:afterAutospacing="1" w:line="240" w:lineRule="auto"/>
        <w:rPr>
          <w:rFonts w:asciiTheme="majorBidi" w:eastAsia="Times New Roman" w:hAnsiTheme="majorBidi" w:cstheme="majorBidi"/>
          <w:kern w:val="0"/>
          <w14:ligatures w14:val="none"/>
        </w:rPr>
      </w:pPr>
      <w:r w:rsidRPr="0060221C">
        <w:rPr>
          <w:rFonts w:asciiTheme="majorBidi" w:eastAsia="Times New Roman" w:hAnsiTheme="majorBidi" w:cstheme="majorBidi"/>
          <w:b/>
          <w:bCs/>
          <w:kern w:val="0"/>
          <w14:ligatures w14:val="none"/>
        </w:rPr>
        <w:t>Quote:</w:t>
      </w:r>
      <w:r w:rsidRPr="0060221C">
        <w:rPr>
          <w:rFonts w:asciiTheme="majorBidi" w:eastAsia="Times New Roman" w:hAnsiTheme="majorBidi" w:cstheme="majorBidi"/>
          <w:kern w:val="0"/>
          <w14:ligatures w14:val="none"/>
        </w:rPr>
        <w:br/>
        <w:t>“We also observed a strategy of ‘media saturation,’ where the photos of Black male accused were repeatedly displayed across various news articles, while the same did not seem to apply to the photos of White male accused” (Millar &amp; O’Doherty, 2020, p. 31).</w:t>
      </w:r>
    </w:p>
    <w:p w14:paraId="4BAF1A0F" w14:textId="77777777" w:rsidR="0013487A" w:rsidRPr="0060221C" w:rsidRDefault="0013487A" w:rsidP="0013487A">
      <w:pPr>
        <w:spacing w:after="0" w:line="240" w:lineRule="auto"/>
        <w:rPr>
          <w:rFonts w:asciiTheme="majorBidi" w:eastAsia="Times New Roman" w:hAnsiTheme="majorBidi" w:cstheme="majorBidi"/>
          <w:kern w:val="0"/>
          <w14:ligatures w14:val="none"/>
        </w:rPr>
      </w:pPr>
    </w:p>
    <w:p w14:paraId="7C764CF8" w14:textId="234FE91F" w:rsidR="0013487A" w:rsidRPr="0060221C" w:rsidRDefault="0013487A" w:rsidP="0013487A">
      <w:pPr>
        <w:spacing w:after="0" w:line="240" w:lineRule="auto"/>
        <w:rPr>
          <w:rFonts w:asciiTheme="majorBidi" w:eastAsia="Times New Roman" w:hAnsiTheme="majorBidi" w:cstheme="majorBidi"/>
          <w:kern w:val="0"/>
          <w14:ligatures w14:val="none"/>
        </w:rPr>
      </w:pPr>
      <w:r w:rsidRPr="0060221C">
        <w:rPr>
          <w:rFonts w:asciiTheme="majorBidi" w:eastAsia="Times New Roman" w:hAnsiTheme="majorBidi" w:cstheme="majorBidi"/>
          <w:b/>
          <w:bCs/>
          <w:kern w:val="0"/>
          <w14:ligatures w14:val="none"/>
        </w:rPr>
        <w:t>Justification</w:t>
      </w:r>
      <w:r w:rsidRPr="0060221C">
        <w:rPr>
          <w:rFonts w:asciiTheme="majorBidi" w:eastAsia="Times New Roman" w:hAnsiTheme="majorBidi" w:cstheme="majorBidi"/>
          <w:kern w:val="0"/>
          <w14:ligatures w14:val="none"/>
        </w:rPr>
        <w:t>:</w:t>
      </w:r>
    </w:p>
    <w:p w14:paraId="6173CDDD" w14:textId="77777777" w:rsidR="0013487A" w:rsidRPr="0060221C" w:rsidRDefault="0013487A" w:rsidP="0013487A">
      <w:pPr>
        <w:spacing w:after="0" w:line="240" w:lineRule="auto"/>
        <w:rPr>
          <w:rFonts w:asciiTheme="majorBidi" w:eastAsia="Times New Roman" w:hAnsiTheme="majorBidi" w:cstheme="majorBidi"/>
          <w:kern w:val="0"/>
          <w14:ligatures w14:val="none"/>
        </w:rPr>
      </w:pPr>
      <w:r w:rsidRPr="0060221C">
        <w:rPr>
          <w:rFonts w:asciiTheme="majorBidi" w:eastAsia="Times New Roman" w:hAnsiTheme="majorBidi" w:cstheme="majorBidi"/>
          <w:kern w:val="0"/>
          <w14:ligatures w14:val="none"/>
        </w:rPr>
        <w:t>This source is especially applicable since it looks at the aspect of sensationalism in Canadian media and demonstrates the way content is presented by editorial choices. Based on anti-trafficking stories covered in the various news organizations in Canada, it has brought to the fore the manner in which some groups are given more media attention due to repeated visual representations, which relates to my dissertation on the coverage of crime stories and their priority.</w:t>
      </w:r>
    </w:p>
    <w:p w14:paraId="0B0548EF" w14:textId="77777777" w:rsidR="0013487A" w:rsidRPr="0060221C" w:rsidRDefault="0013487A" w:rsidP="0013487A">
      <w:pPr>
        <w:spacing w:before="100" w:beforeAutospacing="1" w:after="100" w:afterAutospacing="1" w:line="240" w:lineRule="auto"/>
        <w:outlineLvl w:val="2"/>
        <w:rPr>
          <w:rFonts w:asciiTheme="majorBidi" w:eastAsia="Times New Roman" w:hAnsiTheme="majorBidi" w:cstheme="majorBidi"/>
          <w:b/>
          <w:bCs/>
          <w:kern w:val="0"/>
          <w:sz w:val="28"/>
          <w:szCs w:val="28"/>
          <w14:ligatures w14:val="none"/>
        </w:rPr>
      </w:pPr>
      <w:r w:rsidRPr="0060221C">
        <w:rPr>
          <w:rFonts w:asciiTheme="majorBidi" w:eastAsia="Times New Roman" w:hAnsiTheme="majorBidi" w:cstheme="majorBidi"/>
          <w:b/>
          <w:bCs/>
          <w:kern w:val="0"/>
          <w:sz w:val="28"/>
          <w:szCs w:val="28"/>
          <w14:ligatures w14:val="none"/>
        </w:rPr>
        <w:t>Source 3 – Scheufele &amp; Tewksbury (2007)</w:t>
      </w:r>
    </w:p>
    <w:p w14:paraId="64CBAD7F" w14:textId="77777777" w:rsidR="0013487A" w:rsidRPr="0060221C" w:rsidRDefault="0013487A" w:rsidP="0013487A">
      <w:pPr>
        <w:spacing w:before="100" w:beforeAutospacing="1" w:after="100" w:afterAutospacing="1" w:line="240" w:lineRule="auto"/>
        <w:rPr>
          <w:rFonts w:asciiTheme="majorBidi" w:eastAsia="Times New Roman" w:hAnsiTheme="majorBidi" w:cstheme="majorBidi"/>
          <w:kern w:val="0"/>
          <w14:ligatures w14:val="none"/>
        </w:rPr>
      </w:pPr>
      <w:r w:rsidRPr="0060221C">
        <w:rPr>
          <w:rFonts w:asciiTheme="majorBidi" w:eastAsia="Times New Roman" w:hAnsiTheme="majorBidi" w:cstheme="majorBidi"/>
          <w:b/>
          <w:bCs/>
          <w:kern w:val="0"/>
          <w14:ligatures w14:val="none"/>
        </w:rPr>
        <w:t>Quote:</w:t>
      </w:r>
      <w:r w:rsidRPr="0060221C">
        <w:rPr>
          <w:rFonts w:asciiTheme="majorBidi" w:eastAsia="Times New Roman" w:hAnsiTheme="majorBidi" w:cstheme="majorBidi"/>
          <w:kern w:val="0"/>
          <w14:ligatures w14:val="none"/>
        </w:rPr>
        <w:br/>
        <w:t>“Framing is based on the premise that how an issue is characterized in news reports can have an influence on how it is understood by audiences” (Scheufele &amp; Tewksbury, 2007, p. 11).</w:t>
      </w:r>
    </w:p>
    <w:p w14:paraId="2F1F4A56" w14:textId="77777777" w:rsidR="0013487A" w:rsidRPr="0060221C" w:rsidRDefault="0013487A" w:rsidP="0013487A">
      <w:pPr>
        <w:spacing w:after="0" w:line="240" w:lineRule="auto"/>
        <w:rPr>
          <w:rFonts w:asciiTheme="majorBidi" w:eastAsia="Times New Roman" w:hAnsiTheme="majorBidi" w:cstheme="majorBidi"/>
          <w:kern w:val="0"/>
          <w14:ligatures w14:val="none"/>
        </w:rPr>
      </w:pPr>
    </w:p>
    <w:p w14:paraId="7196BF03" w14:textId="40FFC46C" w:rsidR="0013487A" w:rsidRPr="0060221C" w:rsidRDefault="0013487A" w:rsidP="0013487A">
      <w:pPr>
        <w:spacing w:after="0" w:line="240" w:lineRule="auto"/>
        <w:rPr>
          <w:rFonts w:asciiTheme="majorBidi" w:eastAsia="Times New Roman" w:hAnsiTheme="majorBidi" w:cstheme="majorBidi"/>
          <w:kern w:val="0"/>
          <w14:ligatures w14:val="none"/>
        </w:rPr>
      </w:pPr>
      <w:r w:rsidRPr="0060221C">
        <w:rPr>
          <w:rFonts w:asciiTheme="majorBidi" w:eastAsia="Times New Roman" w:hAnsiTheme="majorBidi" w:cstheme="majorBidi"/>
          <w:b/>
          <w:bCs/>
          <w:kern w:val="0"/>
          <w14:ligatures w14:val="none"/>
        </w:rPr>
        <w:t>Justification</w:t>
      </w:r>
      <w:r w:rsidRPr="0060221C">
        <w:rPr>
          <w:rFonts w:asciiTheme="majorBidi" w:eastAsia="Times New Roman" w:hAnsiTheme="majorBidi" w:cstheme="majorBidi"/>
          <w:kern w:val="0"/>
          <w14:ligatures w14:val="none"/>
        </w:rPr>
        <w:t>:</w:t>
      </w:r>
    </w:p>
    <w:p w14:paraId="3F2ABEEA" w14:textId="77777777" w:rsidR="0013487A" w:rsidRPr="0060221C" w:rsidRDefault="0013487A" w:rsidP="0013487A">
      <w:pPr>
        <w:spacing w:after="0" w:line="240" w:lineRule="auto"/>
        <w:rPr>
          <w:rFonts w:asciiTheme="majorBidi" w:eastAsia="Times New Roman" w:hAnsiTheme="majorBidi" w:cstheme="majorBidi"/>
          <w:kern w:val="0"/>
          <w14:ligatures w14:val="none"/>
        </w:rPr>
      </w:pPr>
      <w:r w:rsidRPr="0060221C">
        <w:rPr>
          <w:rFonts w:asciiTheme="majorBidi" w:eastAsia="Times New Roman" w:hAnsiTheme="majorBidi" w:cstheme="majorBidi"/>
          <w:kern w:val="0"/>
          <w14:ligatures w14:val="none"/>
        </w:rPr>
        <w:t>The source gives me the theoretical component of my study as it explains how framing affects perception of audiences either positively or negatively on matters including tone, use of language and presentation.</w:t>
      </w:r>
    </w:p>
    <w:p w14:paraId="75B59D67" w14:textId="77777777" w:rsidR="0013487A" w:rsidRPr="0060221C" w:rsidRDefault="0013487A" w:rsidP="0013487A">
      <w:pPr>
        <w:spacing w:after="0" w:line="240" w:lineRule="auto"/>
        <w:rPr>
          <w:rFonts w:asciiTheme="majorBidi" w:eastAsia="Times New Roman" w:hAnsiTheme="majorBidi" w:cstheme="majorBidi"/>
          <w:kern w:val="0"/>
          <w14:ligatures w14:val="none"/>
        </w:rPr>
      </w:pPr>
    </w:p>
    <w:p w14:paraId="4C91AA41" w14:textId="77777777" w:rsidR="0013487A" w:rsidRPr="0060221C" w:rsidRDefault="0013487A" w:rsidP="0013487A">
      <w:pPr>
        <w:spacing w:after="0" w:line="240" w:lineRule="auto"/>
        <w:rPr>
          <w:rFonts w:asciiTheme="majorBidi" w:eastAsia="Times New Roman" w:hAnsiTheme="majorBidi" w:cstheme="majorBidi"/>
          <w:kern w:val="0"/>
          <w14:ligatures w14:val="none"/>
        </w:rPr>
      </w:pPr>
    </w:p>
    <w:p w14:paraId="3F998D50" w14:textId="77777777" w:rsidR="0013487A" w:rsidRPr="0060221C" w:rsidRDefault="0013487A" w:rsidP="0013487A">
      <w:pPr>
        <w:spacing w:before="100" w:beforeAutospacing="1" w:after="100" w:afterAutospacing="1" w:line="240" w:lineRule="auto"/>
        <w:outlineLvl w:val="2"/>
        <w:rPr>
          <w:rFonts w:asciiTheme="majorBidi" w:eastAsia="Times New Roman" w:hAnsiTheme="majorBidi" w:cstheme="majorBidi"/>
          <w:b/>
          <w:bCs/>
          <w:kern w:val="0"/>
          <w:sz w:val="28"/>
          <w:szCs w:val="28"/>
          <w14:ligatures w14:val="none"/>
        </w:rPr>
      </w:pPr>
      <w:r w:rsidRPr="0060221C">
        <w:rPr>
          <w:rFonts w:asciiTheme="majorBidi" w:eastAsia="Times New Roman" w:hAnsiTheme="majorBidi" w:cstheme="majorBidi"/>
          <w:b/>
          <w:bCs/>
          <w:kern w:val="0"/>
          <w:sz w:val="28"/>
          <w:szCs w:val="28"/>
          <w14:ligatures w14:val="none"/>
        </w:rPr>
        <w:t>Source 4 – Lyhne et al. (2025)</w:t>
      </w:r>
    </w:p>
    <w:p w14:paraId="00CF0C16" w14:textId="77777777" w:rsidR="0013487A" w:rsidRPr="0060221C" w:rsidRDefault="0013487A" w:rsidP="0013487A">
      <w:pPr>
        <w:spacing w:before="100" w:beforeAutospacing="1" w:after="100" w:afterAutospacing="1" w:line="240" w:lineRule="auto"/>
        <w:rPr>
          <w:rFonts w:asciiTheme="majorBidi" w:eastAsia="Times New Roman" w:hAnsiTheme="majorBidi" w:cstheme="majorBidi"/>
          <w:kern w:val="0"/>
          <w14:ligatures w14:val="none"/>
        </w:rPr>
      </w:pPr>
      <w:r w:rsidRPr="0060221C">
        <w:rPr>
          <w:rFonts w:asciiTheme="majorBidi" w:eastAsia="Times New Roman" w:hAnsiTheme="majorBidi" w:cstheme="majorBidi"/>
          <w:b/>
          <w:bCs/>
          <w:kern w:val="0"/>
          <w14:ligatures w14:val="none"/>
        </w:rPr>
        <w:t>Quote:</w:t>
      </w:r>
      <w:r w:rsidRPr="0060221C">
        <w:rPr>
          <w:rFonts w:asciiTheme="majorBidi" w:eastAsia="Times New Roman" w:hAnsiTheme="majorBidi" w:cstheme="majorBidi"/>
          <w:kern w:val="0"/>
          <w14:ligatures w14:val="none"/>
        </w:rPr>
        <w:br/>
        <w:t>“This paper provides a step-by-step guide to the analytical process of inductive content analysis, aiming to support researchers in developing a sound study design and enhancing the quality of their analysis” (Lyhne et al., 2025, p. 5329).</w:t>
      </w:r>
    </w:p>
    <w:p w14:paraId="4D8ED270" w14:textId="77777777" w:rsidR="0013487A" w:rsidRPr="0060221C" w:rsidRDefault="0013487A" w:rsidP="0013487A">
      <w:pPr>
        <w:spacing w:after="0" w:line="240" w:lineRule="auto"/>
        <w:rPr>
          <w:rFonts w:asciiTheme="majorBidi" w:eastAsia="Times New Roman" w:hAnsiTheme="majorBidi" w:cstheme="majorBidi"/>
          <w:kern w:val="0"/>
          <w14:ligatures w14:val="none"/>
        </w:rPr>
      </w:pPr>
    </w:p>
    <w:p w14:paraId="6170CDF1" w14:textId="77777777" w:rsidR="0013487A" w:rsidRPr="0060221C" w:rsidRDefault="0013487A" w:rsidP="0013487A">
      <w:pPr>
        <w:spacing w:after="0" w:line="240" w:lineRule="auto"/>
        <w:rPr>
          <w:rFonts w:asciiTheme="majorBidi" w:eastAsia="Times New Roman" w:hAnsiTheme="majorBidi" w:cstheme="majorBidi"/>
          <w:kern w:val="0"/>
          <w14:ligatures w14:val="none"/>
        </w:rPr>
      </w:pPr>
    </w:p>
    <w:p w14:paraId="54AB4401" w14:textId="7B2BFC09" w:rsidR="0013487A" w:rsidRPr="0060221C" w:rsidRDefault="0013487A" w:rsidP="0013487A">
      <w:pPr>
        <w:spacing w:after="0" w:line="240" w:lineRule="auto"/>
        <w:rPr>
          <w:rFonts w:asciiTheme="majorBidi" w:eastAsia="Times New Roman" w:hAnsiTheme="majorBidi" w:cstheme="majorBidi"/>
          <w:kern w:val="0"/>
          <w14:ligatures w14:val="none"/>
        </w:rPr>
      </w:pPr>
      <w:r w:rsidRPr="0060221C">
        <w:rPr>
          <w:rFonts w:asciiTheme="majorBidi" w:eastAsia="Times New Roman" w:hAnsiTheme="majorBidi" w:cstheme="majorBidi"/>
          <w:b/>
          <w:bCs/>
          <w:kern w:val="0"/>
          <w14:ligatures w14:val="none"/>
        </w:rPr>
        <w:t>Justification</w:t>
      </w:r>
      <w:r w:rsidRPr="0060221C">
        <w:rPr>
          <w:rFonts w:asciiTheme="majorBidi" w:eastAsia="Times New Roman" w:hAnsiTheme="majorBidi" w:cstheme="majorBidi"/>
          <w:kern w:val="0"/>
          <w14:ligatures w14:val="none"/>
        </w:rPr>
        <w:t>:</w:t>
      </w:r>
    </w:p>
    <w:p w14:paraId="495CD000" w14:textId="77777777" w:rsidR="0013487A" w:rsidRPr="0060221C" w:rsidRDefault="0013487A" w:rsidP="0013487A">
      <w:pPr>
        <w:spacing w:after="0" w:line="240" w:lineRule="auto"/>
        <w:rPr>
          <w:rFonts w:asciiTheme="majorBidi" w:eastAsia="Times New Roman" w:hAnsiTheme="majorBidi" w:cstheme="majorBidi"/>
          <w:kern w:val="0"/>
          <w14:ligatures w14:val="none"/>
        </w:rPr>
      </w:pPr>
      <w:r w:rsidRPr="0060221C">
        <w:rPr>
          <w:rFonts w:asciiTheme="majorBidi" w:eastAsia="Times New Roman" w:hAnsiTheme="majorBidi" w:cstheme="majorBidi"/>
          <w:kern w:val="0"/>
          <w14:ligatures w14:val="none"/>
        </w:rPr>
        <w:t>This source describes qualitative content analysis and its application in a research. It helps me to better understand how to systematically analyze the content, but is more applicable to methodology than to the literature review.</w:t>
      </w:r>
    </w:p>
    <w:p w14:paraId="60D48FA7" w14:textId="77777777" w:rsidR="0013487A" w:rsidRPr="0060221C" w:rsidRDefault="0013487A" w:rsidP="0013487A">
      <w:pPr>
        <w:spacing w:after="0" w:line="240" w:lineRule="auto"/>
        <w:rPr>
          <w:rFonts w:asciiTheme="majorBidi" w:eastAsia="Times New Roman" w:hAnsiTheme="majorBidi" w:cstheme="majorBidi"/>
          <w:kern w:val="0"/>
          <w14:ligatures w14:val="none"/>
        </w:rPr>
      </w:pPr>
    </w:p>
    <w:p w14:paraId="08A47096" w14:textId="5597EBC8" w:rsidR="0013487A" w:rsidRPr="0060221C" w:rsidRDefault="0013487A" w:rsidP="0013487A">
      <w:pPr>
        <w:spacing w:after="0" w:line="240" w:lineRule="auto"/>
        <w:rPr>
          <w:rFonts w:asciiTheme="majorBidi" w:eastAsia="Times New Roman" w:hAnsiTheme="majorBidi" w:cstheme="majorBidi"/>
          <w:b/>
          <w:bCs/>
          <w:kern w:val="0"/>
          <w14:ligatures w14:val="none"/>
        </w:rPr>
      </w:pPr>
      <w:r w:rsidRPr="0060221C">
        <w:rPr>
          <w:rFonts w:asciiTheme="majorBidi" w:eastAsia="Times New Roman" w:hAnsiTheme="majorBidi" w:cstheme="majorBidi"/>
          <w:b/>
          <w:bCs/>
          <w:kern w:val="0"/>
          <w14:ligatures w14:val="none"/>
        </w:rPr>
        <w:t>Literature Review Draft</w:t>
      </w:r>
    </w:p>
    <w:p w14:paraId="277FE324" w14:textId="673663B7" w:rsidR="0013487A" w:rsidRPr="0060221C" w:rsidRDefault="0013487A" w:rsidP="0013487A">
      <w:pPr>
        <w:spacing w:before="100" w:beforeAutospacing="1" w:after="100" w:afterAutospacing="1" w:line="240" w:lineRule="auto"/>
        <w:outlineLvl w:val="1"/>
        <w:rPr>
          <w:rFonts w:asciiTheme="majorBidi" w:eastAsia="Times New Roman" w:hAnsiTheme="majorBidi" w:cstheme="majorBidi"/>
          <w:b/>
          <w:bCs/>
          <w:kern w:val="0"/>
          <w:sz w:val="28"/>
          <w:szCs w:val="28"/>
          <w14:ligatures w14:val="none"/>
        </w:rPr>
      </w:pPr>
      <w:r w:rsidRPr="0060221C">
        <w:rPr>
          <w:rFonts w:asciiTheme="majorBidi" w:eastAsia="Times New Roman" w:hAnsiTheme="majorBidi" w:cstheme="majorBidi"/>
          <w:b/>
          <w:bCs/>
          <w:kern w:val="0"/>
          <w:sz w:val="28"/>
          <w:szCs w:val="28"/>
          <w14:ligatures w14:val="none"/>
        </w:rPr>
        <w:t>1. Media Structure: Public vs. Private News in Canada</w:t>
      </w:r>
    </w:p>
    <w:p w14:paraId="70399BD7" w14:textId="1329D539" w:rsidR="0013487A" w:rsidRPr="0060221C" w:rsidRDefault="00115F89" w:rsidP="0013487A">
      <w:pPr>
        <w:spacing w:after="0" w:line="240" w:lineRule="auto"/>
        <w:rPr>
          <w:rFonts w:asciiTheme="majorBidi" w:eastAsia="Times New Roman" w:hAnsiTheme="majorBidi" w:cstheme="majorBidi"/>
          <w:kern w:val="0"/>
          <w14:ligatures w14:val="none"/>
        </w:rPr>
      </w:pPr>
      <w:r w:rsidRPr="0060221C">
        <w:rPr>
          <w:rFonts w:asciiTheme="majorBidi" w:eastAsia="Times New Roman" w:hAnsiTheme="majorBidi" w:cstheme="majorBidi"/>
          <w:kern w:val="0"/>
          <w14:ligatures w14:val="none"/>
        </w:rPr>
        <w:t xml:space="preserve">In analyzing how the issue of crime is presented in the Canadian digital news media, it is </w:t>
      </w:r>
      <w:r w:rsidR="00EC2D9E" w:rsidRPr="0060221C">
        <w:rPr>
          <w:rFonts w:asciiTheme="majorBidi" w:eastAsia="Times New Roman" w:hAnsiTheme="majorBidi" w:cstheme="majorBidi"/>
          <w:kern w:val="0"/>
          <w14:ligatures w14:val="none"/>
        </w:rPr>
        <w:t>important</w:t>
      </w:r>
      <w:r w:rsidRPr="0060221C">
        <w:rPr>
          <w:rFonts w:asciiTheme="majorBidi" w:eastAsia="Times New Roman" w:hAnsiTheme="majorBidi" w:cstheme="majorBidi"/>
          <w:kern w:val="0"/>
          <w14:ligatures w14:val="none"/>
        </w:rPr>
        <w:t xml:space="preserve"> to have in place the structural differences between the two news media, which are the public and the private news media. One of the public broadcasters Canad</w:t>
      </w:r>
      <w:r w:rsidR="0060221C" w:rsidRPr="0060221C">
        <w:rPr>
          <w:rFonts w:asciiTheme="majorBidi" w:eastAsia="Times New Roman" w:hAnsiTheme="majorBidi" w:cstheme="majorBidi"/>
          <w:kern w:val="0"/>
          <w14:ligatures w14:val="none"/>
        </w:rPr>
        <w:t>ian</w:t>
      </w:r>
      <w:r w:rsidRPr="0060221C">
        <w:rPr>
          <w:rFonts w:asciiTheme="majorBidi" w:eastAsia="Times New Roman" w:hAnsiTheme="majorBidi" w:cstheme="majorBidi"/>
          <w:kern w:val="0"/>
          <w14:ligatures w14:val="none"/>
        </w:rPr>
        <w:t xml:space="preserve"> Broadcasting Corporation (CBC) operates under a mandate of a public service and aims at balanced, informative and socially responsible journalism (Raboy, 2002). </w:t>
      </w:r>
      <w:r w:rsidR="0013487A" w:rsidRPr="0060221C">
        <w:rPr>
          <w:rFonts w:asciiTheme="majorBidi" w:eastAsia="Times New Roman" w:hAnsiTheme="majorBidi" w:cstheme="majorBidi"/>
          <w:kern w:val="0"/>
          <w14:ligatures w14:val="none"/>
        </w:rPr>
        <w:t>Such organizations should be able to represent the interests of the people and portray national identity by which the news content is chosen and reported. Regulatory expectations also place a higher burden on public broadcasters that concern fairness and balance which may also influence the manner in which content is aired as opposed to privately owned media.</w:t>
      </w:r>
    </w:p>
    <w:p w14:paraId="6D1C770C" w14:textId="1327A5E4" w:rsidR="0013487A" w:rsidRPr="0060221C" w:rsidRDefault="0013487A" w:rsidP="0013487A">
      <w:pPr>
        <w:spacing w:after="0" w:line="240" w:lineRule="auto"/>
        <w:rPr>
          <w:rFonts w:asciiTheme="majorBidi" w:eastAsia="Times New Roman" w:hAnsiTheme="majorBidi" w:cstheme="majorBidi"/>
          <w:kern w:val="0"/>
          <w14:ligatures w14:val="none"/>
        </w:rPr>
      </w:pPr>
      <w:r w:rsidRPr="0060221C">
        <w:rPr>
          <w:rFonts w:asciiTheme="majorBidi" w:eastAsia="Times New Roman" w:hAnsiTheme="majorBidi" w:cstheme="majorBidi"/>
          <w:kern w:val="0"/>
          <w14:ligatures w14:val="none"/>
        </w:rPr>
        <w:t xml:space="preserve">By contrast, their commercial news outlets </w:t>
      </w:r>
      <w:r w:rsidR="0060221C" w:rsidRPr="0060221C">
        <w:rPr>
          <w:rFonts w:asciiTheme="majorBidi" w:hAnsiTheme="majorBidi" w:cstheme="majorBidi"/>
        </w:rPr>
        <w:t>rely heavily on advertising revenue and audience engagemen</w:t>
      </w:r>
      <w:r w:rsidR="0060221C">
        <w:rPr>
          <w:rFonts w:asciiTheme="majorBidi" w:hAnsiTheme="majorBidi" w:cstheme="majorBidi"/>
        </w:rPr>
        <w:t>t</w:t>
      </w:r>
      <w:r w:rsidRPr="0060221C">
        <w:rPr>
          <w:rFonts w:asciiTheme="majorBidi" w:eastAsia="Times New Roman" w:hAnsiTheme="majorBidi" w:cstheme="majorBidi"/>
          <w:kern w:val="0"/>
          <w14:ligatures w14:val="none"/>
        </w:rPr>
        <w:t>, and work in competitive media markets, focusing on visibility and profit (Winseck, 2017). The studies of the Canadian media systems emphasize that the editorial priorities are highly dependent on the ownership structures and the economic models (Winseck, 2017). Such differences in ownership and regulation indicate that journalistic norms are not the only factors that drive editorial practices but there are also institutional limits and economic pressures.</w:t>
      </w:r>
    </w:p>
    <w:p w14:paraId="780FEF95" w14:textId="05DD8840" w:rsidR="0013487A" w:rsidRPr="0060221C" w:rsidRDefault="0013487A" w:rsidP="0013487A">
      <w:pPr>
        <w:spacing w:after="0" w:line="240" w:lineRule="auto"/>
        <w:rPr>
          <w:rFonts w:asciiTheme="majorBidi" w:eastAsia="Times New Roman" w:hAnsiTheme="majorBidi" w:cstheme="majorBidi"/>
          <w:kern w:val="0"/>
          <w14:ligatures w14:val="none"/>
        </w:rPr>
      </w:pPr>
      <w:r w:rsidRPr="0060221C">
        <w:rPr>
          <w:rFonts w:asciiTheme="majorBidi" w:eastAsia="Times New Roman" w:hAnsiTheme="majorBidi" w:cstheme="majorBidi"/>
          <w:kern w:val="0"/>
          <w14:ligatures w14:val="none"/>
        </w:rPr>
        <w:t xml:space="preserve">These differences between the models of public service and commercial media have been extensively studied in the communication studies, especially regarding the role played by the institutional structures in determining editorial priorities (Raboy, 2002; Winseck, 2017). </w:t>
      </w:r>
      <w:r w:rsidR="00EC2D9E" w:rsidRPr="0060221C">
        <w:rPr>
          <w:rFonts w:asciiTheme="majorBidi" w:eastAsia="Times New Roman" w:hAnsiTheme="majorBidi" w:cstheme="majorBidi"/>
          <w:kern w:val="0"/>
          <w14:ligatures w14:val="none"/>
        </w:rPr>
        <w:t>This suggests that news production is not simply a neutral reflection of events, but an active process shaped by institutional priorities.</w:t>
      </w:r>
    </w:p>
    <w:p w14:paraId="0C6E4FE0" w14:textId="1577A067" w:rsidR="0013487A" w:rsidRPr="0060221C" w:rsidRDefault="00115F89" w:rsidP="00115F89">
      <w:pPr>
        <w:spacing w:after="0" w:line="240" w:lineRule="auto"/>
        <w:rPr>
          <w:rFonts w:asciiTheme="majorBidi" w:eastAsia="Times New Roman" w:hAnsiTheme="majorBidi" w:cstheme="majorBidi"/>
          <w:kern w:val="0"/>
          <w14:ligatures w14:val="none"/>
        </w:rPr>
      </w:pPr>
      <w:r w:rsidRPr="0060221C">
        <w:rPr>
          <w:rFonts w:asciiTheme="majorBidi" w:eastAsia="Times New Roman" w:hAnsiTheme="majorBidi" w:cstheme="majorBidi"/>
          <w:kern w:val="0"/>
          <w14:ligatures w14:val="none"/>
        </w:rPr>
        <w:t>These differences imply that editorial decision making at various types of media differs significantly. Perhaps the temptation of private outlets to concentrate on emotional or attention-seeking content making them obtain more readership and remain competitive is even more in the digital world, where one needs to be present to be considered competitive</w:t>
      </w:r>
      <w:r w:rsidR="0013487A" w:rsidRPr="0060221C">
        <w:rPr>
          <w:rFonts w:asciiTheme="majorBidi" w:eastAsia="Times New Roman" w:hAnsiTheme="majorBidi" w:cstheme="majorBidi"/>
          <w:kern w:val="0"/>
          <w14:ligatures w14:val="none"/>
        </w:rPr>
        <w:t>. Consequently, there is a possibility of increased coverage of sensational or dramatic crime on media that is privately owned.</w:t>
      </w:r>
      <w:r w:rsidRPr="0060221C">
        <w:rPr>
          <w:rFonts w:asciiTheme="majorBidi" w:eastAsia="Times New Roman" w:hAnsiTheme="majorBidi" w:cstheme="majorBidi"/>
          <w:kern w:val="0"/>
          <w14:ligatures w14:val="none"/>
        </w:rPr>
        <w:t xml:space="preserve"> </w:t>
      </w:r>
      <w:r w:rsidR="0013487A" w:rsidRPr="0060221C">
        <w:rPr>
          <w:rFonts w:asciiTheme="majorBidi" w:eastAsia="Times New Roman" w:hAnsiTheme="majorBidi" w:cstheme="majorBidi"/>
          <w:kern w:val="0"/>
          <w14:ligatures w14:val="none"/>
        </w:rPr>
        <w:t xml:space="preserve">What is significant about this situation is that it </w:t>
      </w:r>
      <w:r w:rsidR="00EC2D9E" w:rsidRPr="0060221C">
        <w:rPr>
          <w:rFonts w:asciiTheme="majorBidi" w:hAnsiTheme="majorBidi" w:cstheme="majorBidi"/>
        </w:rPr>
        <w:t>indicates that editorial choices are shaped by</w:t>
      </w:r>
      <w:r w:rsidR="0013487A" w:rsidRPr="0060221C">
        <w:rPr>
          <w:rFonts w:asciiTheme="majorBidi" w:eastAsia="Times New Roman" w:hAnsiTheme="majorBidi" w:cstheme="majorBidi"/>
          <w:kern w:val="0"/>
          <w14:ligatures w14:val="none"/>
        </w:rPr>
        <w:t xml:space="preserve"> the institutional framework and financial constraints (Raboy, 2002; Winseck, 2017). Such structural variations also imply that differences in sensationalism and prominence of the stories in the media house could be correlated to an internalized institutional agenda especially where the audience engagement is one of the goals in privately owned media. These variations suggest significant questions on the construction of news content that </w:t>
      </w:r>
      <w:r w:rsidR="0060221C">
        <w:rPr>
          <w:rFonts w:asciiTheme="majorBidi" w:eastAsia="Times New Roman" w:hAnsiTheme="majorBidi" w:cstheme="majorBidi"/>
          <w:kern w:val="0"/>
          <w14:ligatures w14:val="none"/>
        </w:rPr>
        <w:t>leads to</w:t>
      </w:r>
      <w:r w:rsidR="0013487A" w:rsidRPr="0060221C">
        <w:rPr>
          <w:rFonts w:asciiTheme="majorBidi" w:eastAsia="Times New Roman" w:hAnsiTheme="majorBidi" w:cstheme="majorBidi"/>
          <w:kern w:val="0"/>
          <w14:ligatures w14:val="none"/>
        </w:rPr>
        <w:t xml:space="preserve"> the topic of framing theory.</w:t>
      </w:r>
    </w:p>
    <w:p w14:paraId="786B3AD4" w14:textId="77777777" w:rsidR="0013487A" w:rsidRPr="0060221C" w:rsidRDefault="0013487A" w:rsidP="0013487A">
      <w:pPr>
        <w:spacing w:before="100" w:beforeAutospacing="1" w:after="100" w:afterAutospacing="1" w:line="240" w:lineRule="auto"/>
        <w:outlineLvl w:val="1"/>
        <w:rPr>
          <w:rFonts w:asciiTheme="majorBidi" w:eastAsia="Times New Roman" w:hAnsiTheme="majorBidi" w:cstheme="majorBidi"/>
          <w:b/>
          <w:bCs/>
          <w:kern w:val="0"/>
          <w:sz w:val="28"/>
          <w:szCs w:val="28"/>
          <w14:ligatures w14:val="none"/>
        </w:rPr>
      </w:pPr>
      <w:r w:rsidRPr="0060221C">
        <w:rPr>
          <w:rFonts w:asciiTheme="majorBidi" w:eastAsia="Times New Roman" w:hAnsiTheme="majorBidi" w:cstheme="majorBidi"/>
          <w:b/>
          <w:bCs/>
          <w:kern w:val="0"/>
          <w:sz w:val="28"/>
          <w:szCs w:val="28"/>
          <w14:ligatures w14:val="none"/>
        </w:rPr>
        <w:t>2. Framing Theory in News Media</w:t>
      </w:r>
    </w:p>
    <w:p w14:paraId="7AFAEF46" w14:textId="60EB5193" w:rsidR="0013487A" w:rsidRPr="0060221C" w:rsidRDefault="0013487A" w:rsidP="0013487A">
      <w:pPr>
        <w:spacing w:after="0" w:line="240" w:lineRule="auto"/>
        <w:rPr>
          <w:rFonts w:asciiTheme="majorBidi" w:eastAsia="Times New Roman" w:hAnsiTheme="majorBidi" w:cstheme="majorBidi"/>
          <w:kern w:val="0"/>
          <w14:ligatures w14:val="none"/>
        </w:rPr>
      </w:pPr>
      <w:r w:rsidRPr="0060221C">
        <w:rPr>
          <w:rFonts w:asciiTheme="majorBidi" w:eastAsia="Times New Roman" w:hAnsiTheme="majorBidi" w:cstheme="majorBidi"/>
          <w:kern w:val="0"/>
          <w14:ligatures w14:val="none"/>
        </w:rPr>
        <w:t xml:space="preserve">The theory of framing is the key to the interpretation of the news content construction and reading. Scheufele and Tewksbury (2007) define framing as how the news is presented in the news coverage, and this will dictate the way the audience perceives issues. This implies that news is not always an objective reporting of </w:t>
      </w:r>
      <w:r w:rsidR="00EC2D9E" w:rsidRPr="0060221C">
        <w:rPr>
          <w:rFonts w:asciiTheme="majorBidi" w:eastAsia="Times New Roman" w:hAnsiTheme="majorBidi" w:cstheme="majorBidi"/>
          <w:kern w:val="0"/>
          <w14:ligatures w14:val="none"/>
        </w:rPr>
        <w:t>events</w:t>
      </w:r>
      <w:r w:rsidRPr="0060221C">
        <w:rPr>
          <w:rFonts w:asciiTheme="majorBidi" w:eastAsia="Times New Roman" w:hAnsiTheme="majorBidi" w:cstheme="majorBidi"/>
          <w:kern w:val="0"/>
          <w14:ligatures w14:val="none"/>
        </w:rPr>
        <w:t xml:space="preserve"> as it is inherently influenced by editorial choices that attract more attention to some things and underreport others (Scheufele and Tewksbury, 2007).</w:t>
      </w:r>
    </w:p>
    <w:p w14:paraId="07BA3AE8" w14:textId="1BD13F43" w:rsidR="0013487A" w:rsidRPr="0060221C" w:rsidRDefault="0013487A" w:rsidP="0013487A">
      <w:pPr>
        <w:spacing w:after="0" w:line="240" w:lineRule="auto"/>
        <w:rPr>
          <w:rFonts w:asciiTheme="majorBidi" w:eastAsia="Times New Roman" w:hAnsiTheme="majorBidi" w:cstheme="majorBidi"/>
          <w:kern w:val="0"/>
          <w14:ligatures w14:val="none"/>
        </w:rPr>
      </w:pPr>
      <w:r w:rsidRPr="0060221C">
        <w:rPr>
          <w:rFonts w:asciiTheme="majorBidi" w:eastAsia="Times New Roman" w:hAnsiTheme="majorBidi" w:cstheme="majorBidi"/>
          <w:kern w:val="0"/>
          <w14:ligatures w14:val="none"/>
        </w:rPr>
        <w:t>This view questions the concept of objectivity in the news coverage stating that any news material is constructed using selective framing. Framing has various mechanisms that directly apply to this research such as emotional</w:t>
      </w:r>
      <w:r w:rsidR="00EC2D9E" w:rsidRPr="0060221C">
        <w:rPr>
          <w:rFonts w:asciiTheme="majorBidi" w:eastAsia="Times New Roman" w:hAnsiTheme="majorBidi" w:cstheme="majorBidi"/>
          <w:kern w:val="0"/>
          <w14:ligatures w14:val="none"/>
        </w:rPr>
        <w:t xml:space="preserve"> tone</w:t>
      </w:r>
      <w:r w:rsidRPr="0060221C">
        <w:rPr>
          <w:rFonts w:asciiTheme="majorBidi" w:eastAsia="Times New Roman" w:hAnsiTheme="majorBidi" w:cstheme="majorBidi"/>
          <w:kern w:val="0"/>
          <w14:ligatures w14:val="none"/>
        </w:rPr>
        <w:t>, language and location of stories. As an illustration, a crime can be presented as more urgent or threatening through headlines written in dramatic or emotionally colored language, whereas a story can be placed on a homepage, indicating a reader the priority of reading it.</w:t>
      </w:r>
    </w:p>
    <w:p w14:paraId="0E728E1B" w14:textId="77777777" w:rsidR="0013487A" w:rsidRPr="0060221C" w:rsidRDefault="0013487A" w:rsidP="0013487A">
      <w:pPr>
        <w:spacing w:after="0" w:line="240" w:lineRule="auto"/>
        <w:rPr>
          <w:rFonts w:asciiTheme="majorBidi" w:eastAsia="Times New Roman" w:hAnsiTheme="majorBidi" w:cstheme="majorBidi"/>
          <w:kern w:val="0"/>
          <w14:ligatures w14:val="none"/>
        </w:rPr>
      </w:pPr>
      <w:r w:rsidRPr="0060221C">
        <w:rPr>
          <w:rFonts w:asciiTheme="majorBidi" w:eastAsia="Times New Roman" w:hAnsiTheme="majorBidi" w:cstheme="majorBidi"/>
          <w:kern w:val="0"/>
          <w14:ligatures w14:val="none"/>
        </w:rPr>
        <w:t>As an illustration, framing strategies can focus on fear, blame, or drama aspects, which all can have an impact on how audiences make sense of crime-related events.</w:t>
      </w:r>
    </w:p>
    <w:p w14:paraId="5BC261A5" w14:textId="77777777" w:rsidR="0013487A" w:rsidRPr="0060221C" w:rsidRDefault="0013487A" w:rsidP="0013487A">
      <w:pPr>
        <w:spacing w:after="0" w:line="240" w:lineRule="auto"/>
        <w:rPr>
          <w:rFonts w:asciiTheme="majorBidi" w:eastAsia="Times New Roman" w:hAnsiTheme="majorBidi" w:cstheme="majorBidi"/>
          <w:kern w:val="0"/>
          <w14:ligatures w14:val="none"/>
        </w:rPr>
      </w:pPr>
      <w:r w:rsidRPr="0060221C">
        <w:rPr>
          <w:rFonts w:asciiTheme="majorBidi" w:eastAsia="Times New Roman" w:hAnsiTheme="majorBidi" w:cstheme="majorBidi"/>
          <w:kern w:val="0"/>
          <w14:ligatures w14:val="none"/>
        </w:rPr>
        <w:t>Besides affecting what audiences focus on, these framing decisions also affect the interpretation of the meaning of crime related events (Scheufele and Tewksbury, 2007). This implies that minor variations in tone or location could have a major effect on the perception of crime. This underscores the fact that crime coverage is never a true to life representation of the reality, but a narration that has been crafted under editorial agenda.</w:t>
      </w:r>
    </w:p>
    <w:p w14:paraId="7AC77723" w14:textId="1B91DD3A" w:rsidR="0013487A" w:rsidRPr="0060221C" w:rsidRDefault="0013487A" w:rsidP="0013487A">
      <w:pPr>
        <w:spacing w:after="0" w:line="240" w:lineRule="auto"/>
        <w:rPr>
          <w:rFonts w:asciiTheme="majorBidi" w:eastAsia="Times New Roman" w:hAnsiTheme="majorBidi" w:cstheme="majorBidi"/>
          <w:kern w:val="0"/>
          <w14:ligatures w14:val="none"/>
        </w:rPr>
      </w:pPr>
      <w:r w:rsidRPr="0060221C">
        <w:rPr>
          <w:rFonts w:asciiTheme="majorBidi" w:eastAsia="Times New Roman" w:hAnsiTheme="majorBidi" w:cstheme="majorBidi"/>
          <w:kern w:val="0"/>
          <w14:ligatures w14:val="none"/>
        </w:rPr>
        <w:t xml:space="preserve">This paper uses framing theory to analyse the role of editorial choice in constructing meaning in crime reporting, by paying attention to emotional tone, sensational language and the </w:t>
      </w:r>
      <w:r w:rsidR="00EC2D9E" w:rsidRPr="0060221C">
        <w:rPr>
          <w:rFonts w:asciiTheme="majorBidi" w:hAnsiTheme="majorBidi" w:cstheme="majorBidi"/>
        </w:rPr>
        <w:t>homepage prominence</w:t>
      </w:r>
      <w:r w:rsidRPr="0060221C">
        <w:rPr>
          <w:rFonts w:asciiTheme="majorBidi" w:eastAsia="Times New Roman" w:hAnsiTheme="majorBidi" w:cstheme="majorBidi"/>
          <w:kern w:val="0"/>
          <w14:ligatures w14:val="none"/>
        </w:rPr>
        <w:t>. Empirical research on crime reporting in the Canadian media also demonstrates these theoretical ideas especially on sensationalism.</w:t>
      </w:r>
    </w:p>
    <w:p w14:paraId="4AF49F7B" w14:textId="77777777" w:rsidR="0013487A" w:rsidRPr="0060221C" w:rsidRDefault="0013487A" w:rsidP="0013487A">
      <w:pPr>
        <w:spacing w:after="0" w:line="240" w:lineRule="auto"/>
        <w:rPr>
          <w:rFonts w:asciiTheme="majorBidi" w:eastAsia="Times New Roman" w:hAnsiTheme="majorBidi" w:cstheme="majorBidi"/>
          <w:kern w:val="0"/>
          <w14:ligatures w14:val="none"/>
        </w:rPr>
      </w:pPr>
    </w:p>
    <w:p w14:paraId="513277D2" w14:textId="77777777" w:rsidR="0013487A" w:rsidRPr="0060221C" w:rsidRDefault="0013487A" w:rsidP="0013487A">
      <w:pPr>
        <w:spacing w:before="100" w:beforeAutospacing="1" w:after="100" w:afterAutospacing="1" w:line="240" w:lineRule="auto"/>
        <w:outlineLvl w:val="1"/>
        <w:rPr>
          <w:rFonts w:asciiTheme="majorBidi" w:eastAsia="Times New Roman" w:hAnsiTheme="majorBidi" w:cstheme="majorBidi"/>
          <w:b/>
          <w:bCs/>
          <w:kern w:val="0"/>
          <w:sz w:val="28"/>
          <w:szCs w:val="28"/>
          <w14:ligatures w14:val="none"/>
        </w:rPr>
      </w:pPr>
      <w:r w:rsidRPr="0060221C">
        <w:rPr>
          <w:rFonts w:asciiTheme="majorBidi" w:eastAsia="Times New Roman" w:hAnsiTheme="majorBidi" w:cstheme="majorBidi"/>
          <w:b/>
          <w:bCs/>
          <w:kern w:val="0"/>
          <w:sz w:val="28"/>
          <w:szCs w:val="28"/>
          <w14:ligatures w14:val="none"/>
        </w:rPr>
        <w:t>3. Sensationalism and Crime Reporting in Canadian Media</w:t>
      </w:r>
    </w:p>
    <w:p w14:paraId="552C3FC0" w14:textId="77777777" w:rsidR="0013487A" w:rsidRPr="0060221C" w:rsidRDefault="0013487A" w:rsidP="0013487A">
      <w:pPr>
        <w:spacing w:before="100" w:beforeAutospacing="1" w:after="100" w:afterAutospacing="1" w:line="240" w:lineRule="auto"/>
        <w:outlineLvl w:val="0"/>
        <w:rPr>
          <w:rFonts w:asciiTheme="majorBidi" w:eastAsia="Times New Roman" w:hAnsiTheme="majorBidi" w:cstheme="majorBidi"/>
          <w:kern w:val="0"/>
          <w14:ligatures w14:val="none"/>
        </w:rPr>
      </w:pPr>
      <w:r w:rsidRPr="0060221C">
        <w:rPr>
          <w:rFonts w:asciiTheme="majorBidi" w:eastAsia="Times New Roman" w:hAnsiTheme="majorBidi" w:cstheme="majorBidi"/>
          <w:kern w:val="0"/>
          <w14:ligatures w14:val="none"/>
        </w:rPr>
        <w:t>Available literature proves that the sensationalism is a major contributor to the narrative presentation of crime stories in Canadian news media. Wong and Harraway (2020) investigate the effect of certain features of the case of homicide on its prominence in the newspaper reports, such as front-page placement, the length of the article, and visual focus, which are combined to show the level of prominence of a particular story. According to their results, sensational traits are more effective in determining article prominence than fear-related factors (Wong and Harraway, 2020).</w:t>
      </w:r>
    </w:p>
    <w:p w14:paraId="1D968AE9" w14:textId="337718C5" w:rsidR="0013487A" w:rsidRPr="0060221C" w:rsidRDefault="0013487A" w:rsidP="0013487A">
      <w:pPr>
        <w:spacing w:before="100" w:beforeAutospacing="1" w:after="100" w:afterAutospacing="1" w:line="240" w:lineRule="auto"/>
        <w:outlineLvl w:val="0"/>
        <w:rPr>
          <w:rFonts w:asciiTheme="majorBidi" w:eastAsia="Times New Roman" w:hAnsiTheme="majorBidi" w:cstheme="majorBidi"/>
          <w:kern w:val="0"/>
          <w14:ligatures w14:val="none"/>
        </w:rPr>
      </w:pPr>
      <w:r w:rsidRPr="0060221C">
        <w:rPr>
          <w:rFonts w:asciiTheme="majorBidi" w:eastAsia="Times New Roman" w:hAnsiTheme="majorBidi" w:cstheme="majorBidi"/>
          <w:kern w:val="0"/>
          <w14:ligatures w14:val="none"/>
        </w:rPr>
        <w:t xml:space="preserve">This implies that the editorial choices are not just based on the informational significance of a crime, but also based on its perceived capacity to capture the audience interest (Wong and Harraway, 2020). This adds to the argument that the choice of news is more based on the attractiveness to the audience than on its strictly informational usefulness, again connecting with the pressures of commerce in privately owned media. That is, the more dramatic or emotionally captivating the story is, the more </w:t>
      </w:r>
      <w:r w:rsidR="00EC2D9E" w:rsidRPr="0060221C">
        <w:rPr>
          <w:rFonts w:asciiTheme="majorBidi" w:hAnsiTheme="majorBidi" w:cstheme="majorBidi"/>
        </w:rPr>
        <w:t xml:space="preserve">likely to receive greater visibility. </w:t>
      </w:r>
      <w:r w:rsidRPr="0060221C">
        <w:rPr>
          <w:rFonts w:asciiTheme="majorBidi" w:eastAsia="Times New Roman" w:hAnsiTheme="majorBidi" w:cstheme="majorBidi"/>
          <w:kern w:val="0"/>
          <w14:ligatures w14:val="none"/>
        </w:rPr>
        <w:t>This creates the question of whether the news media focuses on their audiences at the expense of their civic duty especially in matters that deal with crime coverage. This indicates that there is a clash between reporting accountability and commercial interests particularly in the setting and prioritisation of crime.</w:t>
      </w:r>
    </w:p>
    <w:p w14:paraId="335BBE2C" w14:textId="77777777" w:rsidR="0013487A" w:rsidRPr="0060221C" w:rsidRDefault="0013487A" w:rsidP="0013487A">
      <w:pPr>
        <w:spacing w:before="100" w:beforeAutospacing="1" w:after="100" w:afterAutospacing="1" w:line="240" w:lineRule="auto"/>
        <w:outlineLvl w:val="0"/>
        <w:rPr>
          <w:rFonts w:asciiTheme="majorBidi" w:eastAsia="Times New Roman" w:hAnsiTheme="majorBidi" w:cstheme="majorBidi"/>
          <w:kern w:val="0"/>
          <w14:ligatures w14:val="none"/>
        </w:rPr>
      </w:pPr>
      <w:r w:rsidRPr="0060221C">
        <w:rPr>
          <w:rFonts w:asciiTheme="majorBidi" w:eastAsia="Times New Roman" w:hAnsiTheme="majorBidi" w:cstheme="majorBidi"/>
          <w:kern w:val="0"/>
          <w14:ligatures w14:val="none"/>
        </w:rPr>
        <w:t>Millar and O'Doherty (2020) build on this insight by investigating the influence of sensationalism on the representation in Canadian media coverage, based on the anti-trafficking cases that have been reported by Canadian news media. According to their study, they have found that there is a tendency of media saturation, i.e., the image of a Black male suspect is repeatedly shown in various articles, and the reverse does not happen to White suspects (Millar and O'Doherty, 2020). This shows that sensationalism does not only make people and groups more visible, but also shapes the portrayal of individuals and groups, supporting more general social narratives and prejudices.</w:t>
      </w:r>
    </w:p>
    <w:p w14:paraId="619B7A4B" w14:textId="77777777" w:rsidR="0013487A" w:rsidRPr="0060221C" w:rsidRDefault="0013487A" w:rsidP="0013487A">
      <w:pPr>
        <w:spacing w:before="100" w:beforeAutospacing="1" w:after="100" w:afterAutospacing="1" w:line="240" w:lineRule="auto"/>
        <w:outlineLvl w:val="0"/>
        <w:rPr>
          <w:rFonts w:asciiTheme="majorBidi" w:eastAsia="Times New Roman" w:hAnsiTheme="majorBidi" w:cstheme="majorBidi"/>
          <w:kern w:val="0"/>
          <w14:ligatures w14:val="none"/>
        </w:rPr>
      </w:pPr>
      <w:r w:rsidRPr="0060221C">
        <w:rPr>
          <w:rFonts w:asciiTheme="majorBidi" w:eastAsia="Times New Roman" w:hAnsiTheme="majorBidi" w:cstheme="majorBidi"/>
          <w:kern w:val="0"/>
          <w14:ligatures w14:val="none"/>
        </w:rPr>
        <w:t>Collectively, these works demonstrate that sensationalism influences visibility and meaning of reporting crime. These trends can be directly attributed to the differences in the media organization mentioned above as privately-owned outlets under the pressure of commercials may be more willing to employ the sensational approach to framing to get more involved, whereas the state-owned broadcasters may be regarded to be more restricted by the regulatory requirements.</w:t>
      </w:r>
    </w:p>
    <w:p w14:paraId="24AF870F" w14:textId="77777777" w:rsidR="0013487A" w:rsidRPr="0060221C" w:rsidRDefault="0013487A" w:rsidP="0013487A">
      <w:pPr>
        <w:spacing w:before="100" w:beforeAutospacing="1" w:after="100" w:afterAutospacing="1" w:line="240" w:lineRule="auto"/>
        <w:outlineLvl w:val="0"/>
        <w:rPr>
          <w:rFonts w:asciiTheme="majorBidi" w:eastAsia="Times New Roman" w:hAnsiTheme="majorBidi" w:cstheme="majorBidi"/>
          <w:kern w:val="0"/>
          <w14:ligatures w14:val="none"/>
        </w:rPr>
      </w:pPr>
      <w:r w:rsidRPr="0060221C">
        <w:rPr>
          <w:rFonts w:asciiTheme="majorBidi" w:eastAsia="Times New Roman" w:hAnsiTheme="majorBidi" w:cstheme="majorBidi"/>
          <w:kern w:val="0"/>
          <w14:ligatures w14:val="none"/>
        </w:rPr>
        <w:t>This supports the point that it is the institutional priorities that influence editorial practices and not necessarily journalistic values.</w:t>
      </w:r>
    </w:p>
    <w:p w14:paraId="7CDD0EEE" w14:textId="381C23FB" w:rsidR="0013487A" w:rsidRPr="0060221C" w:rsidRDefault="0013487A" w:rsidP="0013487A">
      <w:pPr>
        <w:spacing w:before="100" w:beforeAutospacing="1" w:after="100" w:afterAutospacing="1" w:line="240" w:lineRule="auto"/>
        <w:outlineLvl w:val="0"/>
        <w:rPr>
          <w:rFonts w:asciiTheme="majorBidi" w:eastAsia="Times New Roman" w:hAnsiTheme="majorBidi" w:cstheme="majorBidi"/>
          <w:kern w:val="0"/>
          <w14:ligatures w14:val="none"/>
        </w:rPr>
      </w:pPr>
      <w:r w:rsidRPr="0060221C">
        <w:rPr>
          <w:rFonts w:asciiTheme="majorBidi" w:eastAsia="Times New Roman" w:hAnsiTheme="majorBidi" w:cstheme="majorBidi"/>
          <w:kern w:val="0"/>
          <w14:ligatures w14:val="none"/>
        </w:rPr>
        <w:t xml:space="preserve">Nevertheless, both articles do not compare the difference in patterns between the public and the private news organizations, more so in the digital space where the placement of the homepages is at the center of audience attention. This is the most critical gap in online news settings, where exposure is directly associated with design and salience. In contrast to the past studies, which revolve around one news source or one type of crime, the comparative nature of the study presents a difference through the analysis of variations between the public and the private news outlets, which, in turn, enables studying the factors of institutional structures on the editorial choice in a more profound manner. This is the gap that this study focuses on: the </w:t>
      </w:r>
      <w:r w:rsidR="00EC2D9E" w:rsidRPr="0060221C">
        <w:rPr>
          <w:rFonts w:asciiTheme="majorBidi" w:eastAsia="Times New Roman" w:hAnsiTheme="majorBidi" w:cstheme="majorBidi"/>
          <w:kern w:val="0"/>
          <w14:ligatures w14:val="none"/>
        </w:rPr>
        <w:t>differences</w:t>
      </w:r>
      <w:r w:rsidRPr="0060221C">
        <w:rPr>
          <w:rFonts w:asciiTheme="majorBidi" w:eastAsia="Times New Roman" w:hAnsiTheme="majorBidi" w:cstheme="majorBidi"/>
          <w:kern w:val="0"/>
          <w14:ligatures w14:val="none"/>
        </w:rPr>
        <w:t xml:space="preserve"> in the structure of the media affects the tone of emotion, the use of sensational language, the availability of homepages in the reporting of crimes, and the deeper analysis of how editorial concerns affect the perception of crime among people.</w:t>
      </w:r>
    </w:p>
    <w:p w14:paraId="3FE45721" w14:textId="77777777" w:rsidR="0013487A" w:rsidRPr="0060221C" w:rsidRDefault="0013487A" w:rsidP="0013487A">
      <w:pPr>
        <w:spacing w:before="100" w:beforeAutospacing="1" w:after="100" w:afterAutospacing="1" w:line="240" w:lineRule="auto"/>
        <w:outlineLvl w:val="0"/>
        <w:rPr>
          <w:rFonts w:asciiTheme="majorBidi" w:eastAsia="Times New Roman" w:hAnsiTheme="majorBidi" w:cstheme="majorBidi"/>
          <w:kern w:val="0"/>
          <w14:ligatures w14:val="none"/>
        </w:rPr>
      </w:pPr>
      <w:r w:rsidRPr="0060221C">
        <w:rPr>
          <w:rFonts w:asciiTheme="majorBidi" w:eastAsia="Times New Roman" w:hAnsiTheme="majorBidi" w:cstheme="majorBidi"/>
          <w:kern w:val="0"/>
          <w14:ligatures w14:val="none"/>
        </w:rPr>
        <w:t>Although the current study is based on theoretical and empirical literature, it is also informed by qualitative content analysis methods, which will direct the methodology design in the following stage of research (Lyhne et al., 2025).</w:t>
      </w:r>
    </w:p>
    <w:p w14:paraId="3A7CB961" w14:textId="77777777" w:rsidR="0013487A" w:rsidRPr="0060221C" w:rsidRDefault="0013487A" w:rsidP="0013487A">
      <w:pPr>
        <w:spacing w:before="100" w:beforeAutospacing="1" w:after="100" w:afterAutospacing="1" w:line="240" w:lineRule="auto"/>
        <w:outlineLvl w:val="0"/>
        <w:rPr>
          <w:rFonts w:asciiTheme="majorBidi" w:eastAsia="Times New Roman" w:hAnsiTheme="majorBidi" w:cstheme="majorBidi"/>
          <w:kern w:val="0"/>
          <w14:ligatures w14:val="none"/>
        </w:rPr>
      </w:pPr>
    </w:p>
    <w:p w14:paraId="0A081EC8" w14:textId="35EF5AD7" w:rsidR="0013487A" w:rsidRPr="0060221C" w:rsidRDefault="0013487A" w:rsidP="0013487A">
      <w:pPr>
        <w:spacing w:before="100" w:beforeAutospacing="1" w:after="100" w:afterAutospacing="1" w:line="240" w:lineRule="auto"/>
        <w:outlineLvl w:val="0"/>
        <w:rPr>
          <w:rFonts w:asciiTheme="majorBidi" w:eastAsia="Times New Roman" w:hAnsiTheme="majorBidi" w:cstheme="majorBidi"/>
          <w:b/>
          <w:bCs/>
          <w:kern w:val="36"/>
          <w:sz w:val="28"/>
          <w:szCs w:val="28"/>
          <w14:ligatures w14:val="none"/>
        </w:rPr>
      </w:pPr>
      <w:r w:rsidRPr="0060221C">
        <w:rPr>
          <w:rFonts w:asciiTheme="majorBidi" w:eastAsia="Times New Roman" w:hAnsiTheme="majorBidi" w:cstheme="majorBidi"/>
          <w:b/>
          <w:bCs/>
          <w:kern w:val="36"/>
          <w:sz w:val="28"/>
          <w:szCs w:val="28"/>
          <w14:ligatures w14:val="none"/>
        </w:rPr>
        <w:t xml:space="preserve"> References</w:t>
      </w:r>
    </w:p>
    <w:p w14:paraId="749188FD" w14:textId="77777777" w:rsidR="0013487A" w:rsidRPr="0060221C" w:rsidRDefault="0013487A" w:rsidP="0013487A">
      <w:pPr>
        <w:spacing w:before="100" w:beforeAutospacing="1" w:after="100" w:afterAutospacing="1" w:line="240" w:lineRule="auto"/>
        <w:rPr>
          <w:rFonts w:asciiTheme="majorBidi" w:eastAsia="Times New Roman" w:hAnsiTheme="majorBidi" w:cstheme="majorBidi"/>
          <w:kern w:val="0"/>
          <w14:ligatures w14:val="none"/>
        </w:rPr>
      </w:pPr>
      <w:r w:rsidRPr="0060221C">
        <w:rPr>
          <w:rFonts w:asciiTheme="majorBidi" w:eastAsia="Times New Roman" w:hAnsiTheme="majorBidi" w:cstheme="majorBidi"/>
          <w:kern w:val="0"/>
          <w14:ligatures w14:val="none"/>
        </w:rPr>
        <w:t xml:space="preserve">Millar, H., &amp; O’Doherty, T. (2020). </w:t>
      </w:r>
      <w:r w:rsidRPr="0060221C">
        <w:rPr>
          <w:rFonts w:asciiTheme="majorBidi" w:eastAsia="Times New Roman" w:hAnsiTheme="majorBidi" w:cstheme="majorBidi"/>
          <w:i/>
          <w:iCs/>
          <w:kern w:val="0"/>
          <w14:ligatures w14:val="none"/>
        </w:rPr>
        <w:t>Racialized, gendered, and sensationalized: An examination of Canadian anti-trafficking laws, their enforcement, and their (re)presentation</w:t>
      </w:r>
      <w:r w:rsidRPr="0060221C">
        <w:rPr>
          <w:rFonts w:asciiTheme="majorBidi" w:eastAsia="Times New Roman" w:hAnsiTheme="majorBidi" w:cstheme="majorBidi"/>
          <w:kern w:val="0"/>
          <w14:ligatures w14:val="none"/>
        </w:rPr>
        <w:t>. Canadian Journal of Law and Society, 35(1), 23–45.</w:t>
      </w:r>
    </w:p>
    <w:p w14:paraId="0E4143CE" w14:textId="77777777" w:rsidR="0013487A" w:rsidRPr="0060221C" w:rsidRDefault="0013487A" w:rsidP="0013487A">
      <w:pPr>
        <w:spacing w:before="100" w:beforeAutospacing="1" w:after="100" w:afterAutospacing="1" w:line="240" w:lineRule="auto"/>
        <w:rPr>
          <w:rFonts w:asciiTheme="majorBidi" w:eastAsia="Times New Roman" w:hAnsiTheme="majorBidi" w:cstheme="majorBidi"/>
          <w:kern w:val="0"/>
          <w14:ligatures w14:val="none"/>
        </w:rPr>
      </w:pPr>
      <w:r w:rsidRPr="0060221C">
        <w:rPr>
          <w:rFonts w:asciiTheme="majorBidi" w:eastAsia="Times New Roman" w:hAnsiTheme="majorBidi" w:cstheme="majorBidi"/>
          <w:kern w:val="0"/>
          <w14:ligatures w14:val="none"/>
        </w:rPr>
        <w:t xml:space="preserve">Raboy, M. (2002). </w:t>
      </w:r>
      <w:r w:rsidRPr="0060221C">
        <w:rPr>
          <w:rFonts w:asciiTheme="majorBidi" w:eastAsia="Times New Roman" w:hAnsiTheme="majorBidi" w:cstheme="majorBidi"/>
          <w:i/>
          <w:iCs/>
          <w:kern w:val="0"/>
          <w14:ligatures w14:val="none"/>
        </w:rPr>
        <w:t>Public broadcasting for the 21st century</w:t>
      </w:r>
      <w:r w:rsidRPr="0060221C">
        <w:rPr>
          <w:rFonts w:asciiTheme="majorBidi" w:eastAsia="Times New Roman" w:hAnsiTheme="majorBidi" w:cstheme="majorBidi"/>
          <w:kern w:val="0"/>
          <w14:ligatures w14:val="none"/>
        </w:rPr>
        <w:t>. University of Luton Press.</w:t>
      </w:r>
    </w:p>
    <w:p w14:paraId="78D2ECE8" w14:textId="77777777" w:rsidR="0013487A" w:rsidRPr="0060221C" w:rsidRDefault="0013487A" w:rsidP="0013487A">
      <w:pPr>
        <w:spacing w:before="100" w:beforeAutospacing="1" w:after="100" w:afterAutospacing="1" w:line="240" w:lineRule="auto"/>
        <w:rPr>
          <w:rFonts w:asciiTheme="majorBidi" w:eastAsia="Times New Roman" w:hAnsiTheme="majorBidi" w:cstheme="majorBidi"/>
          <w:kern w:val="0"/>
          <w14:ligatures w14:val="none"/>
        </w:rPr>
      </w:pPr>
      <w:r w:rsidRPr="0060221C">
        <w:rPr>
          <w:rFonts w:asciiTheme="majorBidi" w:eastAsia="Times New Roman" w:hAnsiTheme="majorBidi" w:cstheme="majorBidi"/>
          <w:kern w:val="0"/>
          <w14:ligatures w14:val="none"/>
        </w:rPr>
        <w:t xml:space="preserve">Scheufele, D. A., &amp; Tewksbury, D. (2007). Framing, agenda setting, and priming: The evolution of three media effects models. </w:t>
      </w:r>
      <w:r w:rsidRPr="0060221C">
        <w:rPr>
          <w:rFonts w:asciiTheme="majorBidi" w:eastAsia="Times New Roman" w:hAnsiTheme="majorBidi" w:cstheme="majorBidi"/>
          <w:i/>
          <w:iCs/>
          <w:kern w:val="0"/>
          <w14:ligatures w14:val="none"/>
        </w:rPr>
        <w:t>Journal of Communication</w:t>
      </w:r>
      <w:r w:rsidRPr="0060221C">
        <w:rPr>
          <w:rFonts w:asciiTheme="majorBidi" w:eastAsia="Times New Roman" w:hAnsiTheme="majorBidi" w:cstheme="majorBidi"/>
          <w:kern w:val="0"/>
          <w14:ligatures w14:val="none"/>
        </w:rPr>
        <w:t>, 57(1), 9–20.</w:t>
      </w:r>
    </w:p>
    <w:p w14:paraId="4ED76D87" w14:textId="77777777" w:rsidR="0013487A" w:rsidRPr="0060221C" w:rsidRDefault="0013487A" w:rsidP="0013487A">
      <w:pPr>
        <w:spacing w:before="100" w:beforeAutospacing="1" w:after="100" w:afterAutospacing="1" w:line="240" w:lineRule="auto"/>
        <w:rPr>
          <w:rFonts w:asciiTheme="majorBidi" w:eastAsia="Times New Roman" w:hAnsiTheme="majorBidi" w:cstheme="majorBidi"/>
          <w:kern w:val="0"/>
          <w14:ligatures w14:val="none"/>
        </w:rPr>
      </w:pPr>
      <w:r w:rsidRPr="0060221C">
        <w:rPr>
          <w:rFonts w:asciiTheme="majorBidi" w:eastAsia="Times New Roman" w:hAnsiTheme="majorBidi" w:cstheme="majorBidi"/>
          <w:kern w:val="0"/>
          <w14:ligatures w14:val="none"/>
        </w:rPr>
        <w:t xml:space="preserve">Winseck, D. (2017). </w:t>
      </w:r>
      <w:r w:rsidRPr="0060221C">
        <w:rPr>
          <w:rFonts w:asciiTheme="majorBidi" w:eastAsia="Times New Roman" w:hAnsiTheme="majorBidi" w:cstheme="majorBidi"/>
          <w:i/>
          <w:iCs/>
          <w:kern w:val="0"/>
          <w14:ligatures w14:val="none"/>
        </w:rPr>
        <w:t>The political economy of media and the transformation of the global media industries</w:t>
      </w:r>
      <w:r w:rsidRPr="0060221C">
        <w:rPr>
          <w:rFonts w:asciiTheme="majorBidi" w:eastAsia="Times New Roman" w:hAnsiTheme="majorBidi" w:cstheme="majorBidi"/>
          <w:kern w:val="0"/>
          <w14:ligatures w14:val="none"/>
        </w:rPr>
        <w:t>.</w:t>
      </w:r>
    </w:p>
    <w:p w14:paraId="3991A797" w14:textId="77777777" w:rsidR="0013487A" w:rsidRPr="0060221C" w:rsidRDefault="0013487A" w:rsidP="0013487A">
      <w:pPr>
        <w:spacing w:before="100" w:beforeAutospacing="1" w:after="100" w:afterAutospacing="1" w:line="240" w:lineRule="auto"/>
        <w:rPr>
          <w:rFonts w:asciiTheme="majorBidi" w:eastAsia="Times New Roman" w:hAnsiTheme="majorBidi" w:cstheme="majorBidi"/>
          <w:kern w:val="0"/>
          <w14:ligatures w14:val="none"/>
        </w:rPr>
      </w:pPr>
      <w:r w:rsidRPr="0060221C">
        <w:rPr>
          <w:rFonts w:asciiTheme="majorBidi" w:eastAsia="Times New Roman" w:hAnsiTheme="majorBidi" w:cstheme="majorBidi"/>
          <w:kern w:val="0"/>
          <w14:ligatures w14:val="none"/>
        </w:rPr>
        <w:t xml:space="preserve">Wong, J. S., &amp; Harraway, V. (2020). Media presentation of homicide: Examining characteristics of sensationalism and fear of victimization and their relation to newspaper article prominence. </w:t>
      </w:r>
      <w:r w:rsidRPr="0060221C">
        <w:rPr>
          <w:rFonts w:asciiTheme="majorBidi" w:eastAsia="Times New Roman" w:hAnsiTheme="majorBidi" w:cstheme="majorBidi"/>
          <w:i/>
          <w:iCs/>
          <w:kern w:val="0"/>
          <w14:ligatures w14:val="none"/>
        </w:rPr>
        <w:t>Homicide Studies</w:t>
      </w:r>
      <w:r w:rsidRPr="0060221C">
        <w:rPr>
          <w:rFonts w:asciiTheme="majorBidi" w:eastAsia="Times New Roman" w:hAnsiTheme="majorBidi" w:cstheme="majorBidi"/>
          <w:kern w:val="0"/>
          <w14:ligatures w14:val="none"/>
        </w:rPr>
        <w:t>, 24(3), 327–347.</w:t>
      </w:r>
    </w:p>
    <w:p w14:paraId="37278B38" w14:textId="77777777" w:rsidR="00DB5BC3" w:rsidRPr="0060221C" w:rsidRDefault="00DB5BC3">
      <w:pPr>
        <w:rPr>
          <w:rFonts w:asciiTheme="majorBidi" w:hAnsiTheme="majorBidi" w:cstheme="majorBidi"/>
        </w:rPr>
      </w:pPr>
    </w:p>
    <w:sectPr w:rsidR="00DB5BC3" w:rsidRPr="006022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87A"/>
    <w:rsid w:val="0002363B"/>
    <w:rsid w:val="00040F83"/>
    <w:rsid w:val="000C5E77"/>
    <w:rsid w:val="00115F89"/>
    <w:rsid w:val="0013487A"/>
    <w:rsid w:val="00525A22"/>
    <w:rsid w:val="00536C99"/>
    <w:rsid w:val="0060221C"/>
    <w:rsid w:val="007559EE"/>
    <w:rsid w:val="00764150"/>
    <w:rsid w:val="008B3418"/>
    <w:rsid w:val="009E1692"/>
    <w:rsid w:val="00A4115F"/>
    <w:rsid w:val="00CA3ADF"/>
    <w:rsid w:val="00DB5BC3"/>
    <w:rsid w:val="00EC2D9E"/>
    <w:rsid w:val="00F507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D1E87"/>
  <w15:chartTrackingRefBased/>
  <w15:docId w15:val="{0414C7F9-FDC2-4873-A53D-725DE9DE3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87A"/>
  </w:style>
  <w:style w:type="paragraph" w:styleId="Heading1">
    <w:name w:val="heading 1"/>
    <w:basedOn w:val="Normal"/>
    <w:next w:val="Normal"/>
    <w:link w:val="Heading1Char"/>
    <w:uiPriority w:val="9"/>
    <w:qFormat/>
    <w:rsid w:val="0013487A"/>
    <w:pPr>
      <w:keepNext/>
      <w:keepLines/>
      <w:spacing w:before="360" w:after="80"/>
      <w:outlineLvl w:val="0"/>
    </w:pPr>
    <w:rPr>
      <w:rFonts w:asciiTheme="majorHAnsi" w:eastAsiaTheme="majorEastAsia" w:hAnsiTheme="majorHAnsi" w:cstheme="majorBidi"/>
      <w:color w:val="0F4761" w:themeColor="accent1" w:themeShade="BF"/>
      <w:sz w:val="40"/>
      <w:szCs w:val="40"/>
      <w:lang w:val="en-AU"/>
    </w:rPr>
  </w:style>
  <w:style w:type="paragraph" w:styleId="Heading2">
    <w:name w:val="heading 2"/>
    <w:basedOn w:val="Normal"/>
    <w:next w:val="Normal"/>
    <w:link w:val="Heading2Char"/>
    <w:uiPriority w:val="9"/>
    <w:semiHidden/>
    <w:unhideWhenUsed/>
    <w:qFormat/>
    <w:rsid w:val="0013487A"/>
    <w:pPr>
      <w:keepNext/>
      <w:keepLines/>
      <w:spacing w:before="160" w:after="80"/>
      <w:outlineLvl w:val="1"/>
    </w:pPr>
    <w:rPr>
      <w:rFonts w:asciiTheme="majorHAnsi" w:eastAsiaTheme="majorEastAsia" w:hAnsiTheme="majorHAnsi" w:cstheme="majorBidi"/>
      <w:color w:val="0F4761" w:themeColor="accent1" w:themeShade="BF"/>
      <w:sz w:val="32"/>
      <w:szCs w:val="32"/>
      <w:lang w:val="en-AU"/>
    </w:rPr>
  </w:style>
  <w:style w:type="paragraph" w:styleId="Heading3">
    <w:name w:val="heading 3"/>
    <w:basedOn w:val="Normal"/>
    <w:next w:val="Normal"/>
    <w:link w:val="Heading3Char"/>
    <w:uiPriority w:val="9"/>
    <w:semiHidden/>
    <w:unhideWhenUsed/>
    <w:qFormat/>
    <w:rsid w:val="0013487A"/>
    <w:pPr>
      <w:keepNext/>
      <w:keepLines/>
      <w:spacing w:before="160" w:after="80"/>
      <w:outlineLvl w:val="2"/>
    </w:pPr>
    <w:rPr>
      <w:rFonts w:eastAsiaTheme="majorEastAsia" w:cstheme="majorBidi"/>
      <w:color w:val="0F4761" w:themeColor="accent1" w:themeShade="BF"/>
      <w:sz w:val="28"/>
      <w:szCs w:val="28"/>
      <w:lang w:val="en-AU"/>
    </w:rPr>
  </w:style>
  <w:style w:type="paragraph" w:styleId="Heading4">
    <w:name w:val="heading 4"/>
    <w:basedOn w:val="Normal"/>
    <w:next w:val="Normal"/>
    <w:link w:val="Heading4Char"/>
    <w:uiPriority w:val="9"/>
    <w:semiHidden/>
    <w:unhideWhenUsed/>
    <w:qFormat/>
    <w:rsid w:val="0013487A"/>
    <w:pPr>
      <w:keepNext/>
      <w:keepLines/>
      <w:spacing w:before="80" w:after="40"/>
      <w:outlineLvl w:val="3"/>
    </w:pPr>
    <w:rPr>
      <w:rFonts w:eastAsiaTheme="majorEastAsia" w:cstheme="majorBidi"/>
      <w:i/>
      <w:iCs/>
      <w:color w:val="0F4761" w:themeColor="accent1" w:themeShade="BF"/>
      <w:lang w:val="en-AU"/>
    </w:rPr>
  </w:style>
  <w:style w:type="paragraph" w:styleId="Heading5">
    <w:name w:val="heading 5"/>
    <w:basedOn w:val="Normal"/>
    <w:next w:val="Normal"/>
    <w:link w:val="Heading5Char"/>
    <w:uiPriority w:val="9"/>
    <w:semiHidden/>
    <w:unhideWhenUsed/>
    <w:qFormat/>
    <w:rsid w:val="0013487A"/>
    <w:pPr>
      <w:keepNext/>
      <w:keepLines/>
      <w:spacing w:before="80" w:after="40"/>
      <w:outlineLvl w:val="4"/>
    </w:pPr>
    <w:rPr>
      <w:rFonts w:eastAsiaTheme="majorEastAsia" w:cstheme="majorBidi"/>
      <w:color w:val="0F4761" w:themeColor="accent1" w:themeShade="BF"/>
      <w:lang w:val="en-AU"/>
    </w:rPr>
  </w:style>
  <w:style w:type="paragraph" w:styleId="Heading6">
    <w:name w:val="heading 6"/>
    <w:basedOn w:val="Normal"/>
    <w:next w:val="Normal"/>
    <w:link w:val="Heading6Char"/>
    <w:uiPriority w:val="9"/>
    <w:semiHidden/>
    <w:unhideWhenUsed/>
    <w:qFormat/>
    <w:rsid w:val="0013487A"/>
    <w:pPr>
      <w:keepNext/>
      <w:keepLines/>
      <w:spacing w:before="40" w:after="0"/>
      <w:outlineLvl w:val="5"/>
    </w:pPr>
    <w:rPr>
      <w:rFonts w:eastAsiaTheme="majorEastAsia" w:cstheme="majorBidi"/>
      <w:i/>
      <w:iCs/>
      <w:color w:val="595959" w:themeColor="text1" w:themeTint="A6"/>
      <w:lang w:val="en-AU"/>
    </w:rPr>
  </w:style>
  <w:style w:type="paragraph" w:styleId="Heading7">
    <w:name w:val="heading 7"/>
    <w:basedOn w:val="Normal"/>
    <w:next w:val="Normal"/>
    <w:link w:val="Heading7Char"/>
    <w:uiPriority w:val="9"/>
    <w:semiHidden/>
    <w:unhideWhenUsed/>
    <w:qFormat/>
    <w:rsid w:val="0013487A"/>
    <w:pPr>
      <w:keepNext/>
      <w:keepLines/>
      <w:spacing w:before="40" w:after="0"/>
      <w:outlineLvl w:val="6"/>
    </w:pPr>
    <w:rPr>
      <w:rFonts w:eastAsiaTheme="majorEastAsia" w:cstheme="majorBidi"/>
      <w:color w:val="595959" w:themeColor="text1" w:themeTint="A6"/>
      <w:lang w:val="en-AU"/>
    </w:rPr>
  </w:style>
  <w:style w:type="paragraph" w:styleId="Heading8">
    <w:name w:val="heading 8"/>
    <w:basedOn w:val="Normal"/>
    <w:next w:val="Normal"/>
    <w:link w:val="Heading8Char"/>
    <w:uiPriority w:val="9"/>
    <w:semiHidden/>
    <w:unhideWhenUsed/>
    <w:qFormat/>
    <w:rsid w:val="0013487A"/>
    <w:pPr>
      <w:keepNext/>
      <w:keepLines/>
      <w:spacing w:after="0"/>
      <w:outlineLvl w:val="7"/>
    </w:pPr>
    <w:rPr>
      <w:rFonts w:eastAsiaTheme="majorEastAsia" w:cstheme="majorBidi"/>
      <w:i/>
      <w:iCs/>
      <w:color w:val="272727" w:themeColor="text1" w:themeTint="D8"/>
      <w:lang w:val="en-AU"/>
    </w:rPr>
  </w:style>
  <w:style w:type="paragraph" w:styleId="Heading9">
    <w:name w:val="heading 9"/>
    <w:basedOn w:val="Normal"/>
    <w:next w:val="Normal"/>
    <w:link w:val="Heading9Char"/>
    <w:uiPriority w:val="9"/>
    <w:semiHidden/>
    <w:unhideWhenUsed/>
    <w:qFormat/>
    <w:rsid w:val="0013487A"/>
    <w:pPr>
      <w:keepNext/>
      <w:keepLines/>
      <w:spacing w:after="0"/>
      <w:outlineLvl w:val="8"/>
    </w:pPr>
    <w:rPr>
      <w:rFonts w:eastAsiaTheme="majorEastAsia" w:cstheme="majorBidi"/>
      <w:color w:val="272727" w:themeColor="text1" w:themeTint="D8"/>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87A"/>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13487A"/>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13487A"/>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13487A"/>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13487A"/>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13487A"/>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13487A"/>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13487A"/>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13487A"/>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13487A"/>
    <w:pPr>
      <w:spacing w:after="80" w:line="240" w:lineRule="auto"/>
      <w:contextualSpacing/>
    </w:pPr>
    <w:rPr>
      <w:rFonts w:asciiTheme="majorHAnsi" w:eastAsiaTheme="majorEastAsia" w:hAnsiTheme="majorHAnsi" w:cstheme="majorBidi"/>
      <w:spacing w:val="-10"/>
      <w:kern w:val="28"/>
      <w:sz w:val="56"/>
      <w:szCs w:val="56"/>
      <w:lang w:val="en-AU"/>
    </w:rPr>
  </w:style>
  <w:style w:type="character" w:customStyle="1" w:styleId="TitleChar">
    <w:name w:val="Title Char"/>
    <w:basedOn w:val="DefaultParagraphFont"/>
    <w:link w:val="Title"/>
    <w:uiPriority w:val="10"/>
    <w:rsid w:val="0013487A"/>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13487A"/>
    <w:pPr>
      <w:numPr>
        <w:ilvl w:val="1"/>
      </w:numPr>
    </w:pPr>
    <w:rPr>
      <w:rFonts w:eastAsiaTheme="majorEastAsia" w:cstheme="majorBidi"/>
      <w:color w:val="595959" w:themeColor="text1" w:themeTint="A6"/>
      <w:spacing w:val="15"/>
      <w:sz w:val="28"/>
      <w:szCs w:val="28"/>
      <w:lang w:val="en-AU"/>
    </w:rPr>
  </w:style>
  <w:style w:type="character" w:customStyle="1" w:styleId="SubtitleChar">
    <w:name w:val="Subtitle Char"/>
    <w:basedOn w:val="DefaultParagraphFont"/>
    <w:link w:val="Subtitle"/>
    <w:uiPriority w:val="11"/>
    <w:rsid w:val="0013487A"/>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13487A"/>
    <w:pPr>
      <w:spacing w:before="160"/>
      <w:jc w:val="center"/>
    </w:pPr>
    <w:rPr>
      <w:i/>
      <w:iCs/>
      <w:color w:val="404040" w:themeColor="text1" w:themeTint="BF"/>
      <w:lang w:val="en-AU"/>
    </w:rPr>
  </w:style>
  <w:style w:type="character" w:customStyle="1" w:styleId="QuoteChar">
    <w:name w:val="Quote Char"/>
    <w:basedOn w:val="DefaultParagraphFont"/>
    <w:link w:val="Quote"/>
    <w:uiPriority w:val="29"/>
    <w:rsid w:val="0013487A"/>
    <w:rPr>
      <w:i/>
      <w:iCs/>
      <w:color w:val="404040" w:themeColor="text1" w:themeTint="BF"/>
      <w:lang w:val="en-AU"/>
    </w:rPr>
  </w:style>
  <w:style w:type="paragraph" w:styleId="ListParagraph">
    <w:name w:val="List Paragraph"/>
    <w:basedOn w:val="Normal"/>
    <w:uiPriority w:val="34"/>
    <w:qFormat/>
    <w:rsid w:val="0013487A"/>
    <w:pPr>
      <w:ind w:left="720"/>
      <w:contextualSpacing/>
    </w:pPr>
    <w:rPr>
      <w:lang w:val="en-AU"/>
    </w:rPr>
  </w:style>
  <w:style w:type="character" w:styleId="IntenseEmphasis">
    <w:name w:val="Intense Emphasis"/>
    <w:basedOn w:val="DefaultParagraphFont"/>
    <w:uiPriority w:val="21"/>
    <w:qFormat/>
    <w:rsid w:val="0013487A"/>
    <w:rPr>
      <w:i/>
      <w:iCs/>
      <w:color w:val="0F4761" w:themeColor="accent1" w:themeShade="BF"/>
    </w:rPr>
  </w:style>
  <w:style w:type="paragraph" w:styleId="IntenseQuote">
    <w:name w:val="Intense Quote"/>
    <w:basedOn w:val="Normal"/>
    <w:next w:val="Normal"/>
    <w:link w:val="IntenseQuoteChar"/>
    <w:uiPriority w:val="30"/>
    <w:qFormat/>
    <w:rsid w:val="00134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AU"/>
    </w:rPr>
  </w:style>
  <w:style w:type="character" w:customStyle="1" w:styleId="IntenseQuoteChar">
    <w:name w:val="Intense Quote Char"/>
    <w:basedOn w:val="DefaultParagraphFont"/>
    <w:link w:val="IntenseQuote"/>
    <w:uiPriority w:val="30"/>
    <w:rsid w:val="0013487A"/>
    <w:rPr>
      <w:i/>
      <w:iCs/>
      <w:color w:val="0F4761" w:themeColor="accent1" w:themeShade="BF"/>
      <w:lang w:val="en-AU"/>
    </w:rPr>
  </w:style>
  <w:style w:type="character" w:styleId="IntenseReference">
    <w:name w:val="Intense Reference"/>
    <w:basedOn w:val="DefaultParagraphFont"/>
    <w:uiPriority w:val="32"/>
    <w:qFormat/>
    <w:rsid w:val="001348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1854</Words>
  <Characters>10568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Hazzoury, Rabih</dc:creator>
  <cp:keywords/>
  <dc:description/>
  <cp:lastModifiedBy>CJ Nazha</cp:lastModifiedBy>
  <cp:revision>2</cp:revision>
  <dcterms:created xsi:type="dcterms:W3CDTF">2026-08-27T12:42:00Z</dcterms:created>
  <dcterms:modified xsi:type="dcterms:W3CDTF">2026-08-27T12:42:00Z</dcterms:modified>
</cp:coreProperties>
</file>