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971"/>
        </w:tabs>
        <w:rPr>
          <w:rFonts w:hint="default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  <w:t>作业讲解三</w:t>
      </w:r>
    </w:p>
    <w:p>
      <w:pPr>
        <w:rPr>
          <w:rFonts w:hint="default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  <w:t>庾晓萍（20420192201952）</w:t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</w:rPr>
      </w:pP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  <w:t>3.1</w:t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</w:rPr>
      </w:pPr>
      <w:r>
        <w:rPr>
          <w:b/>
          <w:bCs/>
          <w:u w:val="none" w:color="auto"/>
        </w:rPr>
        <w:drawing>
          <wp:inline distT="0" distB="0" distL="114300" distR="114300">
            <wp:extent cx="5272405" cy="57785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（1）全加器：设计的带进位的一位加法器，又称全加器。全加器包括3个输入和两个删输出，输入端分别为相加数Xi、Yi，低位进位输入Ci。输出端分别是和数Si、高位进位输出Ci+1。</w:t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（2）半加器：半加器没有进位输入，所以其内部逻辑只有一个异或门，用于产生和数，一个与门，用于产生进位输出，半加器通常用于没有进位输入的情况，以减少不必要的开销。</w:t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进位生成函数：</w:t>
      </w:r>
    </w:p>
    <w:p>
      <w:pPr>
        <w:numPr>
          <w:ilvl w:val="0"/>
          <w:numId w:val="1"/>
        </w:numPr>
        <w:ind w:left="0" w:leftChars="0" w:firstLineChars="0"/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进位生成函数：n位串行加法电路中和数与进位输出的逻辑表达式如下：和数Si=Xi⊕Yi⊕Ci 进位输出Ci+1=XiYi+(Xi⊕Yi)Ci。设Gi=XiYi，Pi=(Xi⊕Yi)，当Gi=1时（Xi与Yi都为1），Ci+1一定为1，所以将Gi称为进位生成函数。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进位传递函数：n位串行加法电路中和数与进位输出的逻辑表达式如下：和数Si=Xi⊕Yi⊕Ci 进位输出Ci+1=XiYi+(Xi⊕Yi)Ci。设Gi=XiYi，Pi=(Xi⊕Yi)，当Pi=1时，也就是Xi与Yi相异时，进位输入信号才能传递到进位输出Ci+1处，所以将Pi称为进位传递函数。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算术移位：算术是带有符号的数据，所以我们不能直接移动所有的位数，这可能会使得符号不正确。算术移位时，正数无论左移还是右移都是补0。而负数的补码左移在右边补0，右移需要在左边补1。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逻辑移位：对于逻辑移位，就是不考虑符号位，移位的结果只是数据所有的位数进行移位。根据移位操作的目的，左移时，低位补0，右移时，高位补0。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阵列乘法器：为了提高多个位积求和的速度，采用硬件的方法实现阵列乘法器，基本思想是采用类似手动乘法运算的方法，用大量与门阵列同时产生手动乘法中的各乘积项，同时将大量一位全加器按照手动乘法运算的需要构成全加器阵列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原码恢复余数除法：在原码恢复余数法中，比较被除数（余数）与除数的大小是通过减法实现的。对原码除法而言，操作数以绝对值的形式参与运算。因此相减的结果为正（符号位为0）说明够减，商上1；相减结果为负（符号位为1）说明不够减，商上0。由于除数通过减法实现，当商上1的时候，减法得到的差值就是余数，可以继续进行后续的除法操作。但商上0时表示不够减，减法得到的余数是负数，因此就需要将余数加上除数，即将余数恢复成比较操作之前的数值，这种方法就称为恢复余数法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原码不恢复余数法：不恢复余数法是对恢复余数法的改进，主要特点是不够减时不需要恢复余数，而根据余数符号不同进行不同的运算处理。当余数为正时，商上1，余数左移一位，减去除数。当余数为负时，商上0，余数左移一位，加上除数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阵列除法：为了加快除法运算速度，也可以采用阵列除法器来实现除法运算。为简化运算及阵列除法器的结构，应对参与运算的数据进行适当的处理，使其以正数的形式参加运算。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串行进位又称波形进位，每级进位直接依赖于前一级的进位，即进位信号是逐级形成的。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先行进位：引入生成和传递进位的两个进位辅助函数，使得加法器的各个进位之间相互独立并行产生。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对阶：对阶的原则是小的阶码向大的阶码看齐，这是因为小阶码数值增大时，尾数部分会右移，舍去的是尾数的低位部分，只有很小的精度影响。如果让大阶码向小阶码看齐，则尾数部分需要左移，将会丢失尾数的高位部分，会严重影响运算精度和结果的正确性。对阶又包括求阶差、阶码的调整和尾数的移位两部分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规格化：规格化就是使运算结果成为规格化数。为了方便处理，可让尾数的符号位扩展为双符号位，当尾数运算结果不是11.0……或00.1的形式时，应进行相应的规格化处理。当尾数符号位为01或10时，运算结果上溢，需要向右规格化，且只需将尾数右移一位，同时将结果的阶码值减一。当尾数的运算结果为11.1……或00.0……时需要向左规格化，而且左移次数不固定，与运算结果的形式有关。向左规划化时尾数连同符号位一起左移，直到尾数部分出现11.0……或00.1的形式为止。向左规格化时阶码作减法，左移多少位就减多少。</w:t>
      </w:r>
    </w:p>
    <w:p>
      <w:pPr>
        <w:numPr>
          <w:ilvl w:val="0"/>
          <w:numId w:val="1"/>
        </w:numPr>
        <w:ind w:left="0" w:leftChars="0" w:firstLineChars="0"/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保留附加位：尾数右移时通常将最低位的移出位暂时保留，称为保留附加位。保留附加位参与中间运算以提高运算精度。尾数运算结束，结果规格化再进行舍入。</w:t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</w:rPr>
      </w:pPr>
    </w:p>
    <w:p>
      <w:pPr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3.2</w:t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</w:rPr>
      </w:pPr>
      <w:r>
        <w:rPr>
          <w:b/>
          <w:bCs/>
          <w:u w:val="none" w:color="auto"/>
        </w:rPr>
        <w:drawing>
          <wp:inline distT="0" distB="0" distL="114300" distR="114300">
            <wp:extent cx="5269865" cy="115887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  <w:t>D：32位机器：int 32位，short 16位。x = 127，原码等于补码：0111 1111。扩展到32位高位补0，结果为0000007FH。Y = -9，负数原码：1000 1001，补码：1111 0111，扩展到16位高位补1，结果为FFF7H。z = x + y = 118，原码：0111 0110，补码：0111 0110，扩展到32位高位补0，结果为00000076H。</w:t>
      </w:r>
    </w:p>
    <w:p>
      <w:pPr>
        <w:rPr>
          <w:rFonts w:hint="default" w:ascii="宋体" w:hAnsi="宋体" w:eastAsia="宋体" w:cs="宋体"/>
          <w:b/>
          <w:bCs/>
          <w:color w:val="385723" w:themeColor="accent6" w:themeShade="80"/>
          <w:u w:val="none" w:color="auto"/>
          <w:lang w:val="en-US" w:eastAsia="zh-CN"/>
        </w:rPr>
      </w:pPr>
    </w:p>
    <w:p>
      <w:pPr>
        <w:rPr>
          <w:b/>
          <w:bCs/>
          <w:color w:val="385723" w:themeColor="accent6" w:themeShade="80"/>
          <w:u w:val="none" w:color="auto"/>
        </w:rPr>
      </w:pPr>
      <w:r>
        <w:rPr>
          <w:b/>
          <w:bCs/>
          <w:u w:val="none" w:color="auto"/>
        </w:rPr>
        <w:drawing>
          <wp:inline distT="0" distB="0" distL="114300" distR="114300">
            <wp:extent cx="5269230" cy="57531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B：整数用8位补码表示范围在-128 ~ 127，其中r3（10010000）的原码为1111 0000即-112，r2（1111 0010）的原码为1000 1110即-14，r2*r3&gt;127，故B会发生溢出。</w:t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</w:p>
    <w:p>
      <w:pPr>
        <w:rPr>
          <w:b/>
          <w:bCs/>
          <w:color w:val="385723" w:themeColor="accent6" w:themeShade="80"/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73040" cy="54800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A：x的原码是1000 1100即-12，y的原码是1101 0000即-80，求得z为-64（1100 0000），补码也为1100 0000。</w:t>
      </w:r>
    </w:p>
    <w:p>
      <w:pPr>
        <w:rPr>
          <w:b/>
          <w:bCs/>
          <w:u w:val="none" w:color="auto"/>
        </w:rPr>
      </w:pPr>
    </w:p>
    <w:p>
      <w:pPr>
        <w:rPr>
          <w:rFonts w:hint="eastAsia" w:eastAsiaTheme="minorEastAsia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5266690" cy="1157605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C：x的补码为1111 1111 1111 1111 1111 1111 1101 1111（原码：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1000 0000 0000 0000 0000  0000 0010 0001即-33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 xml:space="preserve">）y的补码是0000 0000 0000 0000 0000 0000 0100 0001（原码相同，即65）相减为-98（机器数：1111 1111 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1111 1111 1111 1111 1001 1110，FFFF FF9E H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）</w:t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</w:p>
    <w:p>
      <w:pPr>
        <w:rPr>
          <w:b/>
          <w:bCs/>
          <w:color w:val="385723" w:themeColor="accent6" w:themeShade="80"/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72405" cy="770890"/>
            <wp:effectExtent l="0" t="0" r="63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B：算数右移：指的是将原来的数向右移X位，前面补符号位。逻辑右移：指的是不考虑符号位，左边直接补0</w:t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</w:p>
    <w:p>
      <w:pPr>
        <w:rPr>
          <w:rFonts w:hint="default" w:eastAsiaTheme="minorEastAsia"/>
          <w:b/>
          <w:bCs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5269230" cy="766445"/>
            <wp:effectExtent l="0" t="0" r="381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highlight w:val="yellow"/>
          <w:u w:val="none" w:color="auto"/>
          <w:lang w:val="en-US" w:eastAsia="zh-CN"/>
        </w:rPr>
        <w:t>D：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X=00111 00.11101，Y=00101 00.10100。对阶，Y=00111 00.00101，尾数求和，得到01.00010。此时需要进行规格化，00111 01.00010= 01000 00.10001，不需要舍入。此时由于阶码符号位出现01，即阶码大于最大阶码，表示发生上溢。</w:t>
      </w:r>
    </w:p>
    <w:p>
      <w:pPr>
        <w:rPr>
          <w:b/>
          <w:bCs/>
          <w:color w:val="385723" w:themeColor="accent6" w:themeShade="80"/>
          <w:u w:val="none" w:color="auto"/>
        </w:rPr>
      </w:pP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73675" cy="742315"/>
            <wp:effectExtent l="0" t="0" r="1460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3784600" cy="603250"/>
            <wp:effectExtent l="0" t="0" r="1016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D:</w:t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Ⅰ正确。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对阶时，统一保留大的阶数，并不会造成阶码的上溢或者下溢。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Ⅱ正确。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右规和尾数舍入的过程会造成阶码的增加，因而有可能会引起阶码上溢。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Ⅲ正确，左规的过程会造成阶码的减少，因而有可能会引起阶码下溢。 Ⅳ正确，</w:t>
      </w:r>
      <w: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  <w:t>尾数溢出时，阶码不一定会溢出，结果也不一定能溢出。</w:t>
      </w:r>
    </w:p>
    <w:p>
      <w:pPr>
        <w:rPr>
          <w:rFonts w:hint="eastAsia"/>
          <w:b/>
          <w:bCs/>
          <w:color w:val="385723" w:themeColor="accent6" w:themeShade="80"/>
          <w:u w:val="none" w:color="auto"/>
          <w:lang w:val="en-US" w:eastAsia="zh-CN"/>
        </w:rPr>
      </w:pPr>
    </w:p>
    <w:p>
      <w:pPr>
        <w:rPr>
          <w:rFonts w:hint="eastAsia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sz w:val="24"/>
          <w:szCs w:val="32"/>
          <w:u w:val="none" w:color="auto"/>
          <w:lang w:val="en-US" w:eastAsia="zh-CN"/>
        </w:rPr>
        <w:t>3.4</w:t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4655820" cy="119634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u w:val="none" w:color="auto"/>
          <w:lang w:eastAsia="zh-CN"/>
        </w:rPr>
      </w:pPr>
      <w:r>
        <w:rPr>
          <w:rFonts w:hint="eastAsia" w:eastAsiaTheme="minorEastAsia"/>
          <w:u w:val="none" w:color="auto"/>
          <w:lang w:eastAsia="zh-CN"/>
        </w:rPr>
        <w:drawing>
          <wp:inline distT="0" distB="0" distL="114300" distR="114300">
            <wp:extent cx="5271135" cy="1202055"/>
            <wp:effectExtent l="0" t="0" r="1905" b="1905"/>
            <wp:docPr id="17" name="图片 17" descr="14547C1C7687F4A34362BA77EFD0B0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547C1C7687F4A34362BA77EFD0B0D2"/>
                    <pic:cNvPicPr>
                      <a:picLocks noChangeAspect="1"/>
                    </pic:cNvPicPr>
                  </pic:nvPicPr>
                  <pic:blipFill>
                    <a:blip r:embed="rId14"/>
                    <a:srcRect b="221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4579620" cy="107442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u w:val="none" w:color="auto"/>
          <w:lang w:eastAsia="zh-CN"/>
        </w:rPr>
      </w:pPr>
      <w:r>
        <w:rPr>
          <w:rFonts w:hint="eastAsia" w:eastAsiaTheme="minorEastAsia"/>
          <w:u w:val="none" w:color="auto"/>
          <w:lang w:eastAsia="zh-CN"/>
        </w:rPr>
        <w:drawing>
          <wp:inline distT="0" distB="0" distL="114300" distR="114300">
            <wp:extent cx="5261610" cy="1543050"/>
            <wp:effectExtent l="0" t="0" r="11430" b="11430"/>
            <wp:docPr id="18" name="图片 18" descr="A6591BD6705A5F99E382BD6650CAC7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6591BD6705A5F99E382BD6650CAC7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2529840" cy="8305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u w:val="none" w:color="auto"/>
          <w:lang w:eastAsia="zh-CN"/>
        </w:rPr>
      </w:pPr>
      <w:r>
        <w:rPr>
          <w:rFonts w:hint="eastAsia" w:eastAsiaTheme="minorEastAsia"/>
          <w:u w:val="none" w:color="auto"/>
          <w:lang w:eastAsia="zh-CN"/>
        </w:rPr>
        <w:drawing>
          <wp:inline distT="0" distB="0" distL="114300" distR="114300">
            <wp:extent cx="5272405" cy="4411345"/>
            <wp:effectExtent l="0" t="0" r="635" b="8255"/>
            <wp:docPr id="19" name="图片 19" descr="2AC32294A505FE40A36A1F09A349E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AC32294A505FE40A36A1F09A349E4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2636520" cy="9296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u w:val="none" w:color="auto"/>
          <w:lang w:eastAsia="zh-CN"/>
        </w:rPr>
      </w:pPr>
      <w:r>
        <w:rPr>
          <w:rFonts w:hint="eastAsia" w:eastAsiaTheme="minorEastAsia"/>
          <w:u w:val="none" w:color="auto"/>
          <w:lang w:eastAsia="zh-CN"/>
        </w:rPr>
        <w:drawing>
          <wp:inline distT="0" distB="0" distL="114300" distR="114300">
            <wp:extent cx="5265420" cy="4975860"/>
            <wp:effectExtent l="0" t="0" r="7620" b="7620"/>
            <wp:docPr id="20" name="图片 20" descr="D0013F39D5A7A094E64E8A5C22269D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0013F39D5A7A094E64E8A5C22269D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2842260" cy="85344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u w:val="none" w:color="auto"/>
          <w:lang w:val="en-US" w:eastAsia="zh-CN"/>
        </w:rPr>
      </w:pPr>
      <w:r>
        <w:rPr>
          <w:rFonts w:hint="eastAsia"/>
          <w:u w:val="none" w:color="auto"/>
          <w:lang w:val="en-US" w:eastAsia="zh-CN"/>
        </w:rPr>
        <w:drawing>
          <wp:inline distT="0" distB="0" distL="114300" distR="114300">
            <wp:extent cx="3721735" cy="4474210"/>
            <wp:effectExtent l="0" t="0" r="12065" b="6350"/>
            <wp:docPr id="26" name="图片 26" descr="6737BE3126D9CA1A9BE7966915EE3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737BE3126D9CA1A9BE7966915EE33ED"/>
                    <pic:cNvPicPr>
                      <a:picLocks noChangeAspect="1"/>
                    </pic:cNvPicPr>
                  </pic:nvPicPr>
                  <pic:blipFill>
                    <a:blip r:embed="rId22"/>
                    <a:srcRect t="10334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72405" cy="734695"/>
            <wp:effectExtent l="0" t="0" r="635" b="1206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  <w:r>
        <w:rPr>
          <w:rFonts w:ascii="宋体" w:hAnsi="宋体" w:eastAsia="宋体" w:cs="宋体"/>
          <w:sz w:val="24"/>
          <w:szCs w:val="24"/>
          <w:u w:val="none" w:color="auto"/>
        </w:rPr>
        <w:drawing>
          <wp:inline distT="0" distB="0" distL="114300" distR="114300">
            <wp:extent cx="3963670" cy="2307590"/>
            <wp:effectExtent l="0" t="0" r="13970" b="8890"/>
            <wp:docPr id="2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230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4549140" cy="571500"/>
            <wp:effectExtent l="0" t="0" r="7620" b="762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  <w:r>
        <w:rPr>
          <w:rFonts w:ascii="宋体" w:hAnsi="宋体" w:eastAsia="宋体" w:cs="宋体"/>
          <w:sz w:val="24"/>
          <w:szCs w:val="24"/>
          <w:u w:val="none" w:color="auto"/>
        </w:rPr>
        <w:drawing>
          <wp:inline distT="0" distB="0" distL="114300" distR="114300">
            <wp:extent cx="4025900" cy="2206625"/>
            <wp:effectExtent l="0" t="0" r="12700" b="3175"/>
            <wp:docPr id="25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</w:p>
    <w:p>
      <w:pPr>
        <w:rPr>
          <w:rFonts w:hint="default"/>
          <w:u w:val="none" w:color="auto"/>
          <w:lang w:val="en-US" w:eastAsia="zh-CN"/>
        </w:rPr>
      </w:pPr>
    </w:p>
    <w:p>
      <w:pPr>
        <w:rPr>
          <w:rFonts w:hint="eastAsia"/>
          <w:b/>
          <w:bCs/>
          <w:u w:val="none" w:color="auto"/>
          <w:lang w:val="en-US" w:eastAsia="zh-CN"/>
        </w:rPr>
      </w:pPr>
      <w:r>
        <w:rPr>
          <w:rFonts w:hint="eastAsia"/>
          <w:b/>
          <w:bCs/>
          <w:u w:val="none" w:color="auto"/>
          <w:lang w:val="en-US" w:eastAsia="zh-CN"/>
        </w:rPr>
        <w:t>3.11</w:t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69230" cy="1838960"/>
            <wp:effectExtent l="0" t="0" r="381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68595" cy="992505"/>
            <wp:effectExtent l="0" t="0" r="444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u w:val="none" w:color="auto"/>
          <w:lang w:val="en-US" w:eastAsia="zh-CN"/>
        </w:rPr>
      </w:pPr>
      <w:bookmarkStart w:id="0" w:name="_GoBack"/>
      <w:r>
        <w:rPr>
          <w:rFonts w:hint="default"/>
          <w:u w:val="none" w:color="auto"/>
          <w:lang w:val="en-US" w:eastAsia="zh-CN"/>
        </w:rPr>
        <w:t>（1）R1存储的是</w:t>
      </w:r>
      <w:r>
        <w:rPr>
          <w:rFonts w:hint="eastAsia"/>
          <w:u w:val="none" w:color="auto"/>
          <w:lang w:val="en-US" w:eastAsia="zh-CN"/>
        </w:rPr>
        <w:t>x=</w:t>
      </w:r>
      <w:r>
        <w:rPr>
          <w:rFonts w:hint="default"/>
          <w:u w:val="none" w:color="auto"/>
          <w:lang w:val="en-US" w:eastAsia="zh-CN"/>
        </w:rPr>
        <w:t>134，转换成二进制为1000 0110，即86</w:t>
      </w:r>
      <w:r>
        <w:rPr>
          <w:rFonts w:hint="eastAsia"/>
          <w:u w:val="none" w:color="auto"/>
          <w:lang w:val="en-US" w:eastAsia="zh-CN"/>
        </w:rPr>
        <w:t xml:space="preserve"> </w:t>
      </w:r>
      <w:r>
        <w:rPr>
          <w:rFonts w:hint="default"/>
          <w:u w:val="none" w:color="auto"/>
          <w:lang w:val="en-US" w:eastAsia="zh-CN"/>
        </w:rPr>
        <w:t>H。R5存储的是</w:t>
      </w:r>
      <w:r>
        <w:rPr>
          <w:rFonts w:hint="eastAsia"/>
          <w:u w:val="none" w:color="auto"/>
          <w:lang w:val="en-US" w:eastAsia="zh-CN"/>
        </w:rPr>
        <w:t>z1，即</w:t>
      </w:r>
      <w:r>
        <w:rPr>
          <w:rFonts w:hint="default"/>
          <w:u w:val="none" w:color="auto"/>
          <w:lang w:val="en-US" w:eastAsia="zh-CN"/>
        </w:rPr>
        <w:t>x－y的内容</w:t>
      </w:r>
      <w:r>
        <w:rPr>
          <w:rFonts w:hint="eastAsia"/>
          <w:u w:val="none" w:color="auto"/>
          <w:lang w:val="en-US" w:eastAsia="zh-CN"/>
        </w:rPr>
        <w:t>，</w:t>
      </w:r>
      <w:r>
        <w:rPr>
          <w:rFonts w:hint="default"/>
          <w:u w:val="none" w:color="auto"/>
          <w:lang w:val="en-US" w:eastAsia="zh-CN"/>
        </w:rPr>
        <w:t>x和y都是无符号整型，两数相减的过程是按照正常的相减方式的</w:t>
      </w:r>
      <w:r>
        <w:rPr>
          <w:rFonts w:hint="eastAsia"/>
          <w:u w:val="none" w:color="auto"/>
          <w:lang w:val="en-US" w:eastAsia="zh-CN"/>
        </w:rPr>
        <w:t>。</w:t>
      </w:r>
      <w:r>
        <w:rPr>
          <w:rFonts w:hint="default"/>
          <w:u w:val="none" w:color="auto"/>
          <w:lang w:val="en-US" w:eastAsia="zh-CN"/>
        </w:rPr>
        <w:t>x－y=-112，转换成二进制为1001 0000（补码），即90H。R6存储的是x+y的内容，x+y=380，转换成二进制为</w:t>
      </w:r>
      <w:r>
        <w:rPr>
          <w:rFonts w:hint="eastAsia"/>
          <w:u w:val="none" w:color="auto"/>
          <w:lang w:val="en-US" w:eastAsia="zh-CN"/>
        </w:rPr>
        <w:t>（</w:t>
      </w:r>
      <w:r>
        <w:rPr>
          <w:rFonts w:hint="default"/>
          <w:u w:val="none" w:color="auto"/>
          <w:lang w:val="en-US" w:eastAsia="zh-CN"/>
        </w:rPr>
        <w:t>1</w:t>
      </w:r>
      <w:r>
        <w:rPr>
          <w:rFonts w:hint="eastAsia"/>
          <w:u w:val="none" w:color="auto"/>
          <w:lang w:val="en-US" w:eastAsia="zh-CN"/>
        </w:rPr>
        <w:t>）</w:t>
      </w:r>
      <w:r>
        <w:rPr>
          <w:rFonts w:hint="default"/>
          <w:u w:val="none" w:color="auto"/>
          <w:lang w:val="en-US" w:eastAsia="zh-CN"/>
        </w:rPr>
        <w:t>0111 1100（前面的进位舍弃），即7C</w:t>
      </w:r>
      <w:r>
        <w:rPr>
          <w:rFonts w:hint="eastAsia"/>
          <w:u w:val="none" w:color="auto"/>
          <w:lang w:val="en-US" w:eastAsia="zh-CN"/>
        </w:rPr>
        <w:t xml:space="preserve"> </w:t>
      </w:r>
      <w:r>
        <w:rPr>
          <w:rFonts w:hint="default"/>
          <w:u w:val="none" w:color="auto"/>
          <w:lang w:val="en-US" w:eastAsia="zh-CN"/>
        </w:rPr>
        <w:t>H。由于计算机字长为8位，所以无符号整数能表示的范围为0~255。而x+y=380，故溢出。</w:t>
      </w:r>
    </w:p>
    <w:p>
      <w:pPr>
        <w:rPr>
          <w:rFonts w:hint="default"/>
          <w:u w:val="none" w:color="auto"/>
          <w:lang w:val="en-US" w:eastAsia="zh-CN"/>
        </w:rPr>
      </w:pPr>
      <w:r>
        <w:rPr>
          <w:rFonts w:hint="default"/>
          <w:u w:val="none" w:color="auto"/>
          <w:lang w:val="en-US" w:eastAsia="zh-CN"/>
        </w:rPr>
        <w:t>（2）m二进制表示为1000 0110，由于m是int型，所以最高位为符号位，所以可以得出m的原码为：1111 1010，即-122。同理n的二进制表示为1111 0110，原码为：1000 1010，转成十进制为-10。所以k1=-122-（-10）=-112.</w:t>
      </w:r>
    </w:p>
    <w:p>
      <w:pPr>
        <w:rPr>
          <w:rFonts w:hint="default"/>
          <w:u w:val="none" w:color="auto"/>
          <w:lang w:val="en-US" w:eastAsia="zh-CN"/>
        </w:rPr>
      </w:pPr>
      <w:r>
        <w:rPr>
          <w:rFonts w:hint="default"/>
          <w:u w:val="none" w:color="auto"/>
          <w:lang w:val="en-US" w:eastAsia="zh-CN"/>
        </w:rPr>
        <w:t>（3）可以利用同一个加法器及辅助电路实现。因为都是以补码形式存储，所以运算规则都是一样的。但是有一点需要考虑，由于无符号整数和有符号整数的表示范围是不一样的，所以需要设置不一样的溢出电路。</w:t>
      </w:r>
    </w:p>
    <w:p>
      <w:pPr>
        <w:rPr>
          <w:rFonts w:hint="default"/>
          <w:u w:val="none" w:color="auto"/>
          <w:lang w:val="en-US" w:eastAsia="zh-CN"/>
        </w:rPr>
      </w:pPr>
      <w:r>
        <w:rPr>
          <w:rFonts w:hint="default"/>
          <w:u w:val="none" w:color="auto"/>
          <w:lang w:val="en-US" w:eastAsia="zh-CN"/>
        </w:rPr>
        <w:t>（4）</w:t>
      </w:r>
      <w:r>
        <w:rPr>
          <w:rFonts w:hint="eastAsia"/>
          <w:u w:val="none" w:color="auto"/>
          <w:lang w:val="en-US" w:eastAsia="zh-CN"/>
        </w:rPr>
        <w:t>①</w:t>
      </w:r>
      <w:r>
        <w:rPr>
          <w:rFonts w:hint="default"/>
          <w:u w:val="none" w:color="auto"/>
          <w:lang w:val="en-US" w:eastAsia="zh-CN"/>
        </w:rPr>
        <w:t>符号相同操作数的运算后</w:t>
      </w:r>
      <w:r>
        <w:rPr>
          <w:rFonts w:hint="eastAsia"/>
          <w:u w:val="none" w:color="auto"/>
          <w:lang w:val="en-US" w:eastAsia="zh-CN"/>
        </w:rPr>
        <w:t>，</w:t>
      </w:r>
      <w:r>
        <w:rPr>
          <w:rFonts w:hint="default"/>
          <w:u w:val="none" w:color="auto"/>
          <w:lang w:val="en-US" w:eastAsia="zh-CN"/>
        </w:rPr>
        <w:t>双符号位、最高位进位</w:t>
      </w:r>
      <w:r>
        <w:rPr>
          <w:rFonts w:hint="default"/>
          <w:u w:val="none" w:color="auto"/>
          <w:lang w:val="en-US" w:eastAsia="zh-CN"/>
        </w:rPr>
        <w:t>与原操作数的符号不同则溢出。</w:t>
      </w:r>
      <w:r>
        <w:rPr>
          <w:rFonts w:hint="eastAsia"/>
          <w:u w:val="none" w:color="auto"/>
          <w:lang w:val="en-US" w:eastAsia="zh-CN"/>
        </w:rPr>
        <w:t>②</w:t>
      </w:r>
      <w:r>
        <w:rPr>
          <w:rFonts w:hint="default"/>
          <w:u w:val="none" w:color="auto"/>
          <w:lang w:val="en-US" w:eastAsia="zh-CN"/>
        </w:rPr>
        <w:t>带符号整数只有k2会发生溢出。8位带符号整数的补码取值范围为：-128~+127，而k2=m+n=-122-10=-132，超出范围。</w:t>
      </w:r>
    </w:p>
    <w:bookmarkEnd w:id="0"/>
    <w:p>
      <w:pPr>
        <w:rPr>
          <w:rFonts w:hint="default"/>
          <w:u w:val="none" w:color="auto"/>
          <w:lang w:val="en-US" w:eastAsia="zh-CN"/>
        </w:rPr>
      </w:pPr>
    </w:p>
    <w:p>
      <w:pPr>
        <w:rPr>
          <w:rFonts w:hint="default"/>
          <w:u w:val="none" w:color="auto"/>
          <w:lang w:val="en-US" w:eastAsia="zh-CN"/>
        </w:rPr>
      </w:pPr>
      <w:r>
        <w:rPr>
          <w:rFonts w:hint="default"/>
          <w:u w:val="none" w:color="auto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FAA387"/>
    <w:multiLevelType w:val="singleLevel"/>
    <w:tmpl w:val="38FAA387"/>
    <w:lvl w:ilvl="0" w:tentative="0">
      <w:start w:val="3"/>
      <w:numFmt w:val="decimal"/>
      <w:suff w:val="nothing"/>
      <w:lvlText w:val="（%1）"/>
      <w:lvlJc w:val="left"/>
      <w:pPr>
        <w:ind w:left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FC2DC7"/>
    <w:rsid w:val="15972EDB"/>
    <w:rsid w:val="1CF553AF"/>
    <w:rsid w:val="29E468D9"/>
    <w:rsid w:val="3C575C80"/>
    <w:rsid w:val="49890991"/>
    <w:rsid w:val="4BDA07C1"/>
    <w:rsid w:val="59F52E01"/>
    <w:rsid w:val="63EB0778"/>
    <w:rsid w:val="640811D8"/>
    <w:rsid w:val="6FE9228F"/>
    <w:rsid w:val="7DBB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u w:val="wavyHeavy" w:color="70AD47" w:themeColor="accent6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116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2019-12-29T06:07:00Z</dcterms:created>
  <dc:creator>18223</dc:creator>
  <cp:lastModifiedBy>且学之</cp:lastModifiedBy>
  <dcterms:modified xsi:type="dcterms:W3CDTF">2022-03-21T14:07:17Z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AE6219CB55E64BB6913BF13B49690E3F</vt:lpwstr>
  </property>
</Properties>
</file>