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1815" w14:textId="77777777" w:rsidR="0092058D" w:rsidRDefault="0092058D" w:rsidP="0092058D"/>
    <w:p w14:paraId="74119F4E" w14:textId="4FEBE0FA" w:rsidR="005E2CC6" w:rsidRDefault="0092058D" w:rsidP="0092058D">
      <w:r>
        <w:t xml:space="preserve">Lavender is a passionate Adolescent and Youth Sexual and Reproductive Health and Rights (AYSRHR) practitioner, peer educator, and trained Youth Advocacy Champion with CSA committed to advancing the rights and well-being of adolescents and young people. She works as a Hotline Operator with Nia Health Link, providing confidential SRHR information, support, and referrals on contraception, HIV prevention, STIs, menstrual health, GBV, and other reproductive health concerns. She also </w:t>
      </w:r>
      <w:proofErr w:type="gramStart"/>
      <w:r>
        <w:t>mentors</w:t>
      </w:r>
      <w:proofErr w:type="gramEnd"/>
      <w:r>
        <w:t xml:space="preserve"> adolescents and facilitates peer education sessions, creating safe spaces for open and informed conversations. Through her advocacy work, Lavender champions meaningful youth participation, inclusive policies, and improved access to quality, youth-friendly SRHR information and services.</w:t>
      </w:r>
    </w:p>
    <w:sectPr w:rsidR="005E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8D"/>
    <w:rsid w:val="00117564"/>
    <w:rsid w:val="005E2CC6"/>
    <w:rsid w:val="00875E4E"/>
    <w:rsid w:val="0092058D"/>
    <w:rsid w:val="009F1173"/>
    <w:rsid w:val="00CC797E"/>
    <w:rsid w:val="00F64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F1B4"/>
  <w15:chartTrackingRefBased/>
  <w15:docId w15:val="{D799334D-ECC1-4078-82D9-7A4C41CD5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8D"/>
    <w:rPr>
      <w:rFonts w:eastAsiaTheme="majorEastAsia" w:cstheme="majorBidi"/>
      <w:color w:val="272727" w:themeColor="text1" w:themeTint="D8"/>
    </w:rPr>
  </w:style>
  <w:style w:type="paragraph" w:styleId="Title">
    <w:name w:val="Title"/>
    <w:basedOn w:val="Normal"/>
    <w:next w:val="Normal"/>
    <w:link w:val="TitleChar"/>
    <w:uiPriority w:val="10"/>
    <w:qFormat/>
    <w:rsid w:val="00920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8D"/>
    <w:pPr>
      <w:spacing w:before="160"/>
      <w:jc w:val="center"/>
    </w:pPr>
    <w:rPr>
      <w:i/>
      <w:iCs/>
      <w:color w:val="404040" w:themeColor="text1" w:themeTint="BF"/>
    </w:rPr>
  </w:style>
  <w:style w:type="character" w:customStyle="1" w:styleId="QuoteChar">
    <w:name w:val="Quote Char"/>
    <w:basedOn w:val="DefaultParagraphFont"/>
    <w:link w:val="Quote"/>
    <w:uiPriority w:val="29"/>
    <w:rsid w:val="0092058D"/>
    <w:rPr>
      <w:i/>
      <w:iCs/>
      <w:color w:val="404040" w:themeColor="text1" w:themeTint="BF"/>
    </w:rPr>
  </w:style>
  <w:style w:type="paragraph" w:styleId="ListParagraph">
    <w:name w:val="List Paragraph"/>
    <w:basedOn w:val="Normal"/>
    <w:uiPriority w:val="34"/>
    <w:qFormat/>
    <w:rsid w:val="0092058D"/>
    <w:pPr>
      <w:ind w:left="720"/>
      <w:contextualSpacing/>
    </w:pPr>
  </w:style>
  <w:style w:type="character" w:styleId="IntenseEmphasis">
    <w:name w:val="Intense Emphasis"/>
    <w:basedOn w:val="DefaultParagraphFont"/>
    <w:uiPriority w:val="21"/>
    <w:qFormat/>
    <w:rsid w:val="0092058D"/>
    <w:rPr>
      <w:i/>
      <w:iCs/>
      <w:color w:val="2F5496" w:themeColor="accent1" w:themeShade="BF"/>
    </w:rPr>
  </w:style>
  <w:style w:type="paragraph" w:styleId="IntenseQuote">
    <w:name w:val="Intense Quote"/>
    <w:basedOn w:val="Normal"/>
    <w:next w:val="Normal"/>
    <w:link w:val="IntenseQuoteChar"/>
    <w:uiPriority w:val="30"/>
    <w:qFormat/>
    <w:rsid w:val="00920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58D"/>
    <w:rPr>
      <w:i/>
      <w:iCs/>
      <w:color w:val="2F5496" w:themeColor="accent1" w:themeShade="BF"/>
    </w:rPr>
  </w:style>
  <w:style w:type="character" w:styleId="IntenseReference">
    <w:name w:val="Intense Reference"/>
    <w:basedOn w:val="DefaultParagraphFont"/>
    <w:uiPriority w:val="32"/>
    <w:qFormat/>
    <w:rsid w:val="009205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Rukia Nzibo</dc:creator>
  <cp:keywords/>
  <dc:description/>
  <cp:lastModifiedBy>Rukia Nzibo</cp:lastModifiedBy>
  <cp:revision>1</cp:revision>
  <dcterms:created xsi:type="dcterms:W3CDTF">2026-08-31T11:56:00Z</dcterms:created>
  <dcterms:modified xsi:type="dcterms:W3CDTF">2026-08-31T11:57:00Z</dcterms:modified>
</cp:coreProperties>
</file>