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rPr>
          <w:rFonts w:hint="eastAsia"/>
        </w:rPr>
        <w:t>工作流程</w:t>
      </w:r>
    </w:p>
    <w:p>
      <w:pPr>
        <w:pStyle w:val="2"/>
      </w:pPr>
      <w:r>
        <w:rPr>
          <w:rFonts w:hint="eastAsia"/>
        </w:rPr>
        <w:t>用例驱动开发的工作流程</w:t>
      </w:r>
    </w:p>
    <w:p>
      <w:pPr>
        <w:pStyle w:val="13"/>
        <w:numPr>
          <w:ilvl w:val="0"/>
          <w:numId w:val="3"/>
        </w:numPr>
        <w:ind w:firstLineChars="0"/>
      </w:pPr>
      <w:r>
        <w:t>接到需求后，根据需求穷尽可以从需求中已知的用例。</w:t>
      </w:r>
    </w:p>
    <w:p>
      <w:pPr>
        <w:pStyle w:val="13"/>
        <w:numPr>
          <w:ilvl w:val="0"/>
          <w:numId w:val="3"/>
        </w:numPr>
        <w:ind w:firstLineChars="0"/>
      </w:pPr>
      <w:r>
        <w:rPr>
          <w:rFonts w:hint="eastAsia"/>
        </w:rPr>
        <w:t>做好上一步骤后，进行界面讨论。</w:t>
      </w:r>
    </w:p>
    <w:p>
      <w:pPr>
        <w:pStyle w:val="13"/>
        <w:numPr>
          <w:ilvl w:val="0"/>
          <w:numId w:val="3"/>
        </w:numPr>
        <w:ind w:firstLineChars="0"/>
      </w:pPr>
      <w:r>
        <w:rPr>
          <w:rFonts w:hint="eastAsia"/>
        </w:rPr>
        <w:t>界面讨论后，必然会出现大量的没有想到的用例</w:t>
      </w:r>
    </w:p>
    <w:p>
      <w:pPr>
        <w:pStyle w:val="13"/>
        <w:numPr>
          <w:ilvl w:val="0"/>
          <w:numId w:val="3"/>
        </w:numPr>
        <w:ind w:firstLineChars="0"/>
      </w:pPr>
      <w:r>
        <w:t>穷尽网上上一步骤讨论出来的用例的同时，描述或是构建原型图。</w:t>
      </w:r>
    </w:p>
    <w:p>
      <w:pPr>
        <w:pStyle w:val="13"/>
        <w:numPr>
          <w:ilvl w:val="0"/>
          <w:numId w:val="3"/>
        </w:numPr>
        <w:ind w:firstLineChars="0"/>
      </w:pPr>
      <w:r>
        <w:rPr>
          <w:rFonts w:hint="eastAsia"/>
        </w:rPr>
        <w:t>接上一步的工作，把原型图涉及的用例与原型图本身都放在一个文档中并做好文档的衔接描述。</w:t>
      </w:r>
    </w:p>
    <w:p>
      <w:pPr>
        <w:pStyle w:val="13"/>
        <w:numPr>
          <w:ilvl w:val="0"/>
          <w:numId w:val="3"/>
        </w:numPr>
        <w:ind w:firstLineChars="0"/>
      </w:pPr>
      <w:r>
        <w:rPr>
          <w:rFonts w:hint="eastAsia"/>
        </w:rPr>
        <w:t>进行二次需求讨论，如果提出新的问题把这些问题总结后重新从第一步骤开始。直至没有问题。</w:t>
      </w:r>
    </w:p>
    <w:p>
      <w:pPr>
        <w:pStyle w:val="13"/>
        <w:numPr>
          <w:ilvl w:val="0"/>
          <w:numId w:val="3"/>
        </w:numPr>
        <w:ind w:firstLineChars="0"/>
      </w:pPr>
      <w:r>
        <w:rPr>
          <w:rFonts w:hint="eastAsia"/>
        </w:rPr>
        <w:t>此时与需求人员进行二次需求讨论，如果没有问题就开始开发：界面、开发、持久化、测试同步进行。</w:t>
      </w:r>
    </w:p>
    <w:p>
      <w:pPr>
        <w:pStyle w:val="13"/>
        <w:numPr>
          <w:ilvl w:val="0"/>
          <w:numId w:val="3"/>
        </w:numPr>
        <w:ind w:firstLineChars="0"/>
      </w:pPr>
      <w:r>
        <w:rPr>
          <w:rFonts w:hint="eastAsia"/>
        </w:rPr>
        <w:t>在以上每一步的工作中都要随时补充面向对象的内容、方法与过程（对象在阶段中起到的作用），对象直接Coding</w:t>
      </w:r>
    </w:p>
    <w:p/>
    <w:p>
      <w:pPr>
        <w:pStyle w:val="2"/>
      </w:pPr>
      <w:r>
        <w:rPr>
          <w:rFonts w:hint="eastAsia"/>
        </w:rPr>
        <w:t>明确开发人员的开发前任务</w:t>
      </w:r>
    </w:p>
    <w:p>
      <w:pPr>
        <w:ind w:firstLine="420"/>
        <w:rPr>
          <w:rFonts w:hint="eastAsia"/>
        </w:rPr>
      </w:pPr>
      <w:r>
        <w:rPr>
          <w:rFonts w:hint="eastAsia"/>
        </w:rPr>
        <w:t>对于开发人员来讲，我们去了解一个行业与业务是一个必须的过程。这个过程将决定我们的技术服务是否到位与未来整个技术运营的成败。</w:t>
      </w:r>
    </w:p>
    <w:p>
      <w:pPr>
        <w:ind w:firstLine="420"/>
      </w:pPr>
      <w:r>
        <w:rPr>
          <w:rFonts w:hint="eastAsia"/>
        </w:rPr>
        <w:t>当前开发用例撰写规范</w:t>
      </w:r>
    </w:p>
    <w:p>
      <w:pPr>
        <w:pStyle w:val="13"/>
        <w:keepNext/>
        <w:keepLines/>
        <w:numPr>
          <w:ilvl w:val="0"/>
          <w:numId w:val="2"/>
        </w:numPr>
        <w:spacing w:before="260" w:after="260" w:line="416" w:lineRule="auto"/>
        <w:ind w:firstLineChars="0"/>
        <w:outlineLvl w:val="1"/>
        <w:rPr>
          <w:rFonts w:asciiTheme="majorHAnsi" w:hAnsiTheme="majorHAnsi" w:eastAsiaTheme="majorEastAsia" w:cstheme="majorBidi"/>
          <w:b/>
          <w:bCs/>
          <w:vanish/>
          <w:sz w:val="32"/>
          <w:szCs w:val="32"/>
        </w:rPr>
      </w:pPr>
    </w:p>
    <w:p>
      <w:pPr>
        <w:pStyle w:val="13"/>
        <w:keepNext/>
        <w:keepLines/>
        <w:numPr>
          <w:ilvl w:val="0"/>
          <w:numId w:val="2"/>
        </w:numPr>
        <w:spacing w:before="260" w:after="260" w:line="416" w:lineRule="auto"/>
        <w:ind w:firstLineChars="0"/>
        <w:outlineLvl w:val="1"/>
        <w:rPr>
          <w:rFonts w:asciiTheme="majorHAnsi" w:hAnsiTheme="majorHAnsi" w:eastAsiaTheme="majorEastAsia" w:cstheme="majorBidi"/>
          <w:b/>
          <w:bCs/>
          <w:vanish/>
          <w:sz w:val="32"/>
          <w:szCs w:val="32"/>
        </w:rPr>
      </w:pPr>
    </w:p>
    <w:p>
      <w:pPr>
        <w:pStyle w:val="13"/>
        <w:keepNext/>
        <w:keepLines/>
        <w:numPr>
          <w:ilvl w:val="0"/>
          <w:numId w:val="2"/>
        </w:numPr>
        <w:spacing w:before="260" w:after="260" w:line="416" w:lineRule="auto"/>
        <w:ind w:firstLineChars="0"/>
        <w:outlineLvl w:val="1"/>
        <w:rPr>
          <w:rFonts w:asciiTheme="majorHAnsi" w:hAnsiTheme="majorHAnsi" w:eastAsiaTheme="majorEastAsia" w:cstheme="majorBidi"/>
          <w:b/>
          <w:bCs/>
          <w:vanish/>
          <w:sz w:val="32"/>
          <w:szCs w:val="32"/>
        </w:rPr>
      </w:pPr>
    </w:p>
    <w:p>
      <w:pPr>
        <w:pStyle w:val="3"/>
      </w:pPr>
      <w:r>
        <w:rPr>
          <w:rFonts w:hint="eastAsia"/>
        </w:rPr>
        <w:t>用例工作效率的要求</w:t>
      </w:r>
    </w:p>
    <w:p>
      <w:pPr>
        <w:ind w:firstLine="420"/>
      </w:pPr>
      <w:r>
        <w:rPr>
          <w:rFonts w:hint="eastAsia"/>
        </w:rPr>
        <w:t>未来的工作中，采用开发用例驱动的工作模式。因此，在工作切入的时间与内容上可以做到随时开始、随时修改与随时补充。这将有利于工作的开展，并同时避免相互推诿情况的出现。</w:t>
      </w:r>
    </w:p>
    <w:p>
      <w:pPr>
        <w:ind w:firstLine="420"/>
      </w:pPr>
      <w:r>
        <w:rPr>
          <w:rFonts w:hint="eastAsia"/>
        </w:rPr>
        <w:t>可以根据用例的发展与面向对象完善过程，不断发现与分配要穷尽、解决、学习的工作方向与工作内容。原则上用例的相关工作要在当天内完成，不能隔夜。</w:t>
      </w:r>
    </w:p>
    <w:p>
      <w:pPr>
        <w:ind w:firstLine="420"/>
        <w:rPr>
          <w:rFonts w:hint="eastAsia"/>
        </w:rPr>
      </w:pPr>
    </w:p>
    <w:p>
      <w:pPr>
        <w:pStyle w:val="3"/>
      </w:pPr>
      <w:r>
        <w:t>用例撰写计划原则</w:t>
      </w:r>
    </w:p>
    <w:p>
      <w:pPr>
        <w:pStyle w:val="13"/>
        <w:numPr>
          <w:ilvl w:val="0"/>
          <w:numId w:val="4"/>
        </w:numPr>
        <w:ind w:firstLineChars="0"/>
        <w:rPr>
          <w:rFonts w:hint="eastAsia"/>
        </w:rPr>
      </w:pPr>
      <w:r>
        <w:t>必须包涵实际的其实时间与结束时间</w:t>
      </w:r>
    </w:p>
    <w:p>
      <w:pPr>
        <w:pStyle w:val="13"/>
        <w:numPr>
          <w:ilvl w:val="0"/>
          <w:numId w:val="4"/>
        </w:numPr>
        <w:ind w:firstLineChars="0"/>
        <w:rPr>
          <w:rFonts w:hint="eastAsia"/>
        </w:rPr>
      </w:pPr>
      <w:r>
        <w:rPr>
          <w:rFonts w:hint="eastAsia"/>
        </w:rPr>
        <w:t>明确撰写人员，撰写人员可以多人参与同一用例</w:t>
      </w:r>
    </w:p>
    <w:p>
      <w:pPr>
        <w:pStyle w:val="13"/>
        <w:numPr>
          <w:ilvl w:val="0"/>
          <w:numId w:val="4"/>
        </w:numPr>
        <w:ind w:firstLineChars="0"/>
      </w:pPr>
      <w:r>
        <w:rPr>
          <w:rFonts w:hint="eastAsia"/>
        </w:rPr>
        <w:t>在提出撰写计划中，只包含用例：讨论、撰写、总结面向对象与学习的时间</w:t>
      </w:r>
    </w:p>
    <w:p>
      <w:pPr>
        <w:pStyle w:val="3"/>
        <w:rPr>
          <w:rFonts w:hint="eastAsia"/>
        </w:rPr>
      </w:pPr>
      <w:r>
        <w:rPr>
          <w:rFonts w:hint="eastAsia"/>
        </w:rPr>
        <w:t>用例撰写原则</w:t>
      </w:r>
    </w:p>
    <w:p>
      <w:pPr>
        <w:pStyle w:val="13"/>
        <w:numPr>
          <w:ilvl w:val="0"/>
          <w:numId w:val="5"/>
        </w:numPr>
        <w:ind w:firstLineChars="0"/>
      </w:pPr>
      <w:r>
        <w:rPr>
          <w:rFonts w:hint="eastAsia"/>
        </w:rPr>
        <w:t>用例标题中是不去区分前端开发与后台开发的两者理解要一致</w:t>
      </w:r>
    </w:p>
    <w:p>
      <w:pPr>
        <w:pStyle w:val="13"/>
        <w:numPr>
          <w:ilvl w:val="0"/>
          <w:numId w:val="5"/>
        </w:numPr>
        <w:ind w:firstLineChars="0"/>
        <w:rPr>
          <w:rFonts w:hint="eastAsia"/>
        </w:rPr>
      </w:pPr>
      <w:r>
        <w:rPr>
          <w:rFonts w:hint="eastAsia"/>
        </w:rPr>
        <w:t>用例标题是不需要有对前端WEB接口设计的</w:t>
      </w:r>
    </w:p>
    <w:p>
      <w:pPr>
        <w:pStyle w:val="13"/>
        <w:numPr>
          <w:ilvl w:val="0"/>
          <w:numId w:val="5"/>
        </w:numPr>
        <w:ind w:firstLineChars="0"/>
        <w:rPr>
          <w:rFonts w:hint="eastAsia"/>
        </w:rPr>
      </w:pPr>
      <w:r>
        <w:rPr>
          <w:rFonts w:hint="eastAsia"/>
        </w:rPr>
        <w:t>如果是前端页面的用例直接撰写数据流转过程与画数据流转的流程图，前端与服务端人员可以共同参与同一用例的撰写</w:t>
      </w:r>
    </w:p>
    <w:p>
      <w:pPr>
        <w:pStyle w:val="3"/>
        <w:rPr>
          <w:rFonts w:hint="eastAsia"/>
        </w:rPr>
      </w:pPr>
      <w:r>
        <w:rPr>
          <w:rFonts w:hint="eastAsia"/>
        </w:rPr>
        <w:t>用例切割原则</w:t>
      </w:r>
    </w:p>
    <w:p>
      <w:pPr>
        <w:pStyle w:val="13"/>
        <w:numPr>
          <w:ilvl w:val="0"/>
          <w:numId w:val="6"/>
        </w:numPr>
        <w:ind w:firstLineChars="0"/>
      </w:pPr>
      <w:r>
        <w:rPr>
          <w:rFonts w:hint="eastAsia"/>
        </w:rPr>
        <w:t>Form回发（通俗讲：就是有回发）</w:t>
      </w:r>
      <w:r>
        <w:t>就算是一个用例，需要在用例标题上进行拆解</w:t>
      </w:r>
    </w:p>
    <w:p>
      <w:pPr>
        <w:pStyle w:val="13"/>
        <w:numPr>
          <w:ilvl w:val="0"/>
          <w:numId w:val="6"/>
        </w:numPr>
        <w:ind w:firstLineChars="0"/>
      </w:pPr>
      <w:r>
        <w:rPr>
          <w:rFonts w:hint="eastAsia"/>
        </w:rPr>
        <w:t>Ajax刷新（通俗讲：就是有刷新）</w:t>
      </w:r>
      <w:r>
        <w:t>就算是一个用例，需要在用例标题上进行拆解</w:t>
      </w:r>
    </w:p>
    <w:p>
      <w:pPr>
        <w:pStyle w:val="13"/>
        <w:numPr>
          <w:ilvl w:val="0"/>
          <w:numId w:val="6"/>
        </w:numPr>
        <w:ind w:firstLineChars="0"/>
      </w:pPr>
      <w:r>
        <w:rPr>
          <w:rFonts w:hint="eastAsia"/>
        </w:rPr>
        <w:t>跳转：一般值得是在有以上两种情况后的跳转</w:t>
      </w:r>
    </w:p>
    <w:p/>
    <w:p>
      <w:pPr>
        <w:pStyle w:val="3"/>
        <w:rPr>
          <w:rFonts w:hint="eastAsia"/>
        </w:rPr>
      </w:pPr>
      <w:r>
        <w:rPr>
          <w:rFonts w:hint="eastAsia"/>
        </w:rPr>
        <w:t>用例与原型文档要求</w:t>
      </w:r>
    </w:p>
    <w:p>
      <w:pPr>
        <w:pStyle w:val="13"/>
        <w:numPr>
          <w:ilvl w:val="0"/>
          <w:numId w:val="7"/>
        </w:numPr>
        <w:ind w:firstLineChars="0"/>
        <w:rPr>
          <w:rFonts w:hint="eastAsia"/>
        </w:rPr>
      </w:pPr>
      <w:r>
        <w:t>明确原型是由开发用例最终组成的</w:t>
      </w:r>
    </w:p>
    <w:p>
      <w:pPr>
        <w:pStyle w:val="13"/>
        <w:numPr>
          <w:ilvl w:val="0"/>
          <w:numId w:val="7"/>
        </w:numPr>
        <w:ind w:firstLineChars="0"/>
        <w:rPr>
          <w:rFonts w:hint="eastAsia"/>
        </w:rPr>
      </w:pPr>
      <w:r>
        <w:rPr>
          <w:rFonts w:hint="eastAsia"/>
        </w:rPr>
        <w:t>原型文档就是最终要开发的一个个的截面功能</w:t>
      </w:r>
    </w:p>
    <w:p>
      <w:pPr>
        <w:pStyle w:val="13"/>
        <w:numPr>
          <w:ilvl w:val="0"/>
          <w:numId w:val="7"/>
        </w:numPr>
        <w:ind w:firstLineChars="0"/>
        <w:rPr>
          <w:rFonts w:hint="eastAsia"/>
        </w:rPr>
      </w:pPr>
      <w:r>
        <w:rPr>
          <w:rFonts w:hint="eastAsia"/>
        </w:rPr>
        <w:t>原型文档中的原型图，目前暂定：可以用文字与图片两种方式表示</w:t>
      </w:r>
    </w:p>
    <w:p>
      <w:pPr>
        <w:pStyle w:val="13"/>
        <w:numPr>
          <w:ilvl w:val="0"/>
          <w:numId w:val="7"/>
        </w:numPr>
        <w:ind w:firstLineChars="0"/>
        <w:rPr>
          <w:rFonts w:hint="eastAsia"/>
        </w:rPr>
      </w:pPr>
      <w:r>
        <w:rPr>
          <w:rFonts w:hint="eastAsia"/>
        </w:rPr>
        <w:t>原型文档的格式请参考：《【项目】详细设计》</w:t>
      </w:r>
    </w:p>
    <w:p>
      <w:pPr>
        <w:rPr>
          <w:rFonts w:hint="eastAsia"/>
        </w:rPr>
      </w:pPr>
    </w:p>
    <w:p>
      <w:pPr>
        <w:pStyle w:val="2"/>
        <w:rPr>
          <w:rFonts w:hint="eastAsia"/>
        </w:rPr>
      </w:pPr>
      <w:r>
        <w:rPr>
          <w:rFonts w:hint="eastAsia"/>
        </w:rPr>
        <w:t>总结</w:t>
      </w:r>
    </w:p>
    <w:p>
      <w:pPr>
        <w:pStyle w:val="13"/>
        <w:numPr>
          <w:ilvl w:val="0"/>
          <w:numId w:val="8"/>
        </w:numPr>
        <w:ind w:firstLineChars="0"/>
        <w:rPr>
          <w:rFonts w:hint="eastAsia"/>
        </w:rPr>
      </w:pPr>
      <w:r>
        <w:rPr>
          <w:rFonts w:hint="eastAsia"/>
        </w:rPr>
        <w:t>宣布开发用例工作方式从2018年9月20日星期四开始执行</w:t>
      </w:r>
    </w:p>
    <w:p>
      <w:pPr>
        <w:pStyle w:val="13"/>
        <w:numPr>
          <w:ilvl w:val="0"/>
          <w:numId w:val="8"/>
        </w:numPr>
        <w:ind w:firstLineChars="0"/>
        <w:rPr>
          <w:rFonts w:hint="eastAsia"/>
        </w:rPr>
      </w:pPr>
      <w:r>
        <w:rPr>
          <w:rFonts w:hint="eastAsia"/>
        </w:rPr>
        <w:t>重申小辉为北京网站工作的组负责人，从人员作风开发并最终要管理到工作质量与运营质量上来</w:t>
      </w:r>
    </w:p>
    <w:p>
      <w:pPr>
        <w:pStyle w:val="13"/>
        <w:numPr>
          <w:ilvl w:val="0"/>
          <w:numId w:val="8"/>
        </w:numPr>
        <w:ind w:firstLineChars="0"/>
        <w:rPr>
          <w:rFonts w:hint="eastAsia"/>
        </w:rPr>
      </w:pPr>
      <w:r>
        <w:rPr>
          <w:rFonts w:hint="eastAsia"/>
        </w:rPr>
        <w:t>宣布在开发前需求工作中，陈翰会给出实际需求。如果需要把握面向对象时，陈翰会尽可能第一时间给出。</w:t>
      </w:r>
    </w:p>
    <w:p>
      <w:pPr>
        <w:pStyle w:val="13"/>
        <w:numPr>
          <w:ilvl w:val="0"/>
          <w:numId w:val="8"/>
        </w:numPr>
        <w:ind w:firstLineChars="0"/>
        <w:rPr>
          <w:rFonts w:hint="eastAsia"/>
        </w:rPr>
      </w:pPr>
      <w:r>
        <w:rPr>
          <w:rFonts w:hint="eastAsia"/>
        </w:rPr>
        <w:t>宣布在开发前工作中对面向对象工作如果把握不好，可以直接来询问陈翰。</w:t>
      </w:r>
    </w:p>
    <w:p>
      <w:pPr>
        <w:pStyle w:val="13"/>
        <w:numPr>
          <w:ilvl w:val="0"/>
          <w:numId w:val="8"/>
        </w:numPr>
        <w:ind w:firstLineChars="0"/>
        <w:rPr>
          <w:rFonts w:hint="eastAsia"/>
        </w:rPr>
      </w:pPr>
      <w:r>
        <w:rPr>
          <w:rFonts w:hint="eastAsia"/>
        </w:rPr>
        <w:t>反复强调了：对行业与相关知识的学习与认知。这是未来工作是否能够开始的前提，十分重要。</w:t>
      </w:r>
    </w:p>
    <w:p>
      <w:pPr>
        <w:pStyle w:val="13"/>
        <w:numPr>
          <w:ilvl w:val="0"/>
          <w:numId w:val="8"/>
        </w:numPr>
        <w:ind w:firstLineChars="0"/>
        <w:rPr>
          <w:rFonts w:hint="eastAsia"/>
        </w:rPr>
      </w:pPr>
      <w:r>
        <w:rPr>
          <w:rFonts w:hint="eastAsia"/>
        </w:rPr>
        <w:t>强调了法理是完美的前提</w:t>
      </w:r>
    </w:p>
    <w:p>
      <w:pPr>
        <w:rPr>
          <w:rFonts w:hint="eastAsia"/>
        </w:rPr>
      </w:pPr>
      <w:bookmarkStart w:id="0" w:name="_GoBack"/>
      <w:bookmarkEnd w:id="0"/>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690"/>
    <w:multiLevelType w:val="multilevel"/>
    <w:tmpl w:val="1F8E4690"/>
    <w:lvl w:ilvl="0" w:tentative="0">
      <w:start w:val="1"/>
      <w:numFmt w:val="decimal"/>
      <w:lvlText w:val="%1."/>
      <w:lvlJc w:val="left"/>
      <w:pPr>
        <w:ind w:left="425" w:hanging="425"/>
      </w:pPr>
    </w:lvl>
    <w:lvl w:ilvl="1" w:tentative="0">
      <w:start w:val="1"/>
      <w:numFmt w:val="decimal"/>
      <w:pStyle w:val="3"/>
      <w:lvlText w:val="%1.%2."/>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265419AC"/>
    <w:multiLevelType w:val="multilevel"/>
    <w:tmpl w:val="265419AC"/>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7151730"/>
    <w:multiLevelType w:val="multilevel"/>
    <w:tmpl w:val="27151730"/>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51E47D8"/>
    <w:multiLevelType w:val="multilevel"/>
    <w:tmpl w:val="451E47D8"/>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1D322FE"/>
    <w:multiLevelType w:val="multilevel"/>
    <w:tmpl w:val="61D322FE"/>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1FF3772"/>
    <w:multiLevelType w:val="multilevel"/>
    <w:tmpl w:val="61FF3772"/>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24C39CD"/>
    <w:multiLevelType w:val="multilevel"/>
    <w:tmpl w:val="624C39CD"/>
    <w:lvl w:ilvl="0" w:tentative="0">
      <w:start w:val="1"/>
      <w:numFmt w:val="decimal"/>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2DE6EB1"/>
    <w:multiLevelType w:val="multilevel"/>
    <w:tmpl w:val="72DE6EB1"/>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0"/>
  </w:num>
  <w:num w:numId="3">
    <w:abstractNumId w:val="4"/>
  </w:num>
  <w:num w:numId="4">
    <w:abstractNumId w:val="7"/>
  </w:num>
  <w:num w:numId="5">
    <w:abstractNumId w:val="3"/>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C48"/>
    <w:rsid w:val="000066E7"/>
    <w:rsid w:val="00037356"/>
    <w:rsid w:val="00042AFE"/>
    <w:rsid w:val="00063B04"/>
    <w:rsid w:val="000909E4"/>
    <w:rsid w:val="00096A70"/>
    <w:rsid w:val="000A0DA8"/>
    <w:rsid w:val="000B0C27"/>
    <w:rsid w:val="000C1601"/>
    <w:rsid w:val="000D3B1C"/>
    <w:rsid w:val="000D7A97"/>
    <w:rsid w:val="000F48E1"/>
    <w:rsid w:val="000F4DBF"/>
    <w:rsid w:val="001360FB"/>
    <w:rsid w:val="001514ED"/>
    <w:rsid w:val="0015278E"/>
    <w:rsid w:val="00153AD0"/>
    <w:rsid w:val="00164835"/>
    <w:rsid w:val="001809D5"/>
    <w:rsid w:val="001C6746"/>
    <w:rsid w:val="001C6DC1"/>
    <w:rsid w:val="001E4B9D"/>
    <w:rsid w:val="001E6E98"/>
    <w:rsid w:val="001E7E01"/>
    <w:rsid w:val="00214561"/>
    <w:rsid w:val="00232C7A"/>
    <w:rsid w:val="0024314E"/>
    <w:rsid w:val="00264208"/>
    <w:rsid w:val="00274091"/>
    <w:rsid w:val="00280479"/>
    <w:rsid w:val="00283279"/>
    <w:rsid w:val="0029487C"/>
    <w:rsid w:val="002C3FCE"/>
    <w:rsid w:val="002D7EBB"/>
    <w:rsid w:val="002E61D5"/>
    <w:rsid w:val="002E6997"/>
    <w:rsid w:val="002F4504"/>
    <w:rsid w:val="00300A24"/>
    <w:rsid w:val="00304A6A"/>
    <w:rsid w:val="0033175E"/>
    <w:rsid w:val="003361F2"/>
    <w:rsid w:val="00347585"/>
    <w:rsid w:val="00371792"/>
    <w:rsid w:val="0039020D"/>
    <w:rsid w:val="00390860"/>
    <w:rsid w:val="003A1C55"/>
    <w:rsid w:val="003C3051"/>
    <w:rsid w:val="003D142E"/>
    <w:rsid w:val="003D54DF"/>
    <w:rsid w:val="003D63CA"/>
    <w:rsid w:val="003D763A"/>
    <w:rsid w:val="003E2AA0"/>
    <w:rsid w:val="00403468"/>
    <w:rsid w:val="00413BB3"/>
    <w:rsid w:val="004159EB"/>
    <w:rsid w:val="00416253"/>
    <w:rsid w:val="00422064"/>
    <w:rsid w:val="0042720A"/>
    <w:rsid w:val="00430429"/>
    <w:rsid w:val="00433E79"/>
    <w:rsid w:val="004441BA"/>
    <w:rsid w:val="00447CD3"/>
    <w:rsid w:val="0046685B"/>
    <w:rsid w:val="00471F07"/>
    <w:rsid w:val="00472D14"/>
    <w:rsid w:val="00475276"/>
    <w:rsid w:val="00497DBC"/>
    <w:rsid w:val="004A0B1D"/>
    <w:rsid w:val="004B2F45"/>
    <w:rsid w:val="004D4C48"/>
    <w:rsid w:val="004E4BA5"/>
    <w:rsid w:val="004E6096"/>
    <w:rsid w:val="00501338"/>
    <w:rsid w:val="00516F21"/>
    <w:rsid w:val="00525B86"/>
    <w:rsid w:val="005463DD"/>
    <w:rsid w:val="005567FE"/>
    <w:rsid w:val="00561D10"/>
    <w:rsid w:val="005651E2"/>
    <w:rsid w:val="005A1D6E"/>
    <w:rsid w:val="005A794D"/>
    <w:rsid w:val="005B788D"/>
    <w:rsid w:val="005D44E2"/>
    <w:rsid w:val="005E48EF"/>
    <w:rsid w:val="005E5E25"/>
    <w:rsid w:val="005F68E1"/>
    <w:rsid w:val="00607442"/>
    <w:rsid w:val="0062200E"/>
    <w:rsid w:val="006316F0"/>
    <w:rsid w:val="00641CC2"/>
    <w:rsid w:val="00650EE7"/>
    <w:rsid w:val="00656D50"/>
    <w:rsid w:val="00664B70"/>
    <w:rsid w:val="00677F0F"/>
    <w:rsid w:val="006847D1"/>
    <w:rsid w:val="006961F7"/>
    <w:rsid w:val="006A7AED"/>
    <w:rsid w:val="006D1725"/>
    <w:rsid w:val="006E2195"/>
    <w:rsid w:val="006E6C8C"/>
    <w:rsid w:val="007171EE"/>
    <w:rsid w:val="007237C6"/>
    <w:rsid w:val="00724294"/>
    <w:rsid w:val="00724518"/>
    <w:rsid w:val="0079074B"/>
    <w:rsid w:val="007909C3"/>
    <w:rsid w:val="0079253D"/>
    <w:rsid w:val="007B4969"/>
    <w:rsid w:val="007D64F0"/>
    <w:rsid w:val="00821AEA"/>
    <w:rsid w:val="00852319"/>
    <w:rsid w:val="00857524"/>
    <w:rsid w:val="0086072E"/>
    <w:rsid w:val="008776A8"/>
    <w:rsid w:val="0089292D"/>
    <w:rsid w:val="0089638F"/>
    <w:rsid w:val="009034DC"/>
    <w:rsid w:val="00916C2B"/>
    <w:rsid w:val="00925C48"/>
    <w:rsid w:val="009316AF"/>
    <w:rsid w:val="009506E1"/>
    <w:rsid w:val="009562FA"/>
    <w:rsid w:val="00974340"/>
    <w:rsid w:val="009F4419"/>
    <w:rsid w:val="009F74BD"/>
    <w:rsid w:val="009F7EA6"/>
    <w:rsid w:val="00A20D17"/>
    <w:rsid w:val="00A34374"/>
    <w:rsid w:val="00A369FF"/>
    <w:rsid w:val="00A46F84"/>
    <w:rsid w:val="00A56AFE"/>
    <w:rsid w:val="00A57EA3"/>
    <w:rsid w:val="00A763F3"/>
    <w:rsid w:val="00A8786E"/>
    <w:rsid w:val="00AB1FB7"/>
    <w:rsid w:val="00AC01EC"/>
    <w:rsid w:val="00AF6726"/>
    <w:rsid w:val="00B371C5"/>
    <w:rsid w:val="00B46796"/>
    <w:rsid w:val="00B50F31"/>
    <w:rsid w:val="00B57B0B"/>
    <w:rsid w:val="00B7327A"/>
    <w:rsid w:val="00B76C75"/>
    <w:rsid w:val="00B8196C"/>
    <w:rsid w:val="00B877E6"/>
    <w:rsid w:val="00B93B2D"/>
    <w:rsid w:val="00B93F6B"/>
    <w:rsid w:val="00BA26EE"/>
    <w:rsid w:val="00BA2E1D"/>
    <w:rsid w:val="00BB53F9"/>
    <w:rsid w:val="00BC250C"/>
    <w:rsid w:val="00BD0D66"/>
    <w:rsid w:val="00BF6B73"/>
    <w:rsid w:val="00C10917"/>
    <w:rsid w:val="00C15A8A"/>
    <w:rsid w:val="00C32799"/>
    <w:rsid w:val="00C43416"/>
    <w:rsid w:val="00C51133"/>
    <w:rsid w:val="00C52CB8"/>
    <w:rsid w:val="00C9183C"/>
    <w:rsid w:val="00C92A77"/>
    <w:rsid w:val="00CA2A02"/>
    <w:rsid w:val="00CD1084"/>
    <w:rsid w:val="00D10288"/>
    <w:rsid w:val="00D15D80"/>
    <w:rsid w:val="00D37AEF"/>
    <w:rsid w:val="00D42D76"/>
    <w:rsid w:val="00D43FE7"/>
    <w:rsid w:val="00D47BCE"/>
    <w:rsid w:val="00D6348F"/>
    <w:rsid w:val="00D961CC"/>
    <w:rsid w:val="00DC2BAE"/>
    <w:rsid w:val="00DD23E4"/>
    <w:rsid w:val="00DE71C2"/>
    <w:rsid w:val="00DF1546"/>
    <w:rsid w:val="00E1687E"/>
    <w:rsid w:val="00E257C2"/>
    <w:rsid w:val="00E66AB8"/>
    <w:rsid w:val="00E715B8"/>
    <w:rsid w:val="00EC2B46"/>
    <w:rsid w:val="00EC376A"/>
    <w:rsid w:val="00F12545"/>
    <w:rsid w:val="00F12A2B"/>
    <w:rsid w:val="00F15F77"/>
    <w:rsid w:val="00F32A03"/>
    <w:rsid w:val="00F60E61"/>
    <w:rsid w:val="00F74269"/>
    <w:rsid w:val="00F8335C"/>
    <w:rsid w:val="00F86018"/>
    <w:rsid w:val="00FA6919"/>
    <w:rsid w:val="00FE0004"/>
    <w:rsid w:val="00FE5C85"/>
    <w:rsid w:val="00FF293A"/>
    <w:rsid w:val="063172DB"/>
    <w:rsid w:val="21426F2D"/>
    <w:rsid w:val="54071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numPr>
        <w:ilvl w:val="1"/>
        <w:numId w:val="2"/>
      </w:numPr>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11"/>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9">
    <w:name w:val="页眉 Char"/>
    <w:basedOn w:val="7"/>
    <w:link w:val="5"/>
    <w:uiPriority w:val="99"/>
    <w:rPr>
      <w:sz w:val="18"/>
      <w:szCs w:val="18"/>
    </w:rPr>
  </w:style>
  <w:style w:type="character" w:customStyle="1" w:styleId="10">
    <w:name w:val="页脚 Char"/>
    <w:basedOn w:val="7"/>
    <w:link w:val="4"/>
    <w:uiPriority w:val="99"/>
    <w:rPr>
      <w:sz w:val="18"/>
      <w:szCs w:val="18"/>
    </w:rPr>
  </w:style>
  <w:style w:type="character" w:customStyle="1" w:styleId="11">
    <w:name w:val="标题 Char"/>
    <w:basedOn w:val="7"/>
    <w:link w:val="6"/>
    <w:uiPriority w:val="10"/>
    <w:rPr>
      <w:rFonts w:eastAsia="宋体" w:asciiTheme="majorHAnsi" w:hAnsiTheme="majorHAnsi" w:cstheme="majorBidi"/>
      <w:b/>
      <w:bCs/>
      <w:sz w:val="32"/>
      <w:szCs w:val="32"/>
    </w:rPr>
  </w:style>
  <w:style w:type="character" w:customStyle="1" w:styleId="12">
    <w:name w:val="标题 1 Char"/>
    <w:basedOn w:val="7"/>
    <w:link w:val="2"/>
    <w:uiPriority w:val="9"/>
    <w:rPr>
      <w:b/>
      <w:bCs/>
      <w:kern w:val="44"/>
      <w:sz w:val="44"/>
      <w:szCs w:val="44"/>
    </w:rPr>
  </w:style>
  <w:style w:type="paragraph" w:styleId="13">
    <w:name w:val="List Paragraph"/>
    <w:basedOn w:val="1"/>
    <w:qFormat/>
    <w:uiPriority w:val="34"/>
    <w:pPr>
      <w:ind w:firstLine="420" w:firstLineChars="200"/>
    </w:pPr>
  </w:style>
  <w:style w:type="character" w:customStyle="1" w:styleId="14">
    <w:name w:val="标题 2 Char"/>
    <w:basedOn w:val="7"/>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Jk</Company>
  <Pages>3</Pages>
  <Words>281</Words>
  <Characters>1603</Characters>
  <Lines>13</Lines>
  <Paragraphs>3</Paragraphs>
  <TotalTime>2</TotalTime>
  <ScaleCrop>false</ScaleCrop>
  <LinksUpToDate>false</LinksUpToDate>
  <CharactersWithSpaces>1881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2018-09-20T06:19:00Z</dcterms:created>
  <dc:creator>Jk</dc:creator>
  <cp:lastModifiedBy>lzx_l</cp:lastModifiedBy>
  <dcterms:modified xsi:type="dcterms:W3CDTF">2018-09-21T00:40:47Z</dcterms:modified>
  <cp:revision>287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