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513" w:rsidRDefault="00172FBF" w:rsidP="003F485D">
      <w:pPr>
        <w:pStyle w:val="a5"/>
      </w:pPr>
      <w:r>
        <w:rPr>
          <w:rFonts w:hint="eastAsia"/>
        </w:rPr>
        <w:t>开发</w:t>
      </w:r>
      <w:r w:rsidR="003F485D" w:rsidRPr="003F485D">
        <w:rPr>
          <w:rFonts w:hint="eastAsia"/>
        </w:rPr>
        <w:t>用例文档（示例）</w:t>
      </w:r>
    </w:p>
    <w:p w:rsidR="000E00F0" w:rsidRDefault="000E00F0" w:rsidP="000E00F0">
      <w:r>
        <w:rPr>
          <w:rFonts w:hint="eastAsia"/>
        </w:rPr>
        <w:t>撰写日期：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D85AC9" w:rsidRDefault="00D85AC9" w:rsidP="000E00F0">
      <w:r>
        <w:rPr>
          <w:rFonts w:hint="eastAsia"/>
        </w:rPr>
        <w:t>发文日期：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640D29" w:rsidRPr="000E00F0" w:rsidRDefault="00D3760F" w:rsidP="000E00F0">
      <w:r>
        <w:rPr>
          <w:rFonts w:hint="eastAsia"/>
        </w:rPr>
        <w:t>周知范围</w:t>
      </w:r>
      <w:r w:rsidR="00E03999">
        <w:rPr>
          <w:rFonts w:hint="eastAsia"/>
        </w:rPr>
        <w:t>：北京技术</w:t>
      </w:r>
      <w:r w:rsidR="00640D29">
        <w:rPr>
          <w:rFonts w:hint="eastAsia"/>
        </w:rPr>
        <w:t>、刘作祥</w:t>
      </w:r>
    </w:p>
    <w:p w:rsidR="00316BB9" w:rsidRPr="00396139" w:rsidRDefault="00316BB9" w:rsidP="00396139">
      <w:pPr>
        <w:pStyle w:val="1"/>
      </w:pPr>
      <w:r>
        <w:rPr>
          <w:rFonts w:hint="eastAsia"/>
        </w:rPr>
        <w:t>合法理要求</w:t>
      </w:r>
    </w:p>
    <w:p w:rsidR="000E00F0" w:rsidRDefault="0058423E" w:rsidP="00F96A0D">
      <w:pPr>
        <w:ind w:firstLine="420"/>
      </w:pPr>
      <w:r>
        <w:rPr>
          <w:rFonts w:hint="eastAsia"/>
        </w:rPr>
        <w:t>当前</w:t>
      </w:r>
      <w:r w:rsidR="00DE3B49">
        <w:rPr>
          <w:rFonts w:hint="eastAsia"/>
        </w:rPr>
        <w:t>整个公司</w:t>
      </w:r>
      <w:r w:rsidR="007B22FE">
        <w:rPr>
          <w:rFonts w:hint="eastAsia"/>
        </w:rPr>
        <w:t>业务需求已实际贸易为主，因此在</w:t>
      </w:r>
      <w:r w:rsidR="007B2951">
        <w:rPr>
          <w:rFonts w:hint="eastAsia"/>
        </w:rPr>
        <w:t>开发与设计中每一个</w:t>
      </w:r>
      <w:r w:rsidR="00770965">
        <w:rPr>
          <w:rFonts w:hint="eastAsia"/>
        </w:rPr>
        <w:t>点都要符合法理要求</w:t>
      </w:r>
      <w:r w:rsidR="007E6C1B">
        <w:rPr>
          <w:rFonts w:hint="eastAsia"/>
        </w:rPr>
        <w:t>。</w:t>
      </w:r>
    </w:p>
    <w:p w:rsidR="00B923EF" w:rsidRDefault="00C00433" w:rsidP="00F96A0D">
      <w:pPr>
        <w:ind w:firstLine="420"/>
      </w:pPr>
      <w:r>
        <w:rPr>
          <w:rFonts w:hint="eastAsia"/>
        </w:rPr>
        <w:t>在未来的</w:t>
      </w:r>
      <w:r w:rsidR="00AD105A">
        <w:rPr>
          <w:rFonts w:hint="eastAsia"/>
        </w:rPr>
        <w:t>运营与发展方向也会向着国际贸易、国际期货</w:t>
      </w:r>
      <w:r w:rsidR="000E00F0">
        <w:rPr>
          <w:rFonts w:hint="eastAsia"/>
        </w:rPr>
        <w:t>转移，因此在开发、设计、测试、数据等一切技术部工作都要</w:t>
      </w:r>
      <w:r w:rsidR="00537070">
        <w:rPr>
          <w:rFonts w:hint="eastAsia"/>
        </w:rPr>
        <w:t>符合国际与各个本地的法理要求。</w:t>
      </w:r>
    </w:p>
    <w:p w:rsidR="00164271" w:rsidRDefault="00164271" w:rsidP="00F96A0D">
      <w:pPr>
        <w:ind w:firstLine="420"/>
      </w:pPr>
      <w:r>
        <w:rPr>
          <w:rFonts w:hint="eastAsia"/>
        </w:rPr>
        <w:t>目前我们的工作主要以：</w:t>
      </w:r>
      <w:r w:rsidR="00481B61">
        <w:rPr>
          <w:rFonts w:hint="eastAsia"/>
        </w:rPr>
        <w:t>中国大陆、中国香港、印度、越南</w:t>
      </w:r>
      <w:r w:rsidR="00E914BD">
        <w:rPr>
          <w:rFonts w:hint="eastAsia"/>
        </w:rPr>
        <w:t>、日本为主。</w:t>
      </w:r>
      <w:r w:rsidR="002C620C">
        <w:rPr>
          <w:rFonts w:hint="eastAsia"/>
        </w:rPr>
        <w:t>其中中国大陆与中国香港最为重要，相关公司运营与技术</w:t>
      </w:r>
      <w:proofErr w:type="gramStart"/>
      <w:r w:rsidR="002C620C">
        <w:rPr>
          <w:rFonts w:hint="eastAsia"/>
        </w:rPr>
        <w:t>运营请</w:t>
      </w:r>
      <w:proofErr w:type="gramEnd"/>
      <w:r w:rsidR="002C620C">
        <w:rPr>
          <w:rFonts w:hint="eastAsia"/>
        </w:rPr>
        <w:t>各位同事抓紧熟悉。</w:t>
      </w:r>
    </w:p>
    <w:p w:rsidR="00B923EF" w:rsidRDefault="00D66198" w:rsidP="00396139">
      <w:pPr>
        <w:pStyle w:val="1"/>
      </w:pPr>
      <w:r>
        <w:rPr>
          <w:rFonts w:hint="eastAsia"/>
        </w:rPr>
        <w:t>对开发用例与测试用例的区别</w:t>
      </w:r>
      <w:r w:rsidR="00373CA7">
        <w:rPr>
          <w:rFonts w:hint="eastAsia"/>
        </w:rPr>
        <w:t>说明</w:t>
      </w:r>
    </w:p>
    <w:p w:rsidR="00373CA7" w:rsidRDefault="00373CA7" w:rsidP="001767F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开发用例与测试用例不可通用</w:t>
      </w:r>
      <w:r w:rsidR="00897687">
        <w:rPr>
          <w:rFonts w:hint="eastAsia"/>
        </w:rPr>
        <w:t>，同时他们的侧重点也完全</w:t>
      </w:r>
      <w:r w:rsidR="005C74EC">
        <w:rPr>
          <w:rFonts w:hint="eastAsia"/>
        </w:rPr>
        <w:t>不一致</w:t>
      </w:r>
    </w:p>
    <w:p w:rsidR="00CD55CF" w:rsidRDefault="00CD55CF" w:rsidP="001767F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设计用例与原型</w:t>
      </w:r>
      <w:r w:rsidR="00355104">
        <w:rPr>
          <w:rFonts w:hint="eastAsia"/>
        </w:rPr>
        <w:t>以客户</w:t>
      </w:r>
      <w:r w:rsidR="00F21AF1">
        <w:rPr>
          <w:rFonts w:hint="eastAsia"/>
        </w:rPr>
        <w:t>行</w:t>
      </w:r>
      <w:r w:rsidR="00355104">
        <w:rPr>
          <w:rFonts w:hint="eastAsia"/>
        </w:rPr>
        <w:t>为</w:t>
      </w:r>
      <w:r w:rsidR="00F21AF1">
        <w:rPr>
          <w:rFonts w:hint="eastAsia"/>
        </w:rPr>
        <w:t>目标为</w:t>
      </w:r>
      <w:r w:rsidR="00355104">
        <w:rPr>
          <w:rFonts w:hint="eastAsia"/>
        </w:rPr>
        <w:t>主</w:t>
      </w:r>
      <w:r w:rsidR="00F21AF1">
        <w:rPr>
          <w:rFonts w:hint="eastAsia"/>
        </w:rPr>
        <w:t>，在原则上不能与开发用例</w:t>
      </w:r>
      <w:r w:rsidR="00606A14">
        <w:rPr>
          <w:rFonts w:hint="eastAsia"/>
        </w:rPr>
        <w:t>通用</w:t>
      </w:r>
    </w:p>
    <w:p w:rsidR="0062310E" w:rsidRDefault="0062310E" w:rsidP="001767F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按照黑盒</w:t>
      </w:r>
      <w:r w:rsidR="00847302">
        <w:rPr>
          <w:rFonts w:hint="eastAsia"/>
        </w:rPr>
        <w:t>原则</w:t>
      </w:r>
      <w:r w:rsidR="009A4B1A">
        <w:rPr>
          <w:rFonts w:hint="eastAsia"/>
        </w:rPr>
        <w:t>，</w:t>
      </w:r>
      <w:r>
        <w:rPr>
          <w:rFonts w:hint="eastAsia"/>
        </w:rPr>
        <w:t>测试</w:t>
      </w:r>
      <w:r w:rsidR="00847302">
        <w:rPr>
          <w:rFonts w:hint="eastAsia"/>
        </w:rPr>
        <w:t>用例与</w:t>
      </w:r>
      <w:r>
        <w:rPr>
          <w:rFonts w:hint="eastAsia"/>
        </w:rPr>
        <w:t>开发用例</w:t>
      </w:r>
      <w:r w:rsidR="00182132">
        <w:rPr>
          <w:rFonts w:hint="eastAsia"/>
        </w:rPr>
        <w:t>应相互保密</w:t>
      </w:r>
      <w:r w:rsidR="0093362D">
        <w:rPr>
          <w:rFonts w:hint="eastAsia"/>
        </w:rPr>
        <w:t>。并同时服务于设计与客户体验</w:t>
      </w:r>
    </w:p>
    <w:p w:rsidR="00431625" w:rsidRDefault="00FD11FE" w:rsidP="001767F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测试用例应该区分网站与网站后台两个部分</w:t>
      </w:r>
    </w:p>
    <w:p w:rsidR="00A87B82" w:rsidRDefault="00A87B82" w:rsidP="00396139">
      <w:pPr>
        <w:pStyle w:val="1"/>
      </w:pPr>
      <w:r>
        <w:rPr>
          <w:rFonts w:hint="eastAsia"/>
        </w:rPr>
        <w:t>再次</w:t>
      </w:r>
      <w:r w:rsidR="00104828">
        <w:rPr>
          <w:rFonts w:hint="eastAsia"/>
        </w:rPr>
        <w:t>强调的几点要求</w:t>
      </w:r>
    </w:p>
    <w:p w:rsidR="0061170E" w:rsidRDefault="001767FD" w:rsidP="003405D1">
      <w:pPr>
        <w:pStyle w:val="a6"/>
        <w:numPr>
          <w:ilvl w:val="0"/>
          <w:numId w:val="8"/>
        </w:numPr>
        <w:ind w:firstLineChars="0"/>
      </w:pPr>
      <w:r>
        <w:t>全体人员对面向对象要求一致</w:t>
      </w:r>
    </w:p>
    <w:p w:rsidR="001767FD" w:rsidRDefault="001767FD" w:rsidP="003405D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全体人员对业务逻辑要求一致</w:t>
      </w:r>
    </w:p>
    <w:p w:rsidR="001767FD" w:rsidRDefault="001767FD" w:rsidP="003405D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全体人员对网站安全性的要求一致</w:t>
      </w:r>
    </w:p>
    <w:p w:rsidR="00DA7EBF" w:rsidRDefault="00DA7EBF" w:rsidP="003405D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以上要求：贯穿与设计、前端开发、服务端开发</w:t>
      </w:r>
      <w:r w:rsidR="002C3D9B">
        <w:rPr>
          <w:rFonts w:hint="eastAsia"/>
        </w:rPr>
        <w:t>、</w:t>
      </w:r>
      <w:r>
        <w:rPr>
          <w:rFonts w:hint="eastAsia"/>
        </w:rPr>
        <w:t>数据接口开发</w:t>
      </w:r>
      <w:r w:rsidR="002C3D9B">
        <w:rPr>
          <w:rFonts w:hint="eastAsia"/>
        </w:rPr>
        <w:t>与测试</w:t>
      </w:r>
    </w:p>
    <w:p w:rsidR="003C42A3" w:rsidRPr="00DA7EBF" w:rsidRDefault="003C42A3" w:rsidP="003405D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最终目标：要做到合理、合法</w:t>
      </w:r>
    </w:p>
    <w:p w:rsidR="00D92850" w:rsidRDefault="004E4D74" w:rsidP="00396139">
      <w:pPr>
        <w:pStyle w:val="1"/>
      </w:pPr>
      <w:r>
        <w:rPr>
          <w:rFonts w:hint="eastAsia"/>
        </w:rPr>
        <w:t>文档</w:t>
      </w:r>
      <w:r w:rsidR="00E61BC1">
        <w:rPr>
          <w:rFonts w:hint="eastAsia"/>
        </w:rPr>
        <w:t>示例</w:t>
      </w:r>
    </w:p>
    <w:p w:rsidR="00791EC7" w:rsidRPr="00791EC7" w:rsidRDefault="00791EC7" w:rsidP="00791EC7">
      <w:r>
        <w:rPr>
          <w:rFonts w:hint="eastAsia"/>
        </w:rPr>
        <w:t>本文档示例</w:t>
      </w:r>
      <w:r w:rsidR="00826FFA">
        <w:rPr>
          <w:rFonts w:hint="eastAsia"/>
        </w:rPr>
        <w:t>，只对开发用例进行说明</w:t>
      </w:r>
      <w:r w:rsidR="00AE60AD">
        <w:rPr>
          <w:rFonts w:hint="eastAsia"/>
        </w:rPr>
        <w:t>。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"/>
        <w:gridCol w:w="7245"/>
      </w:tblGrid>
      <w:tr w:rsidR="006B2D40" w:rsidTr="0052401B">
        <w:trPr>
          <w:trHeight w:val="64"/>
        </w:trPr>
        <w:tc>
          <w:tcPr>
            <w:tcW w:w="1512" w:type="dxa"/>
          </w:tcPr>
          <w:p w:rsidR="006B2D40" w:rsidRDefault="006B2D40" w:rsidP="00316BB9">
            <w:r>
              <w:rPr>
                <w:rFonts w:hint="eastAsia"/>
              </w:rPr>
              <w:t>用例编号</w:t>
            </w:r>
          </w:p>
        </w:tc>
        <w:tc>
          <w:tcPr>
            <w:tcW w:w="6829" w:type="dxa"/>
          </w:tcPr>
          <w:p w:rsidR="006B2D40" w:rsidRDefault="003E20E4" w:rsidP="00316BB9">
            <w:r>
              <w:rPr>
                <w:rFonts w:hint="eastAsia"/>
              </w:rPr>
              <w:t>20809130088</w:t>
            </w:r>
          </w:p>
        </w:tc>
      </w:tr>
      <w:tr w:rsidR="00B008F6" w:rsidTr="0052401B">
        <w:trPr>
          <w:trHeight w:val="64"/>
        </w:trPr>
        <w:tc>
          <w:tcPr>
            <w:tcW w:w="1512" w:type="dxa"/>
          </w:tcPr>
          <w:p w:rsidR="00B008F6" w:rsidRDefault="00B008F6" w:rsidP="00316BB9">
            <w:r>
              <w:rPr>
                <w:rFonts w:hint="eastAsia"/>
              </w:rPr>
              <w:t>用例标题</w:t>
            </w:r>
          </w:p>
        </w:tc>
        <w:tc>
          <w:tcPr>
            <w:tcW w:w="6829" w:type="dxa"/>
          </w:tcPr>
          <w:p w:rsidR="00B008F6" w:rsidRDefault="00547630" w:rsidP="00316BB9">
            <w:proofErr w:type="gramStart"/>
            <w:r>
              <w:rPr>
                <w:rFonts w:hint="eastAsia"/>
              </w:rPr>
              <w:t>用户</w:t>
            </w:r>
            <w:r w:rsidR="00351179">
              <w:rPr>
                <w:rFonts w:hint="eastAsia"/>
              </w:rPr>
              <w:t>选择账期</w:t>
            </w:r>
            <w:r>
              <w:rPr>
                <w:rFonts w:hint="eastAsia"/>
              </w:rPr>
              <w:t>还款</w:t>
            </w:r>
            <w:proofErr w:type="gramEnd"/>
            <w:r w:rsidR="00230358">
              <w:rPr>
                <w:rFonts w:hint="eastAsia"/>
              </w:rPr>
              <w:t>，</w:t>
            </w:r>
            <w:r w:rsidR="00F67A28">
              <w:rPr>
                <w:rFonts w:hint="eastAsia"/>
              </w:rPr>
              <w:t>输入</w:t>
            </w:r>
            <w:r w:rsidR="002964D1">
              <w:rPr>
                <w:rFonts w:hint="eastAsia"/>
              </w:rPr>
              <w:t>余额</w:t>
            </w:r>
            <w:r>
              <w:rPr>
                <w:rFonts w:hint="eastAsia"/>
              </w:rPr>
              <w:t>验证</w:t>
            </w:r>
          </w:p>
        </w:tc>
      </w:tr>
      <w:tr w:rsidR="006B2D40" w:rsidTr="0052401B">
        <w:trPr>
          <w:trHeight w:val="64"/>
        </w:trPr>
        <w:tc>
          <w:tcPr>
            <w:tcW w:w="1512" w:type="dxa"/>
          </w:tcPr>
          <w:p w:rsidR="006B2D40" w:rsidRDefault="007859F1" w:rsidP="00316BB9">
            <w:r>
              <w:t>撰写日期</w:t>
            </w:r>
          </w:p>
        </w:tc>
        <w:tc>
          <w:tcPr>
            <w:tcW w:w="6829" w:type="dxa"/>
          </w:tcPr>
          <w:p w:rsidR="006B2D40" w:rsidRDefault="003E20E4" w:rsidP="00316BB9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 w:rsidR="006B2D40" w:rsidTr="0052401B">
        <w:trPr>
          <w:trHeight w:val="245"/>
        </w:trPr>
        <w:tc>
          <w:tcPr>
            <w:tcW w:w="1512" w:type="dxa"/>
          </w:tcPr>
          <w:p w:rsidR="006B2D40" w:rsidRDefault="003E20E4" w:rsidP="00316BB9">
            <w:r>
              <w:t>撰写人</w:t>
            </w:r>
          </w:p>
        </w:tc>
        <w:tc>
          <w:tcPr>
            <w:tcW w:w="6829" w:type="dxa"/>
          </w:tcPr>
          <w:p w:rsidR="006B2D40" w:rsidRDefault="003E20E4" w:rsidP="00316BB9">
            <w:r>
              <w:t>王亚</w:t>
            </w:r>
          </w:p>
        </w:tc>
      </w:tr>
      <w:tr w:rsidR="00EE5B0A" w:rsidTr="0052401B">
        <w:trPr>
          <w:trHeight w:val="245"/>
        </w:trPr>
        <w:tc>
          <w:tcPr>
            <w:tcW w:w="1512" w:type="dxa"/>
          </w:tcPr>
          <w:p w:rsidR="00EE5B0A" w:rsidRDefault="00EE5B0A" w:rsidP="00316BB9">
            <w:r>
              <w:lastRenderedPageBreak/>
              <w:t>使用状态</w:t>
            </w:r>
          </w:p>
        </w:tc>
        <w:tc>
          <w:tcPr>
            <w:tcW w:w="6829" w:type="dxa"/>
          </w:tcPr>
          <w:p w:rsidR="00EE5B0A" w:rsidRDefault="00EE5B0A" w:rsidP="00316BB9">
            <w:r>
              <w:t>使用中、废弃</w:t>
            </w:r>
            <w:r w:rsidR="00C24C6E">
              <w:t>（新编号）</w:t>
            </w:r>
          </w:p>
        </w:tc>
      </w:tr>
      <w:tr w:rsidR="006B2D40" w:rsidTr="0052401B">
        <w:trPr>
          <w:trHeight w:val="204"/>
        </w:trPr>
        <w:tc>
          <w:tcPr>
            <w:tcW w:w="1512" w:type="dxa"/>
          </w:tcPr>
          <w:p w:rsidR="006B2D40" w:rsidRDefault="00B0662B" w:rsidP="0052401B">
            <w:r>
              <w:rPr>
                <w:rFonts w:hint="eastAsia"/>
              </w:rPr>
              <w:t>场景</w:t>
            </w:r>
            <w:r w:rsidR="0052401B">
              <w:rPr>
                <w:rFonts w:hint="eastAsia"/>
              </w:rPr>
              <w:t>描述</w:t>
            </w:r>
          </w:p>
        </w:tc>
        <w:tc>
          <w:tcPr>
            <w:tcW w:w="6829" w:type="dxa"/>
          </w:tcPr>
          <w:p w:rsidR="006B2D40" w:rsidRDefault="007B22FE" w:rsidP="003E04A7">
            <w:r>
              <w:t>例如：</w:t>
            </w:r>
            <w:proofErr w:type="gramStart"/>
            <w:r w:rsidR="00230358">
              <w:rPr>
                <w:rFonts w:hint="eastAsia"/>
              </w:rPr>
              <w:t>用户选择账期还款</w:t>
            </w:r>
            <w:proofErr w:type="gramEnd"/>
          </w:p>
        </w:tc>
      </w:tr>
      <w:tr w:rsidR="006B2D40" w:rsidTr="0052401B">
        <w:trPr>
          <w:trHeight w:val="64"/>
        </w:trPr>
        <w:tc>
          <w:tcPr>
            <w:tcW w:w="1512" w:type="dxa"/>
          </w:tcPr>
          <w:p w:rsidR="006B2D40" w:rsidRDefault="00D56A83" w:rsidP="00D56A83">
            <w:r>
              <w:t>步骤描述</w:t>
            </w:r>
          </w:p>
        </w:tc>
        <w:tc>
          <w:tcPr>
            <w:tcW w:w="6829" w:type="dxa"/>
          </w:tcPr>
          <w:p w:rsidR="001721EA" w:rsidRDefault="001721EA" w:rsidP="001721E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选定要还款的账期</w:t>
            </w:r>
          </w:p>
          <w:p w:rsidR="006B2D40" w:rsidRDefault="00735BB9" w:rsidP="001721E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输入还款额度</w:t>
            </w:r>
          </w:p>
          <w:p w:rsidR="00040A16" w:rsidRDefault="00040A16" w:rsidP="001721E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点击还款</w:t>
            </w:r>
          </w:p>
          <w:p w:rsidR="00362E3B" w:rsidRDefault="00362E3B" w:rsidP="00362E3B">
            <w:r>
              <w:rPr>
                <w:rFonts w:hint="eastAsia"/>
              </w:rPr>
              <w:t>本操作通用于网站与网站后台</w:t>
            </w:r>
          </w:p>
        </w:tc>
      </w:tr>
      <w:tr w:rsidR="006B2D40" w:rsidTr="0052401B">
        <w:trPr>
          <w:trHeight w:val="64"/>
        </w:trPr>
        <w:tc>
          <w:tcPr>
            <w:tcW w:w="1512" w:type="dxa"/>
          </w:tcPr>
          <w:p w:rsidR="006B2D40" w:rsidRDefault="00D56A83" w:rsidP="00316BB9">
            <w:r>
              <w:rPr>
                <w:rFonts w:hint="eastAsia"/>
              </w:rPr>
              <w:t>流程图</w:t>
            </w:r>
          </w:p>
        </w:tc>
        <w:tc>
          <w:tcPr>
            <w:tcW w:w="6829" w:type="dxa"/>
          </w:tcPr>
          <w:p w:rsidR="006B2D40" w:rsidRDefault="00F71F6D" w:rsidP="00316BB9">
            <w:r>
              <w:rPr>
                <w:rFonts w:hint="eastAsia"/>
              </w:rPr>
              <w:t>[</w:t>
            </w:r>
            <w:r>
              <w:t>流程图要符合步骤描述与达成目标</w:t>
            </w:r>
            <w:r>
              <w:rPr>
                <w:rFonts w:hint="eastAsia"/>
              </w:rPr>
              <w:t>]</w:t>
            </w:r>
          </w:p>
          <w:p w:rsidR="00A548F7" w:rsidRDefault="00AE06AD" w:rsidP="00316BB9">
            <w:r>
              <w:object w:dxaOrig="17101" w:dyaOrig="91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1.15pt;height:187.45pt" o:ole="">
                  <v:imagedata r:id="rId9" o:title=""/>
                </v:shape>
                <o:OLEObject Type="Embed" ProgID="Visio.Drawing.11" ShapeID="_x0000_i1025" DrawAspect="Content" ObjectID="_1598423105" r:id="rId10"/>
              </w:object>
            </w:r>
          </w:p>
        </w:tc>
        <w:bookmarkStart w:id="0" w:name="_GoBack"/>
        <w:bookmarkEnd w:id="0"/>
      </w:tr>
      <w:tr w:rsidR="006B2D40" w:rsidTr="00BD6D49">
        <w:trPr>
          <w:trHeight w:val="379"/>
        </w:trPr>
        <w:tc>
          <w:tcPr>
            <w:tcW w:w="1512" w:type="dxa"/>
          </w:tcPr>
          <w:p w:rsidR="006B2D40" w:rsidRDefault="00034D39" w:rsidP="00316BB9">
            <w:r>
              <w:t>达成目标</w:t>
            </w:r>
          </w:p>
        </w:tc>
        <w:tc>
          <w:tcPr>
            <w:tcW w:w="6829" w:type="dxa"/>
          </w:tcPr>
          <w:p w:rsidR="00716E2E" w:rsidRDefault="008F0E6E" w:rsidP="00716E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第一目标</w:t>
            </w:r>
          </w:p>
          <w:p w:rsidR="00716E2E" w:rsidRDefault="00716E2E" w:rsidP="00716E2E">
            <w:r>
              <w:rPr>
                <w:rFonts w:hint="eastAsia"/>
              </w:rPr>
              <w:t>用户可用余额不足</w:t>
            </w:r>
            <w:r w:rsidR="003B7899">
              <w:rPr>
                <w:rFonts w:hint="eastAsia"/>
              </w:rPr>
              <w:t>，并弹出层提示</w:t>
            </w:r>
          </w:p>
          <w:p w:rsidR="008F0E6E" w:rsidRDefault="008F0E6E" w:rsidP="00316BB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第二目标</w:t>
            </w:r>
          </w:p>
          <w:p w:rsidR="00716E2E" w:rsidRDefault="003B7899" w:rsidP="00716E2E">
            <w:r>
              <w:rPr>
                <w:rFonts w:hint="eastAsia"/>
              </w:rPr>
              <w:t>网站：</w:t>
            </w:r>
            <w:r w:rsidR="00716E2E">
              <w:rPr>
                <w:rFonts w:hint="eastAsia"/>
              </w:rPr>
              <w:t>还款成功</w:t>
            </w:r>
            <w:r>
              <w:rPr>
                <w:rFonts w:hint="eastAsia"/>
              </w:rPr>
              <w:t>，并跳转展示</w:t>
            </w:r>
          </w:p>
          <w:p w:rsidR="003B7899" w:rsidRDefault="003B7899" w:rsidP="00716E2E">
            <w:r>
              <w:rPr>
                <w:rFonts w:hint="eastAsia"/>
              </w:rPr>
              <w:t>后台：</w:t>
            </w:r>
            <w:r w:rsidR="0017614F">
              <w:rPr>
                <w:rFonts w:hint="eastAsia"/>
              </w:rPr>
              <w:t>还款成功，</w:t>
            </w:r>
            <w:proofErr w:type="spellStart"/>
            <w:r w:rsidR="00000622">
              <w:rPr>
                <w:rFonts w:hint="eastAsia"/>
              </w:rPr>
              <w:t>easyui.alert</w:t>
            </w:r>
            <w:proofErr w:type="spellEnd"/>
            <w:r w:rsidR="00000622">
              <w:rPr>
                <w:rFonts w:hint="eastAsia"/>
              </w:rPr>
              <w:t>提示</w:t>
            </w:r>
          </w:p>
          <w:p w:rsidR="003B7899" w:rsidRDefault="003B7899" w:rsidP="00716E2E"/>
        </w:tc>
      </w:tr>
    </w:tbl>
    <w:p w:rsidR="005A30C7" w:rsidRDefault="005A30C7" w:rsidP="00316BB9"/>
    <w:p w:rsidR="001F0AF3" w:rsidRDefault="001F0AF3" w:rsidP="00316BB9"/>
    <w:p w:rsidR="00B960A7" w:rsidRDefault="00B960A7" w:rsidP="00316BB9"/>
    <w:sectPr w:rsidR="00B96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538" w:rsidRDefault="00493538" w:rsidP="003F485D">
      <w:r>
        <w:separator/>
      </w:r>
    </w:p>
  </w:endnote>
  <w:endnote w:type="continuationSeparator" w:id="0">
    <w:p w:rsidR="00493538" w:rsidRDefault="00493538" w:rsidP="003F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538" w:rsidRDefault="00493538" w:rsidP="003F485D">
      <w:r>
        <w:separator/>
      </w:r>
    </w:p>
  </w:footnote>
  <w:footnote w:type="continuationSeparator" w:id="0">
    <w:p w:rsidR="00493538" w:rsidRDefault="00493538" w:rsidP="003F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4046D"/>
    <w:multiLevelType w:val="hybridMultilevel"/>
    <w:tmpl w:val="44E2F95E"/>
    <w:lvl w:ilvl="0" w:tplc="12F6B742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D470C"/>
    <w:multiLevelType w:val="hybridMultilevel"/>
    <w:tmpl w:val="9120DAC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4F6013"/>
    <w:multiLevelType w:val="hybridMultilevel"/>
    <w:tmpl w:val="FC18D940"/>
    <w:lvl w:ilvl="0" w:tplc="A7F882E2">
      <w:start w:val="1"/>
      <w:numFmt w:val="decimal"/>
      <w:lvlText w:val="%1. 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B633E3"/>
    <w:multiLevelType w:val="hybridMultilevel"/>
    <w:tmpl w:val="907A086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BD1B04"/>
    <w:multiLevelType w:val="hybridMultilevel"/>
    <w:tmpl w:val="3FDE8ABC"/>
    <w:lvl w:ilvl="0" w:tplc="0B503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BE0C6D"/>
    <w:multiLevelType w:val="hybridMultilevel"/>
    <w:tmpl w:val="A2A40FAA"/>
    <w:lvl w:ilvl="0" w:tplc="54B629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93799B"/>
    <w:multiLevelType w:val="hybridMultilevel"/>
    <w:tmpl w:val="14AC8EF0"/>
    <w:lvl w:ilvl="0" w:tplc="AF06F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E9769A"/>
    <w:multiLevelType w:val="hybridMultilevel"/>
    <w:tmpl w:val="583442B4"/>
    <w:lvl w:ilvl="0" w:tplc="94DE7DC4">
      <w:start w:val="1"/>
      <w:numFmt w:val="decimal"/>
      <w:lvlText w:val="%1. 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C2"/>
    <w:rsid w:val="00000622"/>
    <w:rsid w:val="00034D39"/>
    <w:rsid w:val="00040A16"/>
    <w:rsid w:val="00050513"/>
    <w:rsid w:val="000950E1"/>
    <w:rsid w:val="000B05FD"/>
    <w:rsid w:val="000E00F0"/>
    <w:rsid w:val="00104828"/>
    <w:rsid w:val="00164271"/>
    <w:rsid w:val="001721EA"/>
    <w:rsid w:val="00172FBF"/>
    <w:rsid w:val="0017614F"/>
    <w:rsid w:val="001767FD"/>
    <w:rsid w:val="00182132"/>
    <w:rsid w:val="001A167B"/>
    <w:rsid w:val="001F0AF3"/>
    <w:rsid w:val="00230358"/>
    <w:rsid w:val="00230FD3"/>
    <w:rsid w:val="00256361"/>
    <w:rsid w:val="002604A5"/>
    <w:rsid w:val="0027328F"/>
    <w:rsid w:val="002964D1"/>
    <w:rsid w:val="002C3D9B"/>
    <w:rsid w:val="002C620C"/>
    <w:rsid w:val="002D287A"/>
    <w:rsid w:val="00316BB9"/>
    <w:rsid w:val="003276AC"/>
    <w:rsid w:val="003405D1"/>
    <w:rsid w:val="00351179"/>
    <w:rsid w:val="00355104"/>
    <w:rsid w:val="00362E3B"/>
    <w:rsid w:val="00373CA7"/>
    <w:rsid w:val="00374F22"/>
    <w:rsid w:val="00396139"/>
    <w:rsid w:val="003A114C"/>
    <w:rsid w:val="003B7899"/>
    <w:rsid w:val="003C42A3"/>
    <w:rsid w:val="003E04A7"/>
    <w:rsid w:val="003E20E4"/>
    <w:rsid w:val="003F485D"/>
    <w:rsid w:val="00431625"/>
    <w:rsid w:val="00481B61"/>
    <w:rsid w:val="00493538"/>
    <w:rsid w:val="004D15F2"/>
    <w:rsid w:val="004E4D74"/>
    <w:rsid w:val="0052401B"/>
    <w:rsid w:val="00537070"/>
    <w:rsid w:val="00547630"/>
    <w:rsid w:val="0057397C"/>
    <w:rsid w:val="0058123D"/>
    <w:rsid w:val="0058423E"/>
    <w:rsid w:val="005A30C7"/>
    <w:rsid w:val="005C74EC"/>
    <w:rsid w:val="005F3DB3"/>
    <w:rsid w:val="00600A5B"/>
    <w:rsid w:val="00606A14"/>
    <w:rsid w:val="0061170E"/>
    <w:rsid w:val="0062310E"/>
    <w:rsid w:val="00640D29"/>
    <w:rsid w:val="0067087F"/>
    <w:rsid w:val="006B2D40"/>
    <w:rsid w:val="00716E2E"/>
    <w:rsid w:val="00735BB9"/>
    <w:rsid w:val="007543AA"/>
    <w:rsid w:val="00770772"/>
    <w:rsid w:val="00770965"/>
    <w:rsid w:val="007859F1"/>
    <w:rsid w:val="00785BA2"/>
    <w:rsid w:val="00791EC7"/>
    <w:rsid w:val="007B22FE"/>
    <w:rsid w:val="007B2951"/>
    <w:rsid w:val="007E33A1"/>
    <w:rsid w:val="007E6C1B"/>
    <w:rsid w:val="00826FFA"/>
    <w:rsid w:val="008301CC"/>
    <w:rsid w:val="00847302"/>
    <w:rsid w:val="00885853"/>
    <w:rsid w:val="00897687"/>
    <w:rsid w:val="008F0E6E"/>
    <w:rsid w:val="0093362D"/>
    <w:rsid w:val="00977BBD"/>
    <w:rsid w:val="009872EF"/>
    <w:rsid w:val="009A19CF"/>
    <w:rsid w:val="009A4B1A"/>
    <w:rsid w:val="00A10074"/>
    <w:rsid w:val="00A504C2"/>
    <w:rsid w:val="00A548F7"/>
    <w:rsid w:val="00A87B82"/>
    <w:rsid w:val="00AD105A"/>
    <w:rsid w:val="00AE06AD"/>
    <w:rsid w:val="00AE60AD"/>
    <w:rsid w:val="00B008F6"/>
    <w:rsid w:val="00B0662B"/>
    <w:rsid w:val="00B923EF"/>
    <w:rsid w:val="00B960A7"/>
    <w:rsid w:val="00BD6D49"/>
    <w:rsid w:val="00C00433"/>
    <w:rsid w:val="00C24C6E"/>
    <w:rsid w:val="00CD55CF"/>
    <w:rsid w:val="00D3760F"/>
    <w:rsid w:val="00D56A83"/>
    <w:rsid w:val="00D66198"/>
    <w:rsid w:val="00D73B05"/>
    <w:rsid w:val="00D85AC9"/>
    <w:rsid w:val="00D92850"/>
    <w:rsid w:val="00DA7EBF"/>
    <w:rsid w:val="00DD0192"/>
    <w:rsid w:val="00DE1735"/>
    <w:rsid w:val="00DE3B49"/>
    <w:rsid w:val="00E03999"/>
    <w:rsid w:val="00E5730E"/>
    <w:rsid w:val="00E61BC1"/>
    <w:rsid w:val="00E914BD"/>
    <w:rsid w:val="00EE5B0A"/>
    <w:rsid w:val="00EF6F61"/>
    <w:rsid w:val="00F21AF1"/>
    <w:rsid w:val="00F67A28"/>
    <w:rsid w:val="00F71F6D"/>
    <w:rsid w:val="00F94243"/>
    <w:rsid w:val="00F96A0D"/>
    <w:rsid w:val="00F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139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85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F48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F485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F0E6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6139"/>
    <w:rPr>
      <w:b/>
      <w:bCs/>
      <w:kern w:val="44"/>
      <w:sz w:val="32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A548F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548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139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85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F48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F485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F0E6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6139"/>
    <w:rPr>
      <w:b/>
      <w:bCs/>
      <w:kern w:val="44"/>
      <w:sz w:val="32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A548F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548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85CE6-CCA6-469B-8B50-BD23B067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114</Words>
  <Characters>651</Characters>
  <Application>Microsoft Office Word</Application>
  <DocSecurity>0</DocSecurity>
  <Lines>5</Lines>
  <Paragraphs>1</Paragraphs>
  <ScaleCrop>false</ScaleCrop>
  <Company>JK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JamesKoo</dc:creator>
  <cp:keywords/>
  <dc:description/>
  <cp:lastModifiedBy>JamesKoo</cp:lastModifiedBy>
  <cp:revision>125</cp:revision>
  <dcterms:created xsi:type="dcterms:W3CDTF">2018-09-13T09:38:00Z</dcterms:created>
  <dcterms:modified xsi:type="dcterms:W3CDTF">2018-09-14T01:39:00Z</dcterms:modified>
</cp:coreProperties>
</file>