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27A" w:rsidRDefault="00A1727A">
      <w:pPr>
        <w:rPr>
          <w:rFonts w:hint="eastAsia"/>
        </w:rPr>
      </w:pPr>
    </w:p>
    <w:p w:rsidR="00A1727A" w:rsidRPr="00CF7F72" w:rsidRDefault="008B204C" w:rsidP="00CF7F72">
      <w:pPr>
        <w:jc w:val="center"/>
        <w:rPr>
          <w:b/>
          <w:sz w:val="44"/>
        </w:rPr>
      </w:pPr>
      <w:r w:rsidRPr="00CF7F72">
        <w:rPr>
          <w:rFonts w:hint="eastAsia"/>
          <w:b/>
          <w:sz w:val="44"/>
        </w:rPr>
        <w:t>供应链采购与销售开发文档</w:t>
      </w:r>
    </w:p>
    <w:p w:rsidR="00A1727A" w:rsidRDefault="008B204C" w:rsidP="00CF7F72">
      <w:pPr>
        <w:pStyle w:val="1"/>
      </w:pPr>
      <w:r>
        <w:rPr>
          <w:rFonts w:hint="eastAsia"/>
        </w:rPr>
        <w:t>文档概述</w:t>
      </w:r>
    </w:p>
    <w:p w:rsidR="00A1727A" w:rsidRDefault="008B204C">
      <w:pPr>
        <w:ind w:firstLine="420"/>
      </w:pPr>
      <w:r>
        <w:rPr>
          <w:rFonts w:hint="eastAsia"/>
        </w:rPr>
        <w:t>供应链的采购的主要目标是为了完成商品在流转中各个环节的增值与产品流转业务，这主要是为了符合商品在物流过程中本地法律与商业上的要求。</w:t>
      </w:r>
    </w:p>
    <w:p w:rsidR="00A1727A" w:rsidRDefault="008B204C">
      <w:pPr>
        <w:ind w:firstLine="420"/>
      </w:pPr>
      <w:r>
        <w:rPr>
          <w:rFonts w:hint="eastAsia"/>
        </w:rPr>
        <w:t>采购人员在收到国际供应商发出的电子版（</w:t>
      </w:r>
      <w:r>
        <w:rPr>
          <w:rFonts w:hint="eastAsia"/>
        </w:rPr>
        <w:t>Email</w:t>
      </w:r>
      <w:r>
        <w:rPr>
          <w:rFonts w:hint="eastAsia"/>
        </w:rPr>
        <w:t>）</w:t>
      </w:r>
      <w:r>
        <w:rPr>
          <w:rFonts w:hint="eastAsia"/>
        </w:rPr>
        <w:t>Invoice</w:t>
      </w:r>
      <w:r>
        <w:rPr>
          <w:rFonts w:hint="eastAsia"/>
        </w:rPr>
        <w:t>后，会在采购系统中添加供应商发货</w:t>
      </w:r>
      <w:proofErr w:type="gramStart"/>
      <w:r>
        <w:rPr>
          <w:rFonts w:hint="eastAsia"/>
        </w:rPr>
        <w:t>运单号</w:t>
      </w:r>
      <w:proofErr w:type="gramEnd"/>
      <w:r w:rsidR="00CF7F72">
        <w:rPr>
          <w:rFonts w:hint="eastAsia"/>
        </w:rPr>
        <w:t>并录入运单详细信息</w:t>
      </w:r>
      <w:r>
        <w:rPr>
          <w:rFonts w:hint="eastAsia"/>
        </w:rPr>
        <w:t>。</w:t>
      </w:r>
    </w:p>
    <w:p w:rsidR="00A1727A" w:rsidRDefault="008B204C">
      <w:pPr>
        <w:ind w:firstLine="420"/>
      </w:pPr>
      <w:r>
        <w:rPr>
          <w:rFonts w:hint="eastAsia"/>
        </w:rPr>
        <w:t>由于采购人员无条件要求供应商如何给我们发货，因此供应商是有可能不按照采购人员的一个采购单（</w:t>
      </w:r>
      <w:r>
        <w:rPr>
          <w:rFonts w:hint="eastAsia"/>
        </w:rPr>
        <w:t>ID</w:t>
      </w:r>
      <w:r>
        <w:rPr>
          <w:rFonts w:hint="eastAsia"/>
        </w:rPr>
        <w:t>）进行发货的。</w:t>
      </w:r>
    </w:p>
    <w:p w:rsidR="00A1727A" w:rsidRDefault="008B204C">
      <w:pPr>
        <w:ind w:firstLine="420"/>
      </w:pPr>
      <w:r>
        <w:rPr>
          <w:rFonts w:hint="eastAsia"/>
        </w:rPr>
        <w:t>国际供应商一般都会提供</w:t>
      </w:r>
      <w:proofErr w:type="spellStart"/>
      <w:r>
        <w:rPr>
          <w:rFonts w:hint="eastAsia"/>
        </w:rPr>
        <w:t>CustomerCode</w:t>
      </w:r>
      <w:proofErr w:type="spellEnd"/>
      <w:r>
        <w:rPr>
          <w:rFonts w:hint="eastAsia"/>
        </w:rPr>
        <w:t>服务，这将有利于</w:t>
      </w:r>
      <w:proofErr w:type="gramStart"/>
      <w:r>
        <w:rPr>
          <w:rFonts w:hint="eastAsia"/>
        </w:rPr>
        <w:t>我们扫码识别与扫码入库</w:t>
      </w:r>
      <w:proofErr w:type="gramEnd"/>
      <w:r>
        <w:rPr>
          <w:rFonts w:hint="eastAsia"/>
        </w:rPr>
        <w:t>的过程。</w:t>
      </w:r>
    </w:p>
    <w:p w:rsidR="00A1727A" w:rsidRDefault="00A1727A"/>
    <w:p w:rsidR="00A1727A" w:rsidRDefault="008B204C">
      <w:pPr>
        <w:numPr>
          <w:ilvl w:val="0"/>
          <w:numId w:val="1"/>
        </w:numPr>
      </w:pPr>
      <w:r>
        <w:rPr>
          <w:rFonts w:hint="eastAsia"/>
        </w:rPr>
        <w:t>修改原则</w:t>
      </w:r>
    </w:p>
    <w:p w:rsidR="00A1727A" w:rsidRDefault="008B204C">
      <w:pPr>
        <w:ind w:firstLine="420"/>
      </w:pPr>
      <w:r>
        <w:rPr>
          <w:rFonts w:hint="eastAsia"/>
        </w:rPr>
        <w:t>基于再需求分析阶段出现的理解混乱情况，现在开始，供应链中的采购、销售部分由张振</w:t>
      </w:r>
      <w:proofErr w:type="gramStart"/>
      <w:r>
        <w:rPr>
          <w:rFonts w:hint="eastAsia"/>
        </w:rPr>
        <w:t>华统一</w:t>
      </w:r>
      <w:proofErr w:type="gramEnd"/>
      <w:r>
        <w:rPr>
          <w:rFonts w:hint="eastAsia"/>
        </w:rPr>
        <w:t>负责，其他人提出的异议，一律在阅读本文档后自行寻找答案，不再进行回答。需求变更、公司业务变更、理解错误等一切原因造成的修改由张振华（或张振华指定的组内人员）进行修改、完善本文档。</w:t>
      </w:r>
    </w:p>
    <w:p w:rsidR="00A1727A" w:rsidRDefault="00A1727A"/>
    <w:p w:rsidR="00A1727A" w:rsidRDefault="008B204C">
      <w:r>
        <w:rPr>
          <w:rFonts w:hint="eastAsia"/>
        </w:rPr>
        <w:t>业务方面记录：</w:t>
      </w:r>
    </w:p>
    <w:p w:rsidR="00A1727A" w:rsidRDefault="00A1727A"/>
    <w:p w:rsidR="00A1727A" w:rsidRDefault="008B204C">
      <w:r>
        <w:rPr>
          <w:rFonts w:hint="eastAsia"/>
        </w:rPr>
        <w:t>采购员根据原始采购单填写运单的流程：</w:t>
      </w:r>
    </w:p>
    <w:p w:rsidR="00A1727A" w:rsidRDefault="008B204C">
      <w:r>
        <w:rPr>
          <w:rFonts w:hint="eastAsia"/>
        </w:rPr>
        <w:t>参考依据：陈瀚的《库房流程需求》</w:t>
      </w:r>
    </w:p>
    <w:p w:rsidR="00A1727A" w:rsidRDefault="00A1727A"/>
    <w:p w:rsidR="00A1727A" w:rsidRDefault="008B204C">
      <w:r>
        <w:rPr>
          <w:rFonts w:hint="eastAsia"/>
        </w:rPr>
        <w:t>采购员根据供应商通过</w:t>
      </w:r>
      <w:r>
        <w:rPr>
          <w:rFonts w:hint="eastAsia"/>
        </w:rPr>
        <w:t>Email</w:t>
      </w:r>
      <w:r>
        <w:rPr>
          <w:rFonts w:hint="eastAsia"/>
        </w:rPr>
        <w:t>发送的</w:t>
      </w:r>
      <w:proofErr w:type="spellStart"/>
      <w:r>
        <w:rPr>
          <w:rFonts w:hint="eastAsia"/>
        </w:rPr>
        <w:t>Invoive</w:t>
      </w:r>
      <w:proofErr w:type="spellEnd"/>
      <w:r>
        <w:rPr>
          <w:rFonts w:hint="eastAsia"/>
        </w:rPr>
        <w:t>填写运单</w:t>
      </w:r>
    </w:p>
    <w:p w:rsidR="00A1727A" w:rsidRDefault="008B204C">
      <w:r>
        <w:rPr>
          <w:rFonts w:hint="eastAsia"/>
        </w:rPr>
        <w:t>a)</w:t>
      </w:r>
      <w:r>
        <w:rPr>
          <w:rFonts w:hint="eastAsia"/>
        </w:rPr>
        <w:t>生成</w:t>
      </w:r>
      <w:r>
        <w:rPr>
          <w:rFonts w:hint="eastAsia"/>
        </w:rPr>
        <w:t xml:space="preserve"> </w:t>
      </w:r>
      <w:proofErr w:type="spellStart"/>
      <w:r>
        <w:rPr>
          <w:rFonts w:hint="eastAsia"/>
        </w:rPr>
        <w:t>StandardProducts</w:t>
      </w:r>
      <w:proofErr w:type="spellEnd"/>
    </w:p>
    <w:p w:rsidR="00A1727A" w:rsidRDefault="008B204C">
      <w:r>
        <w:rPr>
          <w:rFonts w:hint="eastAsia"/>
        </w:rPr>
        <w:t>b)</w:t>
      </w:r>
      <w:r>
        <w:rPr>
          <w:rFonts w:hint="eastAsia"/>
        </w:rPr>
        <w:t>生成</w:t>
      </w:r>
      <w:r>
        <w:rPr>
          <w:rFonts w:hint="eastAsia"/>
        </w:rPr>
        <w:t xml:space="preserve"> </w:t>
      </w:r>
      <w:r>
        <w:rPr>
          <w:rFonts w:hint="eastAsia"/>
        </w:rPr>
        <w:t>进项</w:t>
      </w:r>
    </w:p>
    <w:p w:rsidR="00A1727A" w:rsidRDefault="008B204C">
      <w:r>
        <w:rPr>
          <w:rFonts w:hint="eastAsia"/>
        </w:rPr>
        <w:t>c)</w:t>
      </w:r>
      <w:r>
        <w:rPr>
          <w:rFonts w:hint="eastAsia"/>
        </w:rPr>
        <w:t>生成</w:t>
      </w:r>
      <w:r>
        <w:rPr>
          <w:rFonts w:hint="eastAsia"/>
        </w:rPr>
        <w:t xml:space="preserve"> </w:t>
      </w:r>
      <w:r>
        <w:rPr>
          <w:rFonts w:hint="eastAsia"/>
        </w:rPr>
        <w:t>入库通知</w:t>
      </w:r>
    </w:p>
    <w:p w:rsidR="00A1727A" w:rsidRDefault="00A1727A"/>
    <w:p w:rsidR="00A1727A" w:rsidRDefault="008B204C">
      <w:r>
        <w:rPr>
          <w:rFonts w:hint="eastAsia"/>
        </w:rPr>
        <w:t>系统数据生成</w:t>
      </w:r>
    </w:p>
    <w:p w:rsidR="00A1727A" w:rsidRDefault="008B204C">
      <w:r>
        <w:rPr>
          <w:rFonts w:hint="eastAsia"/>
        </w:rPr>
        <w:t>生成一份数据，部署多份系统</w:t>
      </w:r>
    </w:p>
    <w:p w:rsidR="00A1727A" w:rsidRDefault="008B204C">
      <w:r>
        <w:rPr>
          <w:rFonts w:hint="eastAsia"/>
        </w:rPr>
        <w:t>根据</w:t>
      </w:r>
      <w:proofErr w:type="spellStart"/>
      <w:r>
        <w:rPr>
          <w:rFonts w:hint="eastAsia"/>
        </w:rPr>
        <w:t>Anda</w:t>
      </w:r>
      <w:proofErr w:type="spellEnd"/>
      <w:r>
        <w:rPr>
          <w:rFonts w:hint="eastAsia"/>
        </w:rPr>
        <w:t>的到货生成</w:t>
      </w:r>
      <w:proofErr w:type="spellStart"/>
      <w:r>
        <w:rPr>
          <w:rFonts w:hint="eastAsia"/>
        </w:rPr>
        <w:t>Anda</w:t>
      </w:r>
      <w:proofErr w:type="spellEnd"/>
      <w:r>
        <w:rPr>
          <w:rFonts w:hint="eastAsia"/>
        </w:rPr>
        <w:t>的销售、分拣、库通知、出库通知、报告。</w:t>
      </w:r>
    </w:p>
    <w:p w:rsidR="00A1727A" w:rsidRDefault="00A1727A"/>
    <w:p w:rsidR="00A1727A" w:rsidRDefault="008B204C">
      <w:proofErr w:type="spellStart"/>
      <w:r>
        <w:rPr>
          <w:rFonts w:hint="eastAsia"/>
        </w:rPr>
        <w:t>Anda</w:t>
      </w:r>
      <w:proofErr w:type="spellEnd"/>
      <w:r>
        <w:rPr>
          <w:rFonts w:hint="eastAsia"/>
        </w:rPr>
        <w:t>的采购单为原始采购单，不根据到货情况生成，其他流程公司的采购销售数据，由系统生成。</w:t>
      </w:r>
    </w:p>
    <w:p w:rsidR="00A1727A" w:rsidRDefault="00A1727A"/>
    <w:p w:rsidR="00A1727A" w:rsidRDefault="008B204C">
      <w:r>
        <w:rPr>
          <w:rFonts w:hint="eastAsia"/>
        </w:rPr>
        <w:t>业务流程图</w:t>
      </w:r>
    </w:p>
    <w:p w:rsidR="00A1727A" w:rsidRDefault="008B204C">
      <w:r>
        <w:rPr>
          <w:rFonts w:hint="eastAsia"/>
        </w:rPr>
        <w:t>数据流程图</w:t>
      </w:r>
    </w:p>
    <w:p w:rsidR="00A1727A" w:rsidRDefault="008B204C">
      <w:r>
        <w:rPr>
          <w:rFonts w:hint="eastAsia"/>
        </w:rPr>
        <w:t>UI</w:t>
      </w:r>
      <w:r>
        <w:rPr>
          <w:rFonts w:hint="eastAsia"/>
        </w:rPr>
        <w:t>设计图</w:t>
      </w:r>
    </w:p>
    <w:p w:rsidR="00CF7F72" w:rsidRDefault="00CF7F72">
      <w:pPr>
        <w:pStyle w:val="1"/>
        <w:rPr>
          <w:rFonts w:hint="eastAsia"/>
        </w:rPr>
      </w:pPr>
      <w:r>
        <w:rPr>
          <w:rFonts w:hint="eastAsia"/>
        </w:rPr>
        <w:lastRenderedPageBreak/>
        <w:t>系统场景</w:t>
      </w:r>
    </w:p>
    <w:p w:rsidR="00CF7F72" w:rsidRDefault="00CF7F72" w:rsidP="00CF7F72">
      <w:pPr>
        <w:rPr>
          <w:rFonts w:hint="eastAsia"/>
        </w:rPr>
      </w:pPr>
      <w:r>
        <w:rPr>
          <w:rFonts w:hint="eastAsia"/>
        </w:rPr>
        <w:t>本系统所指的采购销售作业主要包含两类：代购业务以及平台运营业务。</w:t>
      </w:r>
    </w:p>
    <w:p w:rsidR="009C1F41" w:rsidRDefault="009C1F41" w:rsidP="00CF7F72">
      <w:pPr>
        <w:rPr>
          <w:rFonts w:hint="eastAsia"/>
        </w:rPr>
      </w:pPr>
      <w:r>
        <w:rPr>
          <w:rFonts w:hint="eastAsia"/>
        </w:rPr>
        <w:t>两者之间的最大区别：</w:t>
      </w:r>
    </w:p>
    <w:p w:rsidR="009C1F41" w:rsidRDefault="009C1F41" w:rsidP="00CF7F72">
      <w:pPr>
        <w:rPr>
          <w:rFonts w:hint="eastAsia"/>
        </w:rPr>
      </w:pPr>
      <w:r>
        <w:rPr>
          <w:rFonts w:hint="eastAsia"/>
        </w:rPr>
        <w:t>代购业务：在向国外供应商采购商品时，终端客户已知</w:t>
      </w:r>
    </w:p>
    <w:p w:rsidR="009C1F41" w:rsidRDefault="009C1F41" w:rsidP="00CF7F72">
      <w:pPr>
        <w:rPr>
          <w:rFonts w:hint="eastAsia"/>
        </w:rPr>
      </w:pPr>
      <w:r>
        <w:rPr>
          <w:rFonts w:hint="eastAsia"/>
        </w:rPr>
        <w:t>平台运营：在向国外供应商采购商品时，最终客户未知（商品最终卖给谁不知道）</w:t>
      </w:r>
    </w:p>
    <w:p w:rsidR="009C1F41" w:rsidRDefault="009C1F41" w:rsidP="00CF7F72">
      <w:pPr>
        <w:rPr>
          <w:rFonts w:hint="eastAsia"/>
        </w:rPr>
      </w:pPr>
    </w:p>
    <w:p w:rsidR="009C1F41" w:rsidRDefault="009C1F41" w:rsidP="00CF7F72">
      <w:pPr>
        <w:rPr>
          <w:rFonts w:hint="eastAsia"/>
        </w:rPr>
      </w:pPr>
      <w:r>
        <w:rPr>
          <w:rFonts w:hint="eastAsia"/>
        </w:rPr>
        <w:t>代购业务场景描述：</w:t>
      </w:r>
    </w:p>
    <w:p w:rsidR="009C1F41" w:rsidRDefault="009C1F41" w:rsidP="009C1F41">
      <w:pPr>
        <w:pStyle w:val="a4"/>
        <w:numPr>
          <w:ilvl w:val="0"/>
          <w:numId w:val="2"/>
        </w:numPr>
        <w:ind w:firstLineChars="0"/>
        <w:rPr>
          <w:rFonts w:hint="eastAsia"/>
        </w:rPr>
      </w:pPr>
      <w:r>
        <w:rPr>
          <w:rFonts w:hint="eastAsia"/>
        </w:rPr>
        <w:t>终端客户在我司电商平台预订购买商品项</w:t>
      </w:r>
    </w:p>
    <w:p w:rsidR="009C1F41" w:rsidRDefault="009C1F41" w:rsidP="009C1F41">
      <w:pPr>
        <w:pStyle w:val="a4"/>
        <w:numPr>
          <w:ilvl w:val="0"/>
          <w:numId w:val="2"/>
        </w:numPr>
        <w:ind w:firstLineChars="0"/>
        <w:rPr>
          <w:rFonts w:hint="eastAsia"/>
        </w:rPr>
      </w:pPr>
      <w:r>
        <w:rPr>
          <w:rFonts w:hint="eastAsia"/>
        </w:rPr>
        <w:t>平台将相关订单信息通知到我司国际采购部，由国际事业采购部采购人员依据客户订单信息联系国外供应商（有可能是多家）确认商品货源以及价格等事项。</w:t>
      </w:r>
    </w:p>
    <w:p w:rsidR="009C1F41" w:rsidRPr="00125E43" w:rsidRDefault="009C1F41" w:rsidP="009C1F41">
      <w:pPr>
        <w:pStyle w:val="a4"/>
        <w:numPr>
          <w:ilvl w:val="0"/>
          <w:numId w:val="2"/>
        </w:numPr>
        <w:ind w:firstLineChars="0"/>
        <w:rPr>
          <w:rFonts w:hint="eastAsia"/>
        </w:rPr>
      </w:pPr>
      <w:r>
        <w:rPr>
          <w:rFonts w:hint="eastAsia"/>
        </w:rPr>
        <w:t>事项确认</w:t>
      </w:r>
      <w:r>
        <w:rPr>
          <w:rFonts w:hint="eastAsia"/>
        </w:rPr>
        <w:t>OK</w:t>
      </w:r>
      <w:r>
        <w:rPr>
          <w:rFonts w:hint="eastAsia"/>
        </w:rPr>
        <w:t>后，将</w:t>
      </w:r>
      <w:r w:rsidR="00125E43">
        <w:rPr>
          <w:rFonts w:hint="eastAsia"/>
        </w:rPr>
        <w:t>订单各商品</w:t>
      </w:r>
      <w:proofErr w:type="gramStart"/>
      <w:r w:rsidR="00125E43">
        <w:rPr>
          <w:rFonts w:hint="eastAsia"/>
        </w:rPr>
        <w:t>项按照</w:t>
      </w:r>
      <w:proofErr w:type="gramEnd"/>
      <w:r w:rsidR="00125E43">
        <w:rPr>
          <w:rFonts w:hint="eastAsia"/>
        </w:rPr>
        <w:t>供应商拆分成多个记录信息，在供应链系统中录入向国外供应商的采购单信息（交货人、收货人、受益人、客服、客户、商品信息等）并在国外供应商指定平台处下单，注意此时系统操作员必须是具备香港</w:t>
      </w:r>
      <w:proofErr w:type="spellStart"/>
      <w:r w:rsidR="00125E43">
        <w:rPr>
          <w:rFonts w:hint="eastAsia"/>
        </w:rPr>
        <w:t>Anda</w:t>
      </w:r>
      <w:proofErr w:type="spellEnd"/>
      <w:r w:rsidR="00125E43">
        <w:rPr>
          <w:rFonts w:hint="eastAsia"/>
        </w:rPr>
        <w:t>等可以进行国际采购权限的公司人员（采购员）。</w:t>
      </w:r>
      <w:r w:rsidR="00125E43" w:rsidRPr="00125E43">
        <w:rPr>
          <w:rFonts w:hint="eastAsia"/>
          <w:color w:val="FF0000"/>
        </w:rPr>
        <w:t>--</w:t>
      </w:r>
      <w:r w:rsidR="00125E43" w:rsidRPr="00125E43">
        <w:rPr>
          <w:rFonts w:hint="eastAsia"/>
          <w:color w:val="FF0000"/>
        </w:rPr>
        <w:t>目前系统不考虑确认</w:t>
      </w:r>
      <w:proofErr w:type="gramStart"/>
      <w:r w:rsidR="00125E43" w:rsidRPr="00125E43">
        <w:rPr>
          <w:rFonts w:hint="eastAsia"/>
          <w:color w:val="FF0000"/>
        </w:rPr>
        <w:t>不</w:t>
      </w:r>
      <w:proofErr w:type="gramEnd"/>
      <w:r w:rsidR="00125E43" w:rsidRPr="00125E43">
        <w:rPr>
          <w:rFonts w:hint="eastAsia"/>
          <w:color w:val="FF0000"/>
        </w:rPr>
        <w:t>OK</w:t>
      </w:r>
      <w:r w:rsidR="00125E43" w:rsidRPr="00125E43">
        <w:rPr>
          <w:rFonts w:hint="eastAsia"/>
          <w:color w:val="FF0000"/>
        </w:rPr>
        <w:t>的情况，如确实有此种情况，线下异常处理</w:t>
      </w:r>
    </w:p>
    <w:p w:rsidR="00125E43" w:rsidRDefault="00125E43" w:rsidP="009C1F41">
      <w:pPr>
        <w:pStyle w:val="a4"/>
        <w:numPr>
          <w:ilvl w:val="0"/>
          <w:numId w:val="2"/>
        </w:numPr>
        <w:ind w:firstLineChars="0"/>
        <w:rPr>
          <w:rFonts w:hint="eastAsia"/>
        </w:rPr>
      </w:pPr>
      <w:r>
        <w:rPr>
          <w:rFonts w:hint="eastAsia"/>
        </w:rPr>
        <w:t>等到国外供应商以电子邮件方式发来电子档的发票以及运单等信息后，</w:t>
      </w:r>
      <w:r>
        <w:rPr>
          <w:rFonts w:hint="eastAsia"/>
        </w:rPr>
        <w:t>3</w:t>
      </w:r>
      <w:r>
        <w:rPr>
          <w:rFonts w:hint="eastAsia"/>
        </w:rPr>
        <w:t>步骤的采购人员在采购单上维护运单号，并在系统内录入完整的运单信息。</w:t>
      </w:r>
    </w:p>
    <w:p w:rsidR="00125E43" w:rsidRDefault="00125E43" w:rsidP="009C1F41">
      <w:pPr>
        <w:pStyle w:val="a4"/>
        <w:numPr>
          <w:ilvl w:val="0"/>
          <w:numId w:val="2"/>
        </w:numPr>
        <w:ind w:firstLineChars="0"/>
        <w:rPr>
          <w:rFonts w:hint="eastAsia"/>
        </w:rPr>
      </w:pPr>
      <w:r>
        <w:rPr>
          <w:rFonts w:hint="eastAsia"/>
        </w:rPr>
        <w:t>运单信息录入完整后，</w:t>
      </w:r>
      <w:r>
        <w:rPr>
          <w:rFonts w:hint="eastAsia"/>
        </w:rPr>
        <w:t>3</w:t>
      </w:r>
      <w:r>
        <w:rPr>
          <w:rFonts w:hint="eastAsia"/>
        </w:rPr>
        <w:t>步骤的采购人员依据运单信息发起入库通知，通知库房人员准备入库作业。</w:t>
      </w:r>
    </w:p>
    <w:p w:rsidR="00125E43" w:rsidRDefault="005D76FD" w:rsidP="009C1F41">
      <w:pPr>
        <w:pStyle w:val="a4"/>
        <w:numPr>
          <w:ilvl w:val="0"/>
          <w:numId w:val="2"/>
        </w:numPr>
        <w:ind w:firstLineChars="0"/>
        <w:rPr>
          <w:rFonts w:hint="eastAsia"/>
        </w:rPr>
      </w:pPr>
      <w:r>
        <w:rPr>
          <w:rFonts w:hint="eastAsia"/>
        </w:rPr>
        <w:t>库房作业人员接到入库通知并且国外供应</w:t>
      </w:r>
      <w:proofErr w:type="gramStart"/>
      <w:r>
        <w:rPr>
          <w:rFonts w:hint="eastAsia"/>
        </w:rPr>
        <w:t>商实际</w:t>
      </w:r>
      <w:proofErr w:type="gramEnd"/>
      <w:r>
        <w:rPr>
          <w:rFonts w:hint="eastAsia"/>
        </w:rPr>
        <w:t>货物运送到库房时，库房作业人员扫描</w:t>
      </w:r>
      <w:proofErr w:type="gramStart"/>
      <w:r>
        <w:rPr>
          <w:rFonts w:hint="eastAsia"/>
        </w:rPr>
        <w:t>运单号</w:t>
      </w:r>
      <w:proofErr w:type="gramEnd"/>
      <w:r>
        <w:rPr>
          <w:rFonts w:hint="eastAsia"/>
        </w:rPr>
        <w:t>并依据入库通知中的分拣要求（是否拆箱、如何拆箱等）进行相应分拣作业流程，完毕后将实际的到货信息录入到系统中。并将已分拣好的货物粘贴箱号放在流</w:t>
      </w:r>
      <w:proofErr w:type="gramStart"/>
      <w:r>
        <w:rPr>
          <w:rFonts w:hint="eastAsia"/>
        </w:rPr>
        <w:t>水库位</w:t>
      </w:r>
      <w:proofErr w:type="gramEnd"/>
      <w:r>
        <w:rPr>
          <w:rFonts w:hint="eastAsia"/>
        </w:rPr>
        <w:t>上以便后续出库作业。</w:t>
      </w:r>
    </w:p>
    <w:p w:rsidR="005D76FD" w:rsidRDefault="005D76FD" w:rsidP="009C1F41">
      <w:pPr>
        <w:pStyle w:val="a4"/>
        <w:numPr>
          <w:ilvl w:val="0"/>
          <w:numId w:val="2"/>
        </w:numPr>
        <w:ind w:firstLineChars="0"/>
        <w:rPr>
          <w:rFonts w:hint="eastAsia"/>
        </w:rPr>
      </w:pPr>
      <w:r>
        <w:rPr>
          <w:rFonts w:hint="eastAsia"/>
        </w:rPr>
        <w:t>到货信息确认后，平台系统依据实际到货信息自动生成下游采购方的采购单信息、下游采购方的入库通知信息、当前库房所属公司的销售订单、当前库房所属公司的出库通知、当前库房所属公司的出库单、当前库房所属公司的装箱单</w:t>
      </w:r>
      <w:r w:rsidR="00F72F32">
        <w:rPr>
          <w:rFonts w:hint="eastAsia"/>
        </w:rPr>
        <w:t>、当前库房所属公司的运单信息以及下游采购方的采购单的运单水单</w:t>
      </w:r>
      <w:r>
        <w:rPr>
          <w:rFonts w:hint="eastAsia"/>
        </w:rPr>
        <w:t>等信息。</w:t>
      </w:r>
    </w:p>
    <w:p w:rsidR="005D76FD" w:rsidRPr="005570C9" w:rsidRDefault="005D76FD" w:rsidP="009C1F41">
      <w:pPr>
        <w:pStyle w:val="a4"/>
        <w:numPr>
          <w:ilvl w:val="0"/>
          <w:numId w:val="2"/>
        </w:numPr>
        <w:ind w:firstLineChars="0"/>
        <w:rPr>
          <w:rFonts w:hint="eastAsia"/>
          <w:color w:val="FF0000"/>
        </w:rPr>
      </w:pPr>
      <w:r>
        <w:rPr>
          <w:rFonts w:hint="eastAsia"/>
        </w:rPr>
        <w:t>当</w:t>
      </w:r>
      <w:r w:rsidR="005570C9">
        <w:rPr>
          <w:rFonts w:hint="eastAsia"/>
        </w:rPr>
        <w:t>货物运到下游采购方的库房时，参照步骤</w:t>
      </w:r>
      <w:r w:rsidR="005570C9">
        <w:rPr>
          <w:rFonts w:hint="eastAsia"/>
        </w:rPr>
        <w:t>6</w:t>
      </w:r>
      <w:r w:rsidR="005570C9">
        <w:rPr>
          <w:rFonts w:hint="eastAsia"/>
        </w:rPr>
        <w:t>、</w:t>
      </w:r>
      <w:r w:rsidR="005570C9">
        <w:rPr>
          <w:rFonts w:hint="eastAsia"/>
        </w:rPr>
        <w:t>7</w:t>
      </w:r>
      <w:r w:rsidR="005570C9">
        <w:rPr>
          <w:rFonts w:hint="eastAsia"/>
        </w:rPr>
        <w:t>进行相关作业，直到最终商品运输到终端客户手中。</w:t>
      </w:r>
    </w:p>
    <w:p w:rsidR="005570C9" w:rsidRPr="005570C9" w:rsidRDefault="005570C9" w:rsidP="009C1F41">
      <w:pPr>
        <w:pStyle w:val="a4"/>
        <w:numPr>
          <w:ilvl w:val="0"/>
          <w:numId w:val="2"/>
        </w:numPr>
        <w:ind w:firstLineChars="0"/>
        <w:rPr>
          <w:rFonts w:hint="eastAsia"/>
          <w:color w:val="FF0000"/>
        </w:rPr>
      </w:pPr>
      <w:r>
        <w:rPr>
          <w:rFonts w:hint="eastAsia"/>
        </w:rPr>
        <w:t>在承运过程中，如果确认某个承运</w:t>
      </w:r>
      <w:r>
        <w:rPr>
          <w:rFonts w:hint="eastAsia"/>
        </w:rPr>
        <w:t>Step</w:t>
      </w:r>
      <w:r>
        <w:rPr>
          <w:rFonts w:hint="eastAsia"/>
        </w:rPr>
        <w:t>需要进行商品报关作业，则由采购方通知代报关公司进行相关报关事宜。</w:t>
      </w:r>
    </w:p>
    <w:p w:rsidR="005570C9" w:rsidRPr="008B204C" w:rsidRDefault="005570C9" w:rsidP="009C1F41">
      <w:pPr>
        <w:pStyle w:val="a4"/>
        <w:numPr>
          <w:ilvl w:val="0"/>
          <w:numId w:val="2"/>
        </w:numPr>
        <w:ind w:firstLineChars="0"/>
        <w:rPr>
          <w:rFonts w:hint="eastAsia"/>
          <w:color w:val="FF0000"/>
        </w:rPr>
      </w:pPr>
      <w:r>
        <w:rPr>
          <w:rFonts w:hint="eastAsia"/>
        </w:rPr>
        <w:t>在采购和销售过程中，产生的额外费用要记录到对应订单上</w:t>
      </w:r>
      <w:r w:rsidR="008B204C">
        <w:rPr>
          <w:rFonts w:hint="eastAsia"/>
        </w:rPr>
        <w:t>，用以后续财务记账</w:t>
      </w:r>
      <w:r>
        <w:rPr>
          <w:rFonts w:hint="eastAsia"/>
        </w:rPr>
        <w:t>。</w:t>
      </w:r>
    </w:p>
    <w:p w:rsidR="008B204C" w:rsidRDefault="008B204C" w:rsidP="008B204C">
      <w:pPr>
        <w:rPr>
          <w:rFonts w:hint="eastAsia"/>
          <w:color w:val="FF0000"/>
        </w:rPr>
      </w:pPr>
      <w:bookmarkStart w:id="0" w:name="_GoBack"/>
      <w:bookmarkEnd w:id="0"/>
    </w:p>
    <w:p w:rsidR="008B204C" w:rsidRPr="008B204C" w:rsidRDefault="008B204C" w:rsidP="008B204C">
      <w:pPr>
        <w:rPr>
          <w:rFonts w:hint="eastAsia"/>
          <w:color w:val="000000" w:themeColor="text1"/>
        </w:rPr>
      </w:pPr>
      <w:r w:rsidRPr="008B204C">
        <w:rPr>
          <w:rFonts w:hint="eastAsia"/>
          <w:color w:val="000000" w:themeColor="text1"/>
        </w:rPr>
        <w:t>平台运营业务场景描述：</w:t>
      </w:r>
    </w:p>
    <w:p w:rsidR="00CF7F72" w:rsidRDefault="00CF7F72" w:rsidP="00F72F32">
      <w:pPr>
        <w:pStyle w:val="1"/>
        <w:tabs>
          <w:tab w:val="left" w:pos="5427"/>
        </w:tabs>
      </w:pPr>
      <w:r>
        <w:rPr>
          <w:rFonts w:hint="eastAsia"/>
        </w:rPr>
        <w:t>已确认事项</w:t>
      </w:r>
      <w:r w:rsidR="00F72F32">
        <w:tab/>
      </w:r>
    </w:p>
    <w:p w:rsidR="00CF7F72" w:rsidRDefault="00CF7F72">
      <w:pPr>
        <w:pStyle w:val="1"/>
      </w:pPr>
      <w:r>
        <w:rPr>
          <w:rFonts w:hint="eastAsia"/>
        </w:rPr>
        <w:t>问题</w:t>
      </w:r>
      <w:r>
        <w:rPr>
          <w:rFonts w:hint="eastAsia"/>
        </w:rPr>
        <w:t>&amp;</w:t>
      </w:r>
      <w:r>
        <w:rPr>
          <w:rFonts w:hint="eastAsia"/>
        </w:rPr>
        <w:t>解答</w:t>
      </w:r>
    </w:p>
    <w:sectPr w:rsidR="00CF7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AD671"/>
    <w:multiLevelType w:val="singleLevel"/>
    <w:tmpl w:val="35CAD671"/>
    <w:lvl w:ilvl="0">
      <w:start w:val="1"/>
      <w:numFmt w:val="decimal"/>
      <w:suff w:val="nothing"/>
      <w:lvlText w:val="%1、"/>
      <w:lvlJc w:val="left"/>
    </w:lvl>
  </w:abstractNum>
  <w:abstractNum w:abstractNumId="1">
    <w:nsid w:val="527D4286"/>
    <w:multiLevelType w:val="hybridMultilevel"/>
    <w:tmpl w:val="A022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7A"/>
    <w:rsid w:val="00125E43"/>
    <w:rsid w:val="005570C9"/>
    <w:rsid w:val="005D76FD"/>
    <w:rsid w:val="008B204C"/>
    <w:rsid w:val="009C1F41"/>
    <w:rsid w:val="009E314A"/>
    <w:rsid w:val="00A1727A"/>
    <w:rsid w:val="00BA6462"/>
    <w:rsid w:val="00CF7F72"/>
    <w:rsid w:val="00F72F32"/>
    <w:rsid w:val="0BBB2B71"/>
    <w:rsid w:val="0BBC1B1B"/>
    <w:rsid w:val="10E1664B"/>
    <w:rsid w:val="1279512B"/>
    <w:rsid w:val="18626A08"/>
    <w:rsid w:val="18697CBA"/>
    <w:rsid w:val="28AA3C5D"/>
    <w:rsid w:val="3BBA30D1"/>
    <w:rsid w:val="4C5C39FD"/>
    <w:rsid w:val="50BC7022"/>
    <w:rsid w:val="525F6D9D"/>
    <w:rsid w:val="5D6C5842"/>
    <w:rsid w:val="5D9D6122"/>
    <w:rsid w:val="7365719A"/>
    <w:rsid w:val="7CAA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E31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9E314A"/>
    <w:rPr>
      <w:rFonts w:asciiTheme="majorHAnsi" w:eastAsia="宋体" w:hAnsiTheme="majorHAnsi" w:cstheme="majorBidi"/>
      <w:b/>
      <w:bCs/>
      <w:kern w:val="2"/>
      <w:sz w:val="32"/>
      <w:szCs w:val="32"/>
    </w:rPr>
  </w:style>
  <w:style w:type="paragraph" w:styleId="a4">
    <w:name w:val="List Paragraph"/>
    <w:basedOn w:val="a"/>
    <w:uiPriority w:val="99"/>
    <w:unhideWhenUsed/>
    <w:rsid w:val="009C1F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E31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9E314A"/>
    <w:rPr>
      <w:rFonts w:asciiTheme="majorHAnsi" w:eastAsia="宋体" w:hAnsiTheme="majorHAnsi" w:cstheme="majorBidi"/>
      <w:b/>
      <w:bCs/>
      <w:kern w:val="2"/>
      <w:sz w:val="32"/>
      <w:szCs w:val="32"/>
    </w:rPr>
  </w:style>
  <w:style w:type="paragraph" w:styleId="a4">
    <w:name w:val="List Paragraph"/>
    <w:basedOn w:val="a"/>
    <w:uiPriority w:val="99"/>
    <w:unhideWhenUsed/>
    <w:rsid w:val="009C1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229</Words>
  <Characters>1310</Characters>
  <Application>Microsoft Office Word</Application>
  <DocSecurity>0</DocSecurity>
  <Lines>10</Lines>
  <Paragraphs>3</Paragraphs>
  <ScaleCrop>false</ScaleCrop>
  <Company>微软中国</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lzx_l</dc:creator>
  <cp:lastModifiedBy>AutoBVT</cp:lastModifiedBy>
  <cp:revision>6</cp:revision>
  <dcterms:created xsi:type="dcterms:W3CDTF">2014-10-29T12:08:00Z</dcterms:created>
  <dcterms:modified xsi:type="dcterms:W3CDTF">2018-09-12T02:31:00Z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