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00C" w:rsidRDefault="00D51737" w:rsidP="00D51737">
      <w:pPr>
        <w:jc w:val="center"/>
        <w:rPr>
          <w:rFonts w:hint="eastAsia"/>
          <w:b/>
          <w:sz w:val="44"/>
        </w:rPr>
      </w:pPr>
      <w:r w:rsidRPr="00D51737">
        <w:rPr>
          <w:rFonts w:hint="eastAsia"/>
          <w:b/>
          <w:sz w:val="44"/>
        </w:rPr>
        <w:t>20180613-</w:t>
      </w:r>
      <w:r w:rsidRPr="00D51737">
        <w:rPr>
          <w:rFonts w:hint="eastAsia"/>
          <w:b/>
          <w:sz w:val="44"/>
        </w:rPr>
        <w:t>会议纪要</w:t>
      </w:r>
    </w:p>
    <w:p w:rsidR="00FB5157" w:rsidRDefault="00FB5157" w:rsidP="00D51737">
      <w:pPr>
        <w:jc w:val="center"/>
        <w:rPr>
          <w:rFonts w:hint="eastAsia"/>
          <w:b/>
          <w:sz w:val="44"/>
        </w:rPr>
      </w:pPr>
    </w:p>
    <w:p w:rsidR="00FB5157" w:rsidRDefault="00FB5157" w:rsidP="00D51737">
      <w:pPr>
        <w:jc w:val="center"/>
        <w:rPr>
          <w:rFonts w:hint="eastAsia"/>
          <w:b/>
          <w:sz w:val="44"/>
        </w:rPr>
      </w:pPr>
    </w:p>
    <w:p w:rsidR="00FB5157" w:rsidRDefault="00EE2326" w:rsidP="00FB5157">
      <w:pPr>
        <w:rPr>
          <w:rFonts w:hint="eastAsia"/>
        </w:rPr>
      </w:pPr>
      <w:r>
        <w:rPr>
          <w:rFonts w:hint="eastAsia"/>
        </w:rPr>
        <w:t>仓库系统学习：</w:t>
      </w:r>
    </w:p>
    <w:p w:rsidR="00EE2326" w:rsidRDefault="001B3AAB" w:rsidP="001B3A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全体员工向销售负责，以销售为核心。</w:t>
      </w:r>
    </w:p>
    <w:p w:rsidR="001B3AAB" w:rsidRDefault="001B3AAB" w:rsidP="001B3A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采购和销售</w:t>
      </w:r>
      <w:proofErr w:type="gramStart"/>
      <w:r>
        <w:rPr>
          <w:rFonts w:hint="eastAsia"/>
        </w:rPr>
        <w:t>零交流</w:t>
      </w:r>
      <w:proofErr w:type="gramEnd"/>
      <w:r>
        <w:rPr>
          <w:rFonts w:hint="eastAsia"/>
        </w:rPr>
        <w:t>【大公司的制度】</w:t>
      </w:r>
    </w:p>
    <w:p w:rsidR="001B3AAB" w:rsidRDefault="001B3AAB" w:rsidP="001B3A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采购知道供应商提供的</w:t>
      </w:r>
      <w:r>
        <w:rPr>
          <w:rFonts w:hint="eastAsia"/>
        </w:rPr>
        <w:t>Invoice</w:t>
      </w:r>
      <w:r>
        <w:rPr>
          <w:rFonts w:hint="eastAsia"/>
        </w:rPr>
        <w:t>信息【运单号】。</w:t>
      </w:r>
    </w:p>
    <w:p w:rsidR="002B117C" w:rsidRDefault="002B117C" w:rsidP="001B3A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供应商发货情况</w:t>
      </w:r>
    </w:p>
    <w:p w:rsidR="002B117C" w:rsidRDefault="002B117C" w:rsidP="001B3A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采购单、发货明细都只是理论根据。还是需要分拣才能得到准确送货信息。</w:t>
      </w:r>
    </w:p>
    <w:p w:rsidR="002B117C" w:rsidRDefault="009B5AB3" w:rsidP="001B3A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国际批次【生产批次、包装方式】在批次号中有对应的信息</w:t>
      </w:r>
    </w:p>
    <w:p w:rsidR="009B5AB3" w:rsidRDefault="00AF644F" w:rsidP="001B3A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分拣结果之后才是真正的准确信息。</w:t>
      </w:r>
    </w:p>
    <w:p w:rsidR="00AF644F" w:rsidRDefault="00AF644F" w:rsidP="001B3A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记账：要求账实相符【从香港仓库开始记账（第一次）】</w:t>
      </w:r>
    </w:p>
    <w:p w:rsidR="0099448E" w:rsidRDefault="0099448E" w:rsidP="001B3A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仓库流程【到货</w:t>
      </w:r>
      <w:r>
        <w:sym w:font="Wingdings" w:char="F0E0"/>
      </w:r>
      <w:r w:rsidR="008D0824">
        <w:rPr>
          <w:rFonts w:hint="eastAsia"/>
        </w:rPr>
        <w:t>扫码</w:t>
      </w:r>
      <w:r w:rsidR="008D0824">
        <w:sym w:font="Wingdings" w:char="F0E0"/>
      </w:r>
      <w:r>
        <w:rPr>
          <w:rFonts w:hint="eastAsia"/>
        </w:rPr>
        <w:t>分拣</w:t>
      </w:r>
      <w:r>
        <w:sym w:font="Wingdings" w:char="F0E0"/>
      </w:r>
      <w:r>
        <w:rPr>
          <w:rFonts w:hint="eastAsia"/>
        </w:rPr>
        <w:t>入库</w:t>
      </w:r>
      <w:r>
        <w:sym w:font="Wingdings" w:char="F0E0"/>
      </w:r>
      <w:r>
        <w:rPr>
          <w:rFonts w:hint="eastAsia"/>
        </w:rPr>
        <w:t>拣货</w:t>
      </w:r>
      <w:r>
        <w:sym w:font="Wingdings" w:char="F0E0"/>
      </w:r>
      <w:r>
        <w:rPr>
          <w:rFonts w:hint="eastAsia"/>
        </w:rPr>
        <w:t>出库】</w:t>
      </w:r>
      <w:r>
        <w:rPr>
          <w:rFonts w:hint="eastAsia"/>
        </w:rPr>
        <w:t>(</w:t>
      </w:r>
      <w:r>
        <w:rPr>
          <w:rFonts w:hint="eastAsia"/>
        </w:rPr>
        <w:t>库存库</w:t>
      </w:r>
      <w:r>
        <w:rPr>
          <w:rFonts w:hint="eastAsia"/>
        </w:rPr>
        <w:t>)</w:t>
      </w:r>
    </w:p>
    <w:p w:rsidR="0099448E" w:rsidRDefault="0099448E" w:rsidP="001B3A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仓库流程【到货</w:t>
      </w:r>
      <w:r>
        <w:sym w:font="Wingdings" w:char="F0E0"/>
      </w:r>
      <w:r w:rsidR="008D0824">
        <w:t>扫码</w:t>
      </w:r>
      <w:r w:rsidR="008D0824">
        <w:sym w:font="Wingdings" w:char="F0E0"/>
      </w:r>
      <w:r>
        <w:rPr>
          <w:rFonts w:hint="eastAsia"/>
        </w:rPr>
        <w:t>分拣</w:t>
      </w:r>
      <w:r>
        <w:sym w:font="Wingdings" w:char="F0E0"/>
      </w:r>
      <w:r>
        <w:rPr>
          <w:rFonts w:hint="eastAsia"/>
        </w:rPr>
        <w:t>入库</w:t>
      </w:r>
      <w:r>
        <w:sym w:font="Wingdings" w:char="F0E0"/>
      </w:r>
      <w:r>
        <w:rPr>
          <w:rFonts w:hint="eastAsia"/>
        </w:rPr>
        <w:t>出库】（流水库）</w:t>
      </w:r>
    </w:p>
    <w:p w:rsidR="008D0824" w:rsidRDefault="008D0824" w:rsidP="001B3A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仓库分类【流水库、库存库、运营库】</w:t>
      </w:r>
    </w:p>
    <w:p w:rsidR="008D0824" w:rsidRDefault="008D0824" w:rsidP="001B3A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出库分类【本地出库、转运（报关、国际转运）】</w:t>
      </w:r>
    </w:p>
    <w:p w:rsidR="005A23C6" w:rsidRDefault="005A23C6" w:rsidP="001B3A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仓库采用【库位管理】</w:t>
      </w:r>
    </w:p>
    <w:p w:rsidR="004F0750" w:rsidRPr="008D0824" w:rsidRDefault="004F0750" w:rsidP="00FB5157">
      <w:pPr>
        <w:rPr>
          <w:rFonts w:hint="eastAsia"/>
        </w:rPr>
      </w:pPr>
    </w:p>
    <w:p w:rsidR="004F0750" w:rsidRDefault="00201C1F" w:rsidP="00FB5157">
      <w:pPr>
        <w:rPr>
          <w:rFonts w:hint="eastAsia"/>
        </w:rPr>
      </w:pPr>
      <w:r>
        <w:rPr>
          <w:rFonts w:hint="eastAsia"/>
        </w:rPr>
        <w:t>报关系统确认事项：</w:t>
      </w:r>
    </w:p>
    <w:p w:rsidR="00201C1F" w:rsidRDefault="00201C1F" w:rsidP="008B59E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深圳创新恒源到底是仅做代理还是作为供应商和代理商的复合体？</w:t>
      </w:r>
    </w:p>
    <w:p w:rsidR="008B59E4" w:rsidRDefault="008B59E4" w:rsidP="006825B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宏图开的发票是开给创新恒远还是客户？</w:t>
      </w:r>
    </w:p>
    <w:p w:rsidR="008B59E4" w:rsidRDefault="008B59E4" w:rsidP="008B59E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退货流程和退款流程？</w:t>
      </w:r>
    </w:p>
    <w:p w:rsidR="006825BC" w:rsidRDefault="006825BC" w:rsidP="008B59E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退运是可以通过出口退运完成</w:t>
      </w:r>
      <w:proofErr w:type="gramStart"/>
      <w:r>
        <w:rPr>
          <w:rFonts w:hint="eastAsia"/>
        </w:rPr>
        <w:t>退运作</w:t>
      </w:r>
      <w:proofErr w:type="gramEnd"/>
      <w:r>
        <w:rPr>
          <w:rFonts w:hint="eastAsia"/>
        </w:rPr>
        <w:t>业的【分为换货和不换货两种】</w:t>
      </w:r>
    </w:p>
    <w:p w:rsidR="00D5399E" w:rsidRDefault="00D5399E" w:rsidP="008B59E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创新恒源是代理商和供应商双重角色？</w:t>
      </w:r>
      <w:bookmarkStart w:id="0" w:name="_GoBack"/>
      <w:bookmarkEnd w:id="0"/>
    </w:p>
    <w:p w:rsidR="005A23C6" w:rsidRDefault="005A23C6" w:rsidP="005A23C6">
      <w:pPr>
        <w:pStyle w:val="a3"/>
        <w:ind w:left="360" w:firstLineChars="0" w:firstLine="0"/>
        <w:rPr>
          <w:rFonts w:hint="eastAsia"/>
        </w:rPr>
      </w:pPr>
    </w:p>
    <w:p w:rsidR="004F0750" w:rsidRDefault="004F0750" w:rsidP="00FB5157">
      <w:pPr>
        <w:rPr>
          <w:rFonts w:hint="eastAsia"/>
        </w:rPr>
      </w:pPr>
    </w:p>
    <w:p w:rsidR="004F0750" w:rsidRDefault="004F0750" w:rsidP="00FB5157">
      <w:pPr>
        <w:rPr>
          <w:rFonts w:hint="eastAsia"/>
        </w:rPr>
      </w:pPr>
      <w:r>
        <w:rPr>
          <w:rFonts w:hint="eastAsia"/>
        </w:rPr>
        <w:t>前端框架：</w:t>
      </w:r>
    </w:p>
    <w:p w:rsidR="004F0750" w:rsidRDefault="004F0750" w:rsidP="004F07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EasyUI</w:t>
      </w:r>
      <w:proofErr w:type="spellEnd"/>
    </w:p>
    <w:p w:rsidR="004F0750" w:rsidRDefault="004F0750" w:rsidP="004F07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BootStrap</w:t>
      </w:r>
      <w:proofErr w:type="spellEnd"/>
    </w:p>
    <w:p w:rsidR="004F0750" w:rsidRDefault="004F0750" w:rsidP="004F07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Angular</w:t>
      </w:r>
    </w:p>
    <w:p w:rsidR="007B113A" w:rsidRPr="00D51737" w:rsidRDefault="007B113A" w:rsidP="004F075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</w:t>
      </w:r>
      <w:proofErr w:type="spellEnd"/>
    </w:p>
    <w:sectPr w:rsidR="007B113A" w:rsidRPr="00D51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61513"/>
    <w:multiLevelType w:val="hybridMultilevel"/>
    <w:tmpl w:val="87B841CC"/>
    <w:lvl w:ilvl="0" w:tplc="F6BAB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187B3B"/>
    <w:multiLevelType w:val="hybridMultilevel"/>
    <w:tmpl w:val="342C087C"/>
    <w:lvl w:ilvl="0" w:tplc="E2209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CA640D"/>
    <w:multiLevelType w:val="hybridMultilevel"/>
    <w:tmpl w:val="1042FD3A"/>
    <w:lvl w:ilvl="0" w:tplc="62AE1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383"/>
    <w:rsid w:val="00177383"/>
    <w:rsid w:val="001B3AAB"/>
    <w:rsid w:val="001C39A8"/>
    <w:rsid w:val="001E3209"/>
    <w:rsid w:val="00201C1F"/>
    <w:rsid w:val="002B117C"/>
    <w:rsid w:val="004F0750"/>
    <w:rsid w:val="005A23C6"/>
    <w:rsid w:val="006825BC"/>
    <w:rsid w:val="007B113A"/>
    <w:rsid w:val="008B59E4"/>
    <w:rsid w:val="008D0824"/>
    <w:rsid w:val="00902153"/>
    <w:rsid w:val="0099448E"/>
    <w:rsid w:val="009B5AB3"/>
    <w:rsid w:val="00A10A32"/>
    <w:rsid w:val="00A55B5E"/>
    <w:rsid w:val="00AF644F"/>
    <w:rsid w:val="00D26365"/>
    <w:rsid w:val="00D51737"/>
    <w:rsid w:val="00D5399E"/>
    <w:rsid w:val="00E2228A"/>
    <w:rsid w:val="00EE2326"/>
    <w:rsid w:val="00FB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5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hua52</dc:creator>
  <cp:keywords/>
  <dc:description/>
  <cp:lastModifiedBy>hua52</cp:lastModifiedBy>
  <cp:revision>17</cp:revision>
  <dcterms:created xsi:type="dcterms:W3CDTF">2018-06-13T01:05:00Z</dcterms:created>
  <dcterms:modified xsi:type="dcterms:W3CDTF">2018-06-13T11:14:00Z</dcterms:modified>
</cp:coreProperties>
</file>