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Id1" Type="http://schemas.openxmlformats.org/package/2006/relationships/metadata/thumbnail" Target="docProps/thumbnail.wmf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openxmlformats.org/officeDocument/2006/relationships/officeDocument" Target="word/document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pStyle w:val="2"/>
        <w:jc w:val="center"/>
        <w:rPr>
          <w:rFonts w:eastAsia="宋体"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补充协议</w:t>
      </w:r>
    </w:p>
    <w:p>
      <w:pPr>
        <w:spacing w:after="0" w:line="340" w:lineRule="exact"/>
        <w:ind w:firstLine="482"/>
        <w:rPr>
          <w:rFonts w:ascii="宋体" w:hAnsi="宋体"/>
          <w:b/>
          <w:color w:val="000000" w:themeColor="text1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甲方（委托方）：</w:t>
      </w:r>
      <w:r>
        <w:rPr>
          <w:rFonts w:ascii="宋体" w:hAnsi="宋体" w:hint="eastAsia"/>
          <w:b/>
          <w:color w:val="000000"/>
          <w:szCs w:val="21"/>
          <w:lang w:val="en-US" w:eastAsia="zh-CN"/>
        </w:rPr>
        <w:t xml:space="preserve">上海原神网络科技有限公司</w:t>
      </w:r>
    </w:p>
    <w:p>
      <w:pPr>
        <w:spacing w:after="0" w:line="340" w:lineRule="exact"/>
        <w:ind w:firstLine="482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 xml:space="preserve">注册地址：</w:t>
      </w:r>
      <w:r>
        <w:rPr>
          <w:rFonts w:hint="eastAsia"/>
          <w:szCs w:val="21"/>
          <w:lang w:val="en-US" w:eastAsia="zh-CN"/>
        </w:rPr>
        <w:t xml:space="preserve">上海市奉贤区岚丰路1150号1幢2563室</w:t>
      </w:r>
    </w:p>
    <w:p>
      <w:pPr>
        <w:spacing w:after="0" w:line="340" w:lineRule="exact"/>
        <w:ind w:leftChars="228" w:left="1109" w:hangingChars="300" w:hanging="630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法定代表人</w:t>
      </w:r>
      <w:r>
        <w:rPr>
          <w:rFonts w:ascii="宋体" w:hAnsi="宋体" w:hint="eastAsia"/>
          <w:color w:val="000000"/>
          <w:szCs w:val="21"/>
          <w:lang w:eastAsia="zh-CN"/>
        </w:rPr>
        <w:t xml:space="preserve">：</w:t>
      </w:r>
      <w:r>
        <w:rPr>
          <w:rFonts w:ascii="宋体" w:hAnsi="宋体" w:hint="eastAsia"/>
          <w:color w:val="000000"/>
          <w:szCs w:val="21"/>
          <w:lang w:val="en-US" w:eastAsia="zh-CN"/>
        </w:rPr>
        <w:t xml:space="preserve">谢哲</w:t>
      </w:r>
    </w:p>
    <w:p>
      <w:pPr>
        <w:spacing w:after="0" w:line="340" w:lineRule="exact"/>
        <w:ind w:firstLine="480"/>
        <w:rPr>
          <w:rFonts w:ascii="宋体" w:hAnsi="宋体"/>
          <w:color w:val="000000"/>
          <w:szCs w:val="21"/>
        </w:rPr>
      </w:pPr>
    </w:p>
    <w:p>
      <w:pPr>
        <w:spacing w:after="0" w:line="340" w:lineRule="exact"/>
        <w:ind w:firstLine="482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乙方（受托方）：深圳市</w:t>
      </w:r>
      <w:r>
        <w:rPr>
          <w:rFonts w:ascii="宋体" w:hAnsi="宋体" w:hint="eastAsia"/>
          <w:b/>
          <w:color w:val="000000"/>
          <w:szCs w:val="21"/>
          <w:lang w:eastAsia="zh-CN"/>
        </w:rPr>
        <w:t xml:space="preserve">芯达通</w:t>
      </w:r>
      <w:r>
        <w:rPr>
          <w:rFonts w:ascii="宋体" w:hAnsi="宋体" w:hint="eastAsia"/>
          <w:b/>
          <w:color w:val="000000"/>
          <w:szCs w:val="21"/>
        </w:rPr>
        <w:t xml:space="preserve">供应链管理有限公司</w:t>
      </w:r>
    </w:p>
    <w:p>
      <w:pPr>
        <w:spacing w:after="0" w:line="400" w:lineRule="exact"/>
        <w:ind w:firstLine="48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注册地址：深圳市龙岗区</w:t>
      </w:r>
      <w:r>
        <w:rPr>
          <w:rFonts w:ascii="宋体" w:hAnsi="宋体" w:hint="eastAsia"/>
          <w:color w:val="000000"/>
          <w:szCs w:val="21"/>
          <w:lang w:eastAsia="zh-CN"/>
        </w:rPr>
        <w:t xml:space="preserve">吉华街道水径社区吉华路</w:t>
      </w:r>
      <w:r>
        <w:rPr>
          <w:rFonts w:ascii="宋体" w:hAnsi="宋体" w:hint="eastAsia"/>
          <w:color w:val="000000"/>
          <w:szCs w:val="21"/>
          <w:lang w:val="en-US" w:eastAsia="zh-CN"/>
        </w:rPr>
        <w:t xml:space="preserve">393号英达丰工业区A栋厂房101</w:t>
      </w:r>
    </w:p>
    <w:p>
      <w:pPr>
        <w:spacing w:after="0" w:line="340" w:lineRule="exact"/>
        <w:ind w:firstLine="480"/>
        <w:rPr>
          <w:rFonts w:ascii="宋体" w:hAnsi="宋体" w:hint="eastAsia"/>
          <w:color w:val="000000"/>
          <w:szCs w:val="21"/>
          <w:lang w:eastAsia="zh-CN"/>
        </w:rPr>
      </w:pPr>
      <w:r>
        <w:rPr>
          <w:rFonts w:ascii="宋体" w:hAnsi="宋体" w:hint="eastAsia"/>
          <w:color w:val="000000"/>
          <w:szCs w:val="21"/>
        </w:rPr>
        <w:t xml:space="preserve">法定代表人：</w:t>
      </w:r>
      <w:r>
        <w:rPr>
          <w:rFonts w:ascii="宋体" w:hAnsi="宋体" w:hint="eastAsia"/>
          <w:color w:val="000000"/>
          <w:szCs w:val="21"/>
          <w:lang w:eastAsia="zh-CN"/>
        </w:rPr>
        <w:t xml:space="preserve">孙圣雷</w:t>
      </w:r>
    </w:p>
    <w:p>
      <w:pPr>
        <w:spacing w:after="0" w:line="360" w:lineRule="auto"/>
        <w:ind w:firstLine="480"/>
        <w:rPr>
          <w:rFonts w:hint="eastAsia"/>
          <w:sz w:val="24"/>
          <w:szCs w:val="24"/>
        </w:rPr>
      </w:pPr>
    </w:p>
    <w:p>
      <w:pPr>
        <w:spacing w:after="0" w:line="360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甲乙双方于 </w:t>
      </w:r>
      <w:r>
        <w:rPr>
          <w:rFonts w:hint="eastAsia"/>
          <w:bCs/>
          <w:szCs w:val="21"/>
          <w:u w:val="single"/>
          <w:lang w:val="en-US" w:eastAsia="zh-CN"/>
        </w:rPr>
        <w:t xml:space="preserve">2023年05月17日</w:t>
      </w:r>
      <w:r>
        <w:rPr>
          <w:rFonts w:hint="eastAsia"/>
          <w:sz w:val="24"/>
          <w:szCs w:val="24"/>
        </w:rPr>
        <w:t xml:space="preserve">签署的《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eastAsia="zh-CN"/>
        </w:rPr>
        <w:t xml:space="preserve">供应链服务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</w:rPr>
        <w:t xml:space="preserve">协议》（以下统称“原协议”），现经双方协商一致，对原协议做如下补充：</w:t>
      </w:r>
    </w:p>
    <w:p>
      <w:pPr>
        <w:numPr>
          <w:ilvl w:val="0"/>
          <w:numId w:val="1"/>
        </w:num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  <w:lang w:eastAsia="zh-CN"/>
        </w:rPr>
        <w:t xml:space="preserve">原协议附件</w:t>
      </w:r>
      <w:r>
        <w:rPr>
          <w:rFonts w:hint="eastAsia"/>
          <w:sz w:val="24"/>
          <w:szCs w:val="24"/>
          <w:lang w:val="en-US" w:eastAsia="zh-CN"/>
        </w:rPr>
        <w:t xml:space="preserve">2补充协议</w:t>
      </w:r>
      <w:r>
        <w:rPr>
          <w:rFonts w:hint="eastAsia"/>
          <w:sz w:val="24"/>
          <w:szCs w:val="24"/>
          <w:lang w:eastAsia="zh-CN"/>
        </w:rPr>
        <w:t xml:space="preserve">第二大条</w:t>
      </w:r>
      <w:r>
        <w:rPr>
          <w:rFonts w:hint="eastAsia"/>
          <w:sz w:val="24"/>
          <w:szCs w:val="24"/>
          <w:lang w:val="en-US" w:eastAsia="zh-CN"/>
        </w:rPr>
        <w:t xml:space="preserve"> 做出以下调整：</w:t>
      </w:r>
    </w:p>
    <w:tbl>
      <w:tblPr>
        <w:tblStyle w:val="11"/>
        <w:tblW w:w="851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2859"/>
        <w:gridCol w:w="3744"/>
      </w:tblGrid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911" w:type="dxa"/>
            <w:vAlign w:val="center"/>
          </w:tcPr>
          <w:p>
            <w:pPr>
              <w:adjustRightInd w:val="0"/>
              <w:snapToGrid w:val="0"/>
              <w:spacing w:after="0" w:line="420" w:lineRule="exact"/>
              <w:jc w:val="center"/>
              <w:rPr>
                <w:rFonts w:eastAsia="宋体" w:hint="eastAsia"/>
                <w:color w:val="000000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1"/>
                <w:lang w:val="en-US" w:eastAsia="zh-CN"/>
              </w:rPr>
              <w:t xml:space="preserve">类型</w:t>
            </w:r>
          </w:p>
        </w:tc>
        <w:tc>
          <w:tcPr>
            <w:tcW w:w="2859" w:type="dxa"/>
            <w:vAlign w:val="center"/>
          </w:tcPr>
          <w:p>
            <w:pPr>
              <w:adjustRightInd w:val="0"/>
              <w:snapToGrid w:val="0"/>
              <w:spacing w:after="0" w:line="420" w:lineRule="exact"/>
              <w:jc w:val="center"/>
              <w:rPr>
                <w:rFonts w:eastAsia="宋体" w:hint="eastAsia"/>
                <w:color w:val="000000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1"/>
                <w:lang w:val="en-US" w:eastAsia="zh-CN"/>
              </w:rPr>
              <w:t xml:space="preserve">变更前</w:t>
            </w:r>
          </w:p>
        </w:tc>
        <w:tc>
          <w:tcPr>
            <w:tcW w:w="3744" w:type="dxa"/>
            <w:vAlign w:val="center"/>
          </w:tcPr>
          <w:p>
            <w:pPr>
              <w:adjustRightInd w:val="0"/>
              <w:snapToGrid w:val="0"/>
              <w:spacing w:after="0" w:line="420" w:lineRule="exact"/>
              <w:jc w:val="center"/>
              <w:rPr>
                <w:rFonts w:eastAsia="宋体" w:hint="eastAsia"/>
                <w:color w:val="000000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/>
                <w:color w:val="000000"/>
                <w:kern w:val="0"/>
                <w:sz w:val="20"/>
                <w:szCs w:val="21"/>
                <w:lang w:val="en-US" w:eastAsia="zh-CN"/>
              </w:rPr>
              <w:t xml:space="preserve">变更后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1911" w:type="dxa"/>
            <w:vAlign w:val="center"/>
          </w:tcPr>
          <w:p>
            <w:pPr>
              <w:adjustRightInd w:val="0"/>
              <w:snapToGrid w:val="0"/>
              <w:spacing w:after="0" w:line="420" w:lineRule="exact"/>
              <w:jc w:val="center"/>
              <w:rPr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en-US" w:eastAsia="zh-CN"/>
              </w:rPr>
              <w:t xml:space="preserve">{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ChangeType</w:t>
            </w:r>
            <w:r>
              <w:rPr>
                <w:rFonts w:ascii="宋体" w:hAnsi="宋体" w:hint="eastAsia"/>
                <w:color w:val="000000"/>
                <w:szCs w:val="21"/>
                <w:lang w:val="en-US" w:eastAsia="zh-CN"/>
              </w:rPr>
              <w:t xml:space="preserve">}</w:t>
            </w:r>
          </w:p>
        </w:tc>
        <w:tc>
          <w:tcPr>
            <w:tcW w:w="2859" w:type="dxa"/>
            <w:vAlign w:val="center"/>
          </w:tcPr>
          <w:p>
            <w:pPr>
              <w:adjustRightInd w:val="0"/>
              <w:snapToGrid w:val="0"/>
              <w:spacing w:after="0" w:line="420" w:lineRule="exact"/>
              <w:jc w:val="center"/>
              <w:rPr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en-US" w:eastAsia="zh-CN"/>
              </w:rPr>
              <w:t xml:space="preserve">{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OldValue</w:t>
            </w:r>
            <w:r>
              <w:rPr>
                <w:rFonts w:ascii="宋体" w:hAnsi="宋体" w:hint="eastAsia"/>
                <w:color w:val="000000"/>
                <w:szCs w:val="21"/>
                <w:lang w:val="en-US" w:eastAsia="zh-CN"/>
              </w:rPr>
              <w:t xml:space="preserve">}</w:t>
            </w:r>
          </w:p>
        </w:tc>
        <w:tc>
          <w:tcPr>
            <w:tcW w:w="3744" w:type="dxa"/>
            <w:vAlign w:val="center"/>
          </w:tcPr>
          <w:p>
            <w:pPr>
              <w:adjustRightInd w:val="0"/>
              <w:snapToGrid w:val="0"/>
              <w:spacing w:after="0" w:line="420" w:lineRule="exact"/>
              <w:jc w:val="center"/>
              <w:rPr>
                <w:color w:val="000000"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lang w:val="en-US" w:eastAsia="zh-CN"/>
              </w:rPr>
              <w:t xml:space="preserve">{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NewValue</w:t>
            </w:r>
            <w:r>
              <w:rPr>
                <w:rFonts w:ascii="宋体" w:hAnsi="宋体" w:hint="eastAsia"/>
                <w:color w:val="000000"/>
                <w:szCs w:val="21"/>
                <w:lang w:val="en-US" w:eastAsia="zh-CN"/>
              </w:rPr>
              <w:t xml:space="preserve">}</w:t>
            </w:r>
          </w:p>
        </w:tc>
      </w:tr>
    </w:tbl>
    <w:p>
      <w:pPr>
        <w:numPr>
          <w:ilvl w:val="0"/>
          <w:numId w:val="0"/>
        </w:numPr>
        <w:spacing w:after="0" w:line="360" w:lineRule="auto"/>
        <w:jc w:val="both"/>
        <w:rPr>
          <w:rFonts w:hint="eastAsia"/>
          <w:sz w:val="24"/>
          <w:szCs w:val="24"/>
        </w:rPr>
      </w:pPr>
    </w:p>
    <w:p>
      <w:pPr>
        <w:spacing w:after="0" w:line="360" w:lineRule="auto"/>
        <w:ind w:left="1200" w:hangingChars="500" w:hanging="1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第二条 除本协议明确约定对原协议进行变更的内容外，其他条款仍按原协议执行。</w:t>
      </w: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第三条 本协议壹式贰份，甲乙双方各执一份，自双方盖章之日起生效。</w:t>
      </w:r>
    </w:p>
    <w:p>
      <w:pPr>
        <w:spacing w:after="0" w:line="360" w:lineRule="auto"/>
        <w:rPr>
          <w:rFonts w:hint="eastAsia"/>
          <w:sz w:val="24"/>
          <w:szCs w:val="24"/>
        </w:rPr>
      </w:pPr>
    </w:p>
    <w:p>
      <w:pPr>
        <w:spacing w:after="0" w:line="340" w:lineRule="exact"/>
        <w:rPr>
          <w:rFonts w:hint="eastAsia"/>
          <w:sz w:val="24"/>
          <w:szCs w:val="24"/>
        </w:rPr>
      </w:pPr>
    </w:p>
    <w:p>
      <w:pPr>
        <w:spacing w:after="0" w:line="360" w:lineRule="auto"/>
        <w:rPr>
          <w:rFonts w:eastAsia="宋体"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 xml:space="preserve">甲方：</w:t>
      </w:r>
      <w:bookmarkStart w:id="0" w:name="_GoBack"/>
      <w:bookmarkEnd w:id="0"/>
      <w:r>
        <w:rPr>
          <w:rFonts w:ascii="宋体" w:hAnsi="宋体" w:hint="eastAsia"/>
          <w:b/>
          <w:color w:val="000000"/>
          <w:szCs w:val="21"/>
          <w:lang w:val="en-US" w:eastAsia="zh-CN"/>
        </w:rPr>
        <w:t xml:space="preserve">上海原神网络科技有限公司</w:t>
      </w:r>
      <w:r>
        <w:rPr>
          <w:rFonts w:ascii="宋体" w:hAnsi="宋体" w:hint="eastAsia"/>
          <w:b/>
          <w:bCs/>
          <w:color w:val="000000"/>
          <w:szCs w:val="21"/>
          <w:lang w:val="en-US" w:eastAsia="zh-CN"/>
        </w:rPr>
        <w:t xml:space="preserve"> </w:t>
      </w:r>
      <w:r>
        <w:rPr>
          <w:rFonts w:ascii="宋体" w:hAnsi="宋体" w:hint="eastAsia"/>
          <w:b/>
          <w:color w:val="000000"/>
          <w:szCs w:val="21"/>
          <w:lang w:val="en-US" w:eastAsia="zh-CN"/>
        </w:rPr>
        <w:t xml:space="preserve">           </w:t>
      </w:r>
      <w:r>
        <w:rPr>
          <w:rFonts w:hint="eastAsia"/>
          <w:b/>
          <w:bCs/>
          <w:sz w:val="24"/>
          <w:szCs w:val="24"/>
        </w:rPr>
        <w:t xml:space="preserve">乙方：</w:t>
      </w:r>
      <w:r>
        <w:rPr>
          <w:rFonts w:hint="eastAsia"/>
          <w:b/>
          <w:bCs/>
          <w:sz w:val="24"/>
          <w:szCs w:val="24"/>
          <w:lang w:eastAsia="zh-CN"/>
        </w:rPr>
        <w:t xml:space="preserve">深圳市芯达通供应链管理有限公司</w:t>
      </w: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法定/授权代表：             法定/授权代表：</w:t>
      </w:r>
      <w:r>
        <w:rPr>
          <w:rFonts w:hint="eastAsia"/>
          <w:sz w:val="24"/>
          <w:szCs w:val="24"/>
          <w:lang w:eastAsia="zh-CN"/>
        </w:rPr>
        <w:t xml:space="preserve">赖翠红</w:t>
      </w:r>
      <w:r>
        <w:rPr>
          <w:rFonts w:hint="eastAsia"/>
          <w:sz w:val="24"/>
          <w:szCs w:val="24"/>
        </w:rPr>
        <w:t xml:space="preserve">          </w:t>
      </w: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日期：  </w:t>
      </w:r>
      <w:r>
        <w:rPr>
          <w:rFonts w:hint="eastAsia"/>
          <w:sz w:val="24"/>
          <w:szCs w:val="24"/>
          <w:lang w:val="en-US" w:eastAsia="zh-CN"/>
        </w:rPr>
        <w:t xml:space="preserve">          </w:t>
      </w:r>
      <w:r>
        <w:rPr>
          <w:rFonts w:hint="eastAsia"/>
          <w:sz w:val="24"/>
          <w:szCs w:val="24"/>
        </w:rPr>
        <w:t xml:space="preserve">          日期： </w:t>
      </w:r>
    </w:p>
    <w:p>
      <w:pPr>
        <w:widowControl/>
        <w:ind w:leftChars="0" w:left="420" w:firstLineChars="0" w:firstLine="420"/>
        <w:jc w:val="left"/>
        <w:rPr>
          <w:rFonts w:ascii="宋体" w:hAnsi="宋体" w:hint="eastAsia"/>
          <w:color w:val="000000"/>
          <w:szCs w:val="21"/>
        </w:rPr>
      </w:pPr>
    </w:p>
    <w:sectPr>
      <w:headerReference w:type="default" r:id="rId3"/>
      <w:footerReference w:type="default" r:id="rId4"/>
      <w:pgSz w:w="11906" w:h="16838"/>
      <w:pgMar w:top="1440" w:right="1797" w:bottom="1559" w:left="1797" w:header="851" w:footer="72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PMingLiU-ExtB"/>
    <w:panose1 w:val="02020300000000000000"/>
    <w:charset w:val="88"/>
    <w:family w:val="roman"/>
    <w:pitch w:val="default"/>
    <w:sig w:usb0="00000000" w:usb1="00000000" w:usb2="00000016" w:usb3="00000000" w:csb0="0010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tbl>
    <w:tblPr>
      <w:tblStyle w:val="11"/>
      <w:tblW w:w="8505" w:type="dxa"/>
      <w:tblInd w:w="108" w:type="dxa"/>
      <w:tblBorders>
        <w:top w:val="single" w:sz="2" w:space="0" w:color="002060"/>
        <w:left w:val="none" w:space="0" w:color="auto"/>
        <w:bottom w:val="none" w:space="0" w:color="auto"/>
        <w:right w:val="none" w:space="0" w:color="auto"/>
        <w:insideH w:val="single" w:sz="18" w:space="0" w:color="808080"/>
        <w:insideV w:val="single" w:sz="2" w:space="0" w:color="00206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88"/>
      <w:gridCol w:w="6717"/>
    </w:tblGrid>
    <w:tr>
      <w:tblPrEx>
        <w:tblBorders>
          <w:top w:val="single" w:sz="2" w:space="0" w:color="002060"/>
          <w:left w:val="none" w:space="0" w:color="auto"/>
          <w:bottom w:val="none" w:space="0" w:color="auto"/>
          <w:right w:val="none" w:space="0" w:color="auto"/>
          <w:insideH w:val="single" w:sz="18" w:space="0" w:color="808080"/>
          <w:insideV w:val="single" w:sz="2" w:space="0" w:color="00206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788" w:type="dxa"/>
        </w:tcPr>
        <w:p>
          <w:pPr>
            <w:pStyle w:val="8"/>
            <w:jc w:val="center"/>
            <w:rPr>
              <w:b/>
              <w:bCs/>
              <w:color w:val="002060"/>
            </w:rPr>
          </w:pPr>
          <w:r>
            <w:rPr>
              <w:b/>
              <w:color w:val="002060"/>
            </w:rPr>
            <w:fldChar w:fldCharType="begin" w:fldLock="off" w:dirty="off"/>
          </w:r>
          <w:r>
            <w:rPr>
              <w:b/>
              <w:color w:val="002060"/>
            </w:rPr>
            <w:instrText xml:space="preserve">PAGE</w:instrText>
          </w:r>
          <w:r>
            <w:rPr>
              <w:b/>
              <w:color w:val="002060"/>
            </w:rPr>
            <w:fldChar w:fldCharType="separate" w:fldLock="off" w:dirty="off"/>
          </w:r>
          <w:r>
            <w:rPr>
              <w:b/>
              <w:color w:val="002060"/>
            </w:rPr>
            <w:t xml:space="preserve">1</w:t>
          </w:r>
          <w:r>
            <w:rPr>
              <w:b/>
              <w:color w:val="002060"/>
            </w:rPr>
            <w:fldChar w:fldCharType="end" w:fldLock="off" w:dirty="off"/>
          </w:r>
          <w:r>
            <w:rPr>
              <w:color w:val="002060"/>
              <w:lang w:val="zh-CN"/>
            </w:rPr>
            <w:t xml:space="preserve"> / </w:t>
          </w:r>
          <w:r>
            <w:rPr>
              <w:b/>
              <w:color w:val="002060"/>
            </w:rPr>
            <w:fldChar w:fldCharType="begin" w:fldLock="off" w:dirty="off"/>
          </w:r>
          <w:r>
            <w:rPr>
              <w:b/>
              <w:color w:val="002060"/>
            </w:rPr>
            <w:instrText xml:space="preserve">NUMPAGES</w:instrText>
          </w:r>
          <w:r>
            <w:rPr>
              <w:b/>
              <w:color w:val="002060"/>
            </w:rPr>
            <w:fldChar w:fldCharType="separate" w:fldLock="off" w:dirty="off"/>
          </w:r>
          <w:r>
            <w:rPr>
              <w:b/>
              <w:color w:val="002060"/>
            </w:rPr>
            <w:t xml:space="preserve">1</w:t>
          </w:r>
          <w:r>
            <w:rPr>
              <w:b/>
              <w:color w:val="002060"/>
            </w:rPr>
            <w:fldChar w:fldCharType="end" w:fldLock="off" w:dirty="off"/>
          </w:r>
        </w:p>
      </w:tc>
      <w:tc>
        <w:tcPr>
          <w:tcW w:w="6717" w:type="dxa"/>
        </w:tcPr>
        <w:p>
          <w:pPr>
            <w:pStyle w:val="8"/>
            <w:wordWrap w:val="0"/>
            <w:jc w:val="right"/>
            <w:rPr>
              <w:rFonts w:ascii="Times New Roman" w:eastAsia="楷体_GB2312" w:hAnsi="Times New Roman" w:cs="Times New Roman" w:hint="eastAsia"/>
              <w:color w:val="002060"/>
              <w:sz w:val="21"/>
              <w:szCs w:val="21"/>
              <w:lang w:eastAsia="zh-CN"/>
            </w:rPr>
          </w:pPr>
          <w:r>
            <w:rPr>
              <w:rFonts w:ascii="Times New Roman" w:eastAsia="楷体_GB2312" w:hAnsi="Times New Roman" w:cs="Times New Roman" w:hint="eastAsia"/>
              <w:color w:val="002060"/>
              <w:sz w:val="21"/>
              <w:szCs w:val="21"/>
              <w:lang w:eastAsia="zh-CN"/>
            </w:rPr>
            <w:t xml:space="preserve">深圳市芯达通供应链管理有限公司</w:t>
          </w:r>
        </w:p>
        <w:p>
          <w:pPr>
            <w:pStyle w:val="8"/>
            <w:wordWrap w:val="0"/>
            <w:jc w:val="right"/>
            <w:rPr>
              <w:color w:val="002060"/>
            </w:rPr>
          </w:pPr>
          <w:r>
            <w:rPr>
              <w:rFonts w:hint="eastAsia"/>
              <w:color w:val="002060"/>
              <w:lang w:val="en-US" w:eastAsia="zh-CN"/>
            </w:rPr>
            <w:t xml:space="preserve">Shenzhen Xindatong Supply Chain Management Co., Ltd</w:t>
          </w:r>
        </w:p>
      </w:tc>
    </w:tr>
  </w:tbl>
  <w:p>
    <w:pPr>
      <w:pStyle w:val="8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tbl>
    <w:tblPr>
      <w:tblStyle w:val="11"/>
      <w:tblW w:w="8522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936"/>
      <w:gridCol w:w="4586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936" w:type="dxa"/>
          <w:vAlign w:val="center"/>
        </w:tcPr>
        <w:p>
          <w:pPr>
            <w:pStyle w:val="9"/>
            <w:pBdr>
              <w:bottom w:val="none" w:space="0" w:color="auto"/>
            </w:pBdr>
            <w:jc w:val="both"/>
            <w:rPr>
              <w:sz w:val="10"/>
              <w:szCs w:val="10"/>
            </w:rPr>
          </w:pPr>
          <w:r>
            <w:rPr>
              <w:rFonts w:ascii="Calibri" w:eastAsia="宋体" w:hAnsi="Calibri" w:cs="黑体"/>
              <w:kern w:val="2"/>
              <w:sz w:val="10"/>
              <w:szCs w:val="10"/>
              <w:lang w:val="en-US" w:eastAsia="zh-CN" w:bidi="ar-SA"/>
            </w:rPr>
            <w:drawing>
              <wp:inline distT="0" distB="0" distL="0" distR="0">
                <wp:extent cx="1141730" cy="541655"/>
                <wp:effectExtent l="0" t="0" r="1270" b="0"/>
                <wp:docPr id="1" name="图片 1" descr="C:\Documents and Settings\Administrator\桌面\芯达通logo.png芯达通logo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C:\Documents and Settings\Administrator\桌面\芯达通logo.png芯达通logo"/>
                        <pic:cNvPicPr>
                          <a:picLocks xmlns:a="http://schemas.openxmlformats.org/drawingml/2006/main" noChangeAspect="1"/>
                        </pic:cNvPicPr>
                      </pic:nvPicPr>
                      <pic:blipFill>
                        <a:blip xmlns:r="http://schemas.openxmlformats.org/officeDocument/2006/relationships" xmlns:a="http://schemas.openxmlformats.org/drawingml/2006/main" r:embed="rId1">
                          <a:lum/>
                        </a:blip>
                        <a:stretch xmlns:a="http://schemas.openxmlformats.org/drawingml/2006/main">
                          <a:fillRect/>
                        </a:stretch>
                      </pic:blipFill>
                      <pic:spPr>
                        <a:xfrm xmlns:a="http://schemas.openxmlformats.org/drawingml/2006/main">
                          <a:off x="0" y="0"/>
                          <a:ext cx="1141730" cy="541655"/>
                        </a:xfrm>
                        <a:prstGeom xmlns:a="http://schemas.openxmlformats.org/drawingml/2006/main" prst="rect">
                          <a:avLst/>
                        </a:prstGeom>
                        <a:noFill xmlns:a="http://schemas.openxmlformats.org/drawingml/2006/main"/>
                        <a:ln xmlns:a="http://schemas.openxmlformats.org/drawingml/2006/main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86" w:type="dxa"/>
          <w:vAlign w:val="center"/>
        </w:tcPr>
        <w:p>
          <w:pPr>
            <w:pStyle w:val="9"/>
            <w:pBdr>
              <w:bottom w:val="none" w:space="0" w:color="auto"/>
            </w:pBdr>
            <w:jc w:val="right"/>
            <w:rPr>
              <w:rFonts w:ascii="楷体_GB2312" w:eastAsia="楷体_GB2312"/>
              <w:sz w:val="21"/>
              <w:szCs w:val="21"/>
            </w:rPr>
          </w:pPr>
        </w:p>
        <w:p>
          <w:pPr>
            <w:pStyle w:val="9"/>
            <w:pBdr>
              <w:bottom w:val="none" w:space="0" w:color="auto"/>
            </w:pBdr>
            <w:jc w:val="right"/>
            <w:rPr>
              <w:rFonts w:ascii="楷体_GB2312" w:eastAsia="楷体_GB2312" w:hint="eastAsia"/>
              <w:sz w:val="21"/>
              <w:szCs w:val="21"/>
              <w:lang w:eastAsia="zh-CN"/>
            </w:rPr>
          </w:pPr>
          <w:r>
            <w:rPr>
              <w:rFonts w:ascii="楷体_GB2312" w:eastAsia="楷体_GB2312" w:hint="eastAsia"/>
              <w:sz w:val="21"/>
              <w:szCs w:val="21"/>
              <w:lang w:eastAsia="zh-CN"/>
            </w:rPr>
            <w:t xml:space="preserve">补充协议</w:t>
          </w:r>
        </w:p>
      </w:tc>
    </w:tr>
  </w:tbl>
  <w:p>
    <w:pPr>
      <w:pStyle w:val="9"/>
      <w:jc w:val="both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C9578F"/>
    <w:multiLevelType w:val="multilevel"/>
    <w:tmpl w:val="60C9578F"/>
    <w:lvl w:ilvl="0">
      <w:start w:val="1"/>
      <w:numFmt w:val="japaneseCounting"/>
      <w:lvlText w:val="第%1条"/>
      <w:lvlJc w:val="left"/>
      <w:pPr>
        <w:ind w:left="1200" w:hanging="720"/>
      </w:pPr>
      <w:rPr>
        <w:rFonts/>
      </w:rPr>
    </w:lvl>
    <w:lvl w:ilvl="1">
      <w:start w:val="1"/>
      <w:numFmt w:val="lowerLetter"/>
      <w:lvlText w:val="%2)"/>
      <w:lvlJc w:val="left"/>
      <w:pPr>
        <w:ind w:left="1320" w:hanging="420"/>
      </w:pPr>
      <w:rPr/>
    </w:lvl>
    <w:lvl w:ilvl="2">
      <w:start w:val="1"/>
      <w:numFmt w:val="lowerRoman"/>
      <w:lvlText w:val="%3."/>
      <w:lvlJc w:val="right"/>
      <w:pPr>
        <w:ind w:left="1740" w:hanging="420"/>
      </w:pPr>
      <w:rPr/>
    </w:lvl>
    <w:lvl w:ilvl="3">
      <w:start w:val="1"/>
      <w:numFmt w:val="decimal"/>
      <w:lvlText w:val="%4."/>
      <w:lvlJc w:val="left"/>
      <w:pPr>
        <w:ind w:left="2160" w:hanging="420"/>
      </w:pPr>
      <w:rPr/>
    </w:lvl>
    <w:lvl w:ilvl="4">
      <w:start w:val="1"/>
      <w:numFmt w:val="lowerLetter"/>
      <w:lvlText w:val="%5)"/>
      <w:lvlJc w:val="left"/>
      <w:pPr>
        <w:ind w:left="2580" w:hanging="420"/>
      </w:pPr>
      <w:rPr/>
    </w:lvl>
    <w:lvl w:ilvl="5">
      <w:start w:val="1"/>
      <w:numFmt w:val="lowerRoman"/>
      <w:lvlText w:val="%6."/>
      <w:lvlJc w:val="right"/>
      <w:pPr>
        <w:ind w:left="3000" w:hanging="420"/>
      </w:pPr>
      <w:rPr/>
    </w:lvl>
    <w:lvl w:ilvl="6">
      <w:start w:val="1"/>
      <w:numFmt w:val="decimal"/>
      <w:lvlText w:val="%7."/>
      <w:lvlJc w:val="left"/>
      <w:pPr>
        <w:ind w:left="3420" w:hanging="420"/>
      </w:pPr>
      <w:rPr/>
    </w:lvl>
    <w:lvl w:ilvl="7">
      <w:start w:val="1"/>
      <w:numFmt w:val="lowerLetter"/>
      <w:lvlText w:val="%8)"/>
      <w:lvlJc w:val="left"/>
      <w:pPr>
        <w:ind w:left="3840" w:hanging="420"/>
      </w:pPr>
      <w:rPr/>
    </w:lvl>
    <w:lvl w:ilvl="8">
      <w:start w:val="1"/>
      <w:numFmt w:val="lowerRoman"/>
      <w:lvlText w:val="%9."/>
      <w:lvlJc w:val="right"/>
      <w:pPr>
        <w:ind w:left="4260" w:hanging="420"/>
      </w:pPr>
      <w:rPr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documentProtection w:edit="none" w:formatting="off" w:enforcement="off" w:cryptProviderType="rsaAES" w:cryptAlgorithmClass="hash" w:cryptAlgorithmType="typeAny"/>
  <w:defaultTabStop w:val="420"/>
  <w:drawingGridVerticalSpacing w:val="156"/>
  <w:displayHorizontalDrawingGridEvery w:val="0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 w:val="0"/>
    <w:adjustLineHeightInTable/>
    <w:useFELayout/>
  </w:compat>
  <w:rsids>
    <w:rsidRoot w:val="00172A27"/>
    <w:rsid w:val="000048A8"/>
    <w:rsid w:val="00040E95"/>
    <w:rsid w:val="00041551"/>
    <w:rsid w:val="00041F47"/>
    <w:rsid w:val="0004633E"/>
    <w:rsid w:val="00050617"/>
    <w:rsid w:val="00052E8E"/>
    <w:rsid w:val="0006791D"/>
    <w:rsid w:val="0007182F"/>
    <w:rsid w:val="00074242"/>
    <w:rsid w:val="000963F2"/>
    <w:rsid w:val="000A0107"/>
    <w:rsid w:val="000A4337"/>
    <w:rsid w:val="000A48C6"/>
    <w:rsid w:val="000B378E"/>
    <w:rsid w:val="000C6A7F"/>
    <w:rsid w:val="000D69E5"/>
    <w:rsid w:val="000D7472"/>
    <w:rsid w:val="000E18BF"/>
    <w:rsid w:val="000F05FC"/>
    <w:rsid w:val="000F3BE6"/>
    <w:rsid w:val="000F78C2"/>
    <w:rsid w:val="0010798F"/>
    <w:rsid w:val="00115831"/>
    <w:rsid w:val="00116E66"/>
    <w:rsid w:val="00117CC5"/>
    <w:rsid w:val="00131728"/>
    <w:rsid w:val="001406B8"/>
    <w:rsid w:val="00141DCF"/>
    <w:rsid w:val="00141F20"/>
    <w:rsid w:val="00145A8F"/>
    <w:rsid w:val="00163FDD"/>
    <w:rsid w:val="0016407A"/>
    <w:rsid w:val="001702E4"/>
    <w:rsid w:val="001A4AFC"/>
    <w:rsid w:val="001B20C8"/>
    <w:rsid w:val="001B3106"/>
    <w:rsid w:val="001C0BE6"/>
    <w:rsid w:val="001D2D2F"/>
    <w:rsid w:val="001D5880"/>
    <w:rsid w:val="001E2EC2"/>
    <w:rsid w:val="001F3F4F"/>
    <w:rsid w:val="00200E77"/>
    <w:rsid w:val="00202369"/>
    <w:rsid w:val="00203ADD"/>
    <w:rsid w:val="00206C88"/>
    <w:rsid w:val="002213AD"/>
    <w:rsid w:val="00236165"/>
    <w:rsid w:val="002425B0"/>
    <w:rsid w:val="00263ED0"/>
    <w:rsid w:val="00270DD2"/>
    <w:rsid w:val="0027396D"/>
    <w:rsid w:val="00281848"/>
    <w:rsid w:val="0028498A"/>
    <w:rsid w:val="002938D3"/>
    <w:rsid w:val="00293D22"/>
    <w:rsid w:val="002A24B3"/>
    <w:rsid w:val="002A54EC"/>
    <w:rsid w:val="002B33D2"/>
    <w:rsid w:val="002B4C51"/>
    <w:rsid w:val="002B704F"/>
    <w:rsid w:val="002D2692"/>
    <w:rsid w:val="002D6CAE"/>
    <w:rsid w:val="002E0A3E"/>
    <w:rsid w:val="002E53DF"/>
    <w:rsid w:val="003073BF"/>
    <w:rsid w:val="0031012D"/>
    <w:rsid w:val="003106BD"/>
    <w:rsid w:val="00312425"/>
    <w:rsid w:val="00316246"/>
    <w:rsid w:val="003269B6"/>
    <w:rsid w:val="00326EF8"/>
    <w:rsid w:val="0033709A"/>
    <w:rsid w:val="00337365"/>
    <w:rsid w:val="00341A71"/>
    <w:rsid w:val="00341BF0"/>
    <w:rsid w:val="00347B70"/>
    <w:rsid w:val="003579DE"/>
    <w:rsid w:val="00362907"/>
    <w:rsid w:val="0038026E"/>
    <w:rsid w:val="00381984"/>
    <w:rsid w:val="00390AB3"/>
    <w:rsid w:val="003930E8"/>
    <w:rsid w:val="003A43B6"/>
    <w:rsid w:val="003E691E"/>
    <w:rsid w:val="003F10DC"/>
    <w:rsid w:val="003F7BD1"/>
    <w:rsid w:val="00410914"/>
    <w:rsid w:val="00413253"/>
    <w:rsid w:val="00414BBA"/>
    <w:rsid w:val="00420E4D"/>
    <w:rsid w:val="00423F6B"/>
    <w:rsid w:val="004515B0"/>
    <w:rsid w:val="00467AD7"/>
    <w:rsid w:val="00475150"/>
    <w:rsid w:val="004777AD"/>
    <w:rsid w:val="00487F1D"/>
    <w:rsid w:val="004A14E0"/>
    <w:rsid w:val="004C370F"/>
    <w:rsid w:val="004D5908"/>
    <w:rsid w:val="004D59CB"/>
    <w:rsid w:val="004D6263"/>
    <w:rsid w:val="004E320F"/>
    <w:rsid w:val="004E48A1"/>
    <w:rsid w:val="004E5380"/>
    <w:rsid w:val="004E7D13"/>
    <w:rsid w:val="0050086D"/>
    <w:rsid w:val="00514E47"/>
    <w:rsid w:val="00516617"/>
    <w:rsid w:val="005269D7"/>
    <w:rsid w:val="005343CA"/>
    <w:rsid w:val="0054242C"/>
    <w:rsid w:val="005431F0"/>
    <w:rsid w:val="005465EA"/>
    <w:rsid w:val="00546EF2"/>
    <w:rsid w:val="005513F2"/>
    <w:rsid w:val="005620F4"/>
    <w:rsid w:val="00566742"/>
    <w:rsid w:val="00571CCD"/>
    <w:rsid w:val="0059174A"/>
    <w:rsid w:val="005A0322"/>
    <w:rsid w:val="005B0900"/>
    <w:rsid w:val="005B4157"/>
    <w:rsid w:val="005C79B0"/>
    <w:rsid w:val="005E0530"/>
    <w:rsid w:val="005E3F1D"/>
    <w:rsid w:val="005F5A1E"/>
    <w:rsid w:val="00604C61"/>
    <w:rsid w:val="00607E70"/>
    <w:rsid w:val="00610D37"/>
    <w:rsid w:val="00617A3E"/>
    <w:rsid w:val="00635CF9"/>
    <w:rsid w:val="0064145B"/>
    <w:rsid w:val="00656D90"/>
    <w:rsid w:val="00661F75"/>
    <w:rsid w:val="00667CB2"/>
    <w:rsid w:val="00671A9A"/>
    <w:rsid w:val="00673331"/>
    <w:rsid w:val="0068178D"/>
    <w:rsid w:val="006867D8"/>
    <w:rsid w:val="006911D0"/>
    <w:rsid w:val="006937AC"/>
    <w:rsid w:val="006975CA"/>
    <w:rsid w:val="006A2C03"/>
    <w:rsid w:val="006B6EE9"/>
    <w:rsid w:val="006D70E8"/>
    <w:rsid w:val="006D75C7"/>
    <w:rsid w:val="006E04EB"/>
    <w:rsid w:val="006E1E0E"/>
    <w:rsid w:val="006E2EBE"/>
    <w:rsid w:val="006E4638"/>
    <w:rsid w:val="006F005C"/>
    <w:rsid w:val="006F04DD"/>
    <w:rsid w:val="006F2AE0"/>
    <w:rsid w:val="006F6A39"/>
    <w:rsid w:val="006F701A"/>
    <w:rsid w:val="007075AE"/>
    <w:rsid w:val="007108C3"/>
    <w:rsid w:val="00717D9A"/>
    <w:rsid w:val="00723E95"/>
    <w:rsid w:val="00732825"/>
    <w:rsid w:val="00742A61"/>
    <w:rsid w:val="00745E1D"/>
    <w:rsid w:val="00747E6B"/>
    <w:rsid w:val="0075336B"/>
    <w:rsid w:val="00756735"/>
    <w:rsid w:val="007569D6"/>
    <w:rsid w:val="00766F22"/>
    <w:rsid w:val="007675D7"/>
    <w:rsid w:val="007711D5"/>
    <w:rsid w:val="00773E53"/>
    <w:rsid w:val="00774F1B"/>
    <w:rsid w:val="007A1D20"/>
    <w:rsid w:val="007C1508"/>
    <w:rsid w:val="007C3AF6"/>
    <w:rsid w:val="007C41C7"/>
    <w:rsid w:val="007C6C36"/>
    <w:rsid w:val="007D5724"/>
    <w:rsid w:val="007D670E"/>
    <w:rsid w:val="007F118B"/>
    <w:rsid w:val="007F1628"/>
    <w:rsid w:val="0081194E"/>
    <w:rsid w:val="00817466"/>
    <w:rsid w:val="008336B4"/>
    <w:rsid w:val="00834B6D"/>
    <w:rsid w:val="00835CCC"/>
    <w:rsid w:val="00837F7F"/>
    <w:rsid w:val="00840069"/>
    <w:rsid w:val="0086216E"/>
    <w:rsid w:val="00870161"/>
    <w:rsid w:val="00883232"/>
    <w:rsid w:val="00884814"/>
    <w:rsid w:val="00895BF0"/>
    <w:rsid w:val="008C0B5B"/>
    <w:rsid w:val="008D6F76"/>
    <w:rsid w:val="008E3C81"/>
    <w:rsid w:val="008E7FB8"/>
    <w:rsid w:val="008F5A15"/>
    <w:rsid w:val="00900B2D"/>
    <w:rsid w:val="00902262"/>
    <w:rsid w:val="00920AB2"/>
    <w:rsid w:val="00940F02"/>
    <w:rsid w:val="009468BD"/>
    <w:rsid w:val="009509C2"/>
    <w:rsid w:val="00950E71"/>
    <w:rsid w:val="0096371F"/>
    <w:rsid w:val="0097586D"/>
    <w:rsid w:val="0098071E"/>
    <w:rsid w:val="00981B6F"/>
    <w:rsid w:val="00983A7C"/>
    <w:rsid w:val="00996D4B"/>
    <w:rsid w:val="009A75A6"/>
    <w:rsid w:val="009A7CB0"/>
    <w:rsid w:val="009B19F6"/>
    <w:rsid w:val="009B22BF"/>
    <w:rsid w:val="009B3230"/>
    <w:rsid w:val="009B36DA"/>
    <w:rsid w:val="009C4242"/>
    <w:rsid w:val="009C5DD3"/>
    <w:rsid w:val="009D0AF3"/>
    <w:rsid w:val="009E6A18"/>
    <w:rsid w:val="009F44B6"/>
    <w:rsid w:val="00A16478"/>
    <w:rsid w:val="00A2258E"/>
    <w:rsid w:val="00A4192F"/>
    <w:rsid w:val="00A636D6"/>
    <w:rsid w:val="00A661C9"/>
    <w:rsid w:val="00A73848"/>
    <w:rsid w:val="00A77651"/>
    <w:rsid w:val="00A92121"/>
    <w:rsid w:val="00AC39BD"/>
    <w:rsid w:val="00AC644D"/>
    <w:rsid w:val="00AD62ED"/>
    <w:rsid w:val="00AF1192"/>
    <w:rsid w:val="00AF3D15"/>
    <w:rsid w:val="00AF7700"/>
    <w:rsid w:val="00B1222E"/>
    <w:rsid w:val="00B136C7"/>
    <w:rsid w:val="00B22117"/>
    <w:rsid w:val="00B25EEE"/>
    <w:rsid w:val="00B31916"/>
    <w:rsid w:val="00B32F4D"/>
    <w:rsid w:val="00B50AA8"/>
    <w:rsid w:val="00B5485E"/>
    <w:rsid w:val="00B61A9B"/>
    <w:rsid w:val="00B71B1A"/>
    <w:rsid w:val="00B774F4"/>
    <w:rsid w:val="00B808EC"/>
    <w:rsid w:val="00B83386"/>
    <w:rsid w:val="00B865D2"/>
    <w:rsid w:val="00B873FC"/>
    <w:rsid w:val="00B978AD"/>
    <w:rsid w:val="00BA2006"/>
    <w:rsid w:val="00BB03F5"/>
    <w:rsid w:val="00BB5C61"/>
    <w:rsid w:val="00BD361C"/>
    <w:rsid w:val="00BD74B5"/>
    <w:rsid w:val="00BE0545"/>
    <w:rsid w:val="00BE467A"/>
    <w:rsid w:val="00BE75B1"/>
    <w:rsid w:val="00BF0925"/>
    <w:rsid w:val="00BF1C55"/>
    <w:rsid w:val="00BF2A14"/>
    <w:rsid w:val="00BF3A6A"/>
    <w:rsid w:val="00C013D2"/>
    <w:rsid w:val="00C016C7"/>
    <w:rsid w:val="00C1568D"/>
    <w:rsid w:val="00C2330B"/>
    <w:rsid w:val="00C25174"/>
    <w:rsid w:val="00C25B54"/>
    <w:rsid w:val="00C31520"/>
    <w:rsid w:val="00C33681"/>
    <w:rsid w:val="00C3624D"/>
    <w:rsid w:val="00C43DD4"/>
    <w:rsid w:val="00C474C9"/>
    <w:rsid w:val="00C511E7"/>
    <w:rsid w:val="00C6209B"/>
    <w:rsid w:val="00C63A8D"/>
    <w:rsid w:val="00C7039B"/>
    <w:rsid w:val="00C7162C"/>
    <w:rsid w:val="00C95A95"/>
    <w:rsid w:val="00CA1677"/>
    <w:rsid w:val="00CA3013"/>
    <w:rsid w:val="00CA4F9E"/>
    <w:rsid w:val="00CD1544"/>
    <w:rsid w:val="00CE1222"/>
    <w:rsid w:val="00CE2915"/>
    <w:rsid w:val="00CE6DD5"/>
    <w:rsid w:val="00CF02DE"/>
    <w:rsid w:val="00CF588E"/>
    <w:rsid w:val="00D07996"/>
    <w:rsid w:val="00D12F44"/>
    <w:rsid w:val="00D1407D"/>
    <w:rsid w:val="00D14B4A"/>
    <w:rsid w:val="00D2350A"/>
    <w:rsid w:val="00D275EB"/>
    <w:rsid w:val="00D32AB8"/>
    <w:rsid w:val="00D36E3F"/>
    <w:rsid w:val="00D40C9C"/>
    <w:rsid w:val="00D4252F"/>
    <w:rsid w:val="00D6347A"/>
    <w:rsid w:val="00D707F2"/>
    <w:rsid w:val="00D72519"/>
    <w:rsid w:val="00D74CA6"/>
    <w:rsid w:val="00D7661C"/>
    <w:rsid w:val="00D80BC1"/>
    <w:rsid w:val="00D80EFD"/>
    <w:rsid w:val="00D8715D"/>
    <w:rsid w:val="00D8789A"/>
    <w:rsid w:val="00D96C8E"/>
    <w:rsid w:val="00DB55D3"/>
    <w:rsid w:val="00DC7740"/>
    <w:rsid w:val="00DD003D"/>
    <w:rsid w:val="00DD1591"/>
    <w:rsid w:val="00DD650C"/>
    <w:rsid w:val="00DD6934"/>
    <w:rsid w:val="00DD79A7"/>
    <w:rsid w:val="00DE4063"/>
    <w:rsid w:val="00DF75EC"/>
    <w:rsid w:val="00E00943"/>
    <w:rsid w:val="00E00D55"/>
    <w:rsid w:val="00E27A3F"/>
    <w:rsid w:val="00E31660"/>
    <w:rsid w:val="00E32251"/>
    <w:rsid w:val="00E3606E"/>
    <w:rsid w:val="00E44947"/>
    <w:rsid w:val="00E47F1F"/>
    <w:rsid w:val="00E50B74"/>
    <w:rsid w:val="00E51C46"/>
    <w:rsid w:val="00E70484"/>
    <w:rsid w:val="00E72868"/>
    <w:rsid w:val="00E7543D"/>
    <w:rsid w:val="00E8268F"/>
    <w:rsid w:val="00E82758"/>
    <w:rsid w:val="00E82D06"/>
    <w:rsid w:val="00E8732B"/>
    <w:rsid w:val="00E92AF9"/>
    <w:rsid w:val="00E9474F"/>
    <w:rsid w:val="00EA1994"/>
    <w:rsid w:val="00EB18A4"/>
    <w:rsid w:val="00EB3E75"/>
    <w:rsid w:val="00EB7284"/>
    <w:rsid w:val="00EC58B1"/>
    <w:rsid w:val="00EC63A3"/>
    <w:rsid w:val="00EC7FD9"/>
    <w:rsid w:val="00ED0AE1"/>
    <w:rsid w:val="00ED77D4"/>
    <w:rsid w:val="00EE265D"/>
    <w:rsid w:val="00EE5D89"/>
    <w:rsid w:val="00EE7261"/>
    <w:rsid w:val="00EF01BE"/>
    <w:rsid w:val="00EF2E5C"/>
    <w:rsid w:val="00F11F61"/>
    <w:rsid w:val="00F14B9D"/>
    <w:rsid w:val="00F2191C"/>
    <w:rsid w:val="00F22AC3"/>
    <w:rsid w:val="00F24711"/>
    <w:rsid w:val="00F25CC7"/>
    <w:rsid w:val="00F2610F"/>
    <w:rsid w:val="00F52B8B"/>
    <w:rsid w:val="00F533FE"/>
    <w:rsid w:val="00F548BE"/>
    <w:rsid w:val="00F72144"/>
    <w:rsid w:val="00F81E48"/>
    <w:rsid w:val="00F963F2"/>
    <w:rsid w:val="00FA2CBF"/>
    <w:rsid w:val="00FA39E8"/>
    <w:rsid w:val="00FB0A65"/>
    <w:rsid w:val="00FC545D"/>
    <w:rsid w:val="00FD38AA"/>
    <w:rsid w:val="00FD7749"/>
    <w:rsid w:val="00FE1083"/>
    <w:rsid w:val="00FE11B6"/>
    <w:rsid w:val="00FE1C53"/>
    <w:rsid w:val="00FF02A1"/>
    <w:rsid w:val="00FF19DE"/>
    <w:rsid w:val="00FF6F80"/>
    <w:rsid w:val="02862267"/>
    <w:rsid w:val="039161EC"/>
    <w:rsid w:val="039747EC"/>
    <w:rsid w:val="03D519D9"/>
    <w:rsid w:val="04CA1F3B"/>
    <w:rsid w:val="056C7C1A"/>
    <w:rsid w:val="05802E5B"/>
    <w:rsid w:val="05AE603A"/>
    <w:rsid w:val="06257452"/>
    <w:rsid w:val="07671900"/>
    <w:rsid w:val="076A2876"/>
    <w:rsid w:val="07880BD2"/>
    <w:rsid w:val="07E24C91"/>
    <w:rsid w:val="084D5872"/>
    <w:rsid w:val="089C0EC8"/>
    <w:rsid w:val="08DE64E4"/>
    <w:rsid w:val="09EE7503"/>
    <w:rsid w:val="0AD258FC"/>
    <w:rsid w:val="0BE03B54"/>
    <w:rsid w:val="0C5F38DA"/>
    <w:rsid w:val="0C6C1407"/>
    <w:rsid w:val="0DFB20C7"/>
    <w:rsid w:val="0E82776F"/>
    <w:rsid w:val="0F327753"/>
    <w:rsid w:val="0FD92E97"/>
    <w:rsid w:val="103A776A"/>
    <w:rsid w:val="105C5CF9"/>
    <w:rsid w:val="10912D8F"/>
    <w:rsid w:val="1103114A"/>
    <w:rsid w:val="12B13748"/>
    <w:rsid w:val="12E505B6"/>
    <w:rsid w:val="137E0A26"/>
    <w:rsid w:val="13F24266"/>
    <w:rsid w:val="146A1F3A"/>
    <w:rsid w:val="14B76A22"/>
    <w:rsid w:val="162A6ADF"/>
    <w:rsid w:val="163B66F3"/>
    <w:rsid w:val="17177F0F"/>
    <w:rsid w:val="17EC27C2"/>
    <w:rsid w:val="18D9356D"/>
    <w:rsid w:val="195E02C5"/>
    <w:rsid w:val="1DC34589"/>
    <w:rsid w:val="2098204C"/>
    <w:rsid w:val="219F73E9"/>
    <w:rsid w:val="23ED6DDA"/>
    <w:rsid w:val="24377036"/>
    <w:rsid w:val="247F2E5F"/>
    <w:rsid w:val="24A75BA4"/>
    <w:rsid w:val="25CA1572"/>
    <w:rsid w:val="269D1182"/>
    <w:rsid w:val="26FF1AD0"/>
    <w:rsid w:val="277F1892"/>
    <w:rsid w:val="27D33026"/>
    <w:rsid w:val="288F2AB3"/>
    <w:rsid w:val="29630102"/>
    <w:rsid w:val="2A6B17DF"/>
    <w:rsid w:val="2B166551"/>
    <w:rsid w:val="2B3709C7"/>
    <w:rsid w:val="2C4026EC"/>
    <w:rsid w:val="2F582B22"/>
    <w:rsid w:val="300024DB"/>
    <w:rsid w:val="30BE1012"/>
    <w:rsid w:val="31586F03"/>
    <w:rsid w:val="31841060"/>
    <w:rsid w:val="319419DA"/>
    <w:rsid w:val="31DF5876"/>
    <w:rsid w:val="324C2302"/>
    <w:rsid w:val="32BE3117"/>
    <w:rsid w:val="331D3F5F"/>
    <w:rsid w:val="340D6EB4"/>
    <w:rsid w:val="349E7D1C"/>
    <w:rsid w:val="363C4C9A"/>
    <w:rsid w:val="37372B3A"/>
    <w:rsid w:val="3797709D"/>
    <w:rsid w:val="38D11993"/>
    <w:rsid w:val="3AA8154C"/>
    <w:rsid w:val="3B1F6EA9"/>
    <w:rsid w:val="3C8323A3"/>
    <w:rsid w:val="3C9013BB"/>
    <w:rsid w:val="3CAB5423"/>
    <w:rsid w:val="3F4A659F"/>
    <w:rsid w:val="3F86515D"/>
    <w:rsid w:val="41FB75B4"/>
    <w:rsid w:val="42D00925"/>
    <w:rsid w:val="430B4F57"/>
    <w:rsid w:val="43435D45"/>
    <w:rsid w:val="43593417"/>
    <w:rsid w:val="446F6E72"/>
    <w:rsid w:val="45DB7C83"/>
    <w:rsid w:val="46337DA8"/>
    <w:rsid w:val="466A5E54"/>
    <w:rsid w:val="48C3749D"/>
    <w:rsid w:val="48F75F19"/>
    <w:rsid w:val="49B44A16"/>
    <w:rsid w:val="4A561A7B"/>
    <w:rsid w:val="4C9F7678"/>
    <w:rsid w:val="4D62639F"/>
    <w:rsid w:val="4DC3281F"/>
    <w:rsid w:val="4ECE00EA"/>
    <w:rsid w:val="4EEE5B99"/>
    <w:rsid w:val="504A73FF"/>
    <w:rsid w:val="50895B62"/>
    <w:rsid w:val="540C714E"/>
    <w:rsid w:val="56063569"/>
    <w:rsid w:val="5686688A"/>
    <w:rsid w:val="56F7788B"/>
    <w:rsid w:val="57CB6AFC"/>
    <w:rsid w:val="57CE0D82"/>
    <w:rsid w:val="5A176534"/>
    <w:rsid w:val="5B5A6A8D"/>
    <w:rsid w:val="5BF2135A"/>
    <w:rsid w:val="5C145E78"/>
    <w:rsid w:val="5C4E32DE"/>
    <w:rsid w:val="5D0A3972"/>
    <w:rsid w:val="5DE474C0"/>
    <w:rsid w:val="5E471CBA"/>
    <w:rsid w:val="5E6A35F5"/>
    <w:rsid w:val="5E7D0175"/>
    <w:rsid w:val="5ECE52DF"/>
    <w:rsid w:val="5F677FAF"/>
    <w:rsid w:val="60764E58"/>
    <w:rsid w:val="60C21C4E"/>
    <w:rsid w:val="612F0FA9"/>
    <w:rsid w:val="613F3937"/>
    <w:rsid w:val="62184E60"/>
    <w:rsid w:val="62C364FD"/>
    <w:rsid w:val="643B5003"/>
    <w:rsid w:val="66D83921"/>
    <w:rsid w:val="67034ED6"/>
    <w:rsid w:val="6724232D"/>
    <w:rsid w:val="680177D3"/>
    <w:rsid w:val="682242EF"/>
    <w:rsid w:val="68450D5C"/>
    <w:rsid w:val="685B53A0"/>
    <w:rsid w:val="68B17086"/>
    <w:rsid w:val="68F931CB"/>
    <w:rsid w:val="690252BC"/>
    <w:rsid w:val="6A3E4CB9"/>
    <w:rsid w:val="6A794E9C"/>
    <w:rsid w:val="6B3810C6"/>
    <w:rsid w:val="6B490B16"/>
    <w:rsid w:val="6C540A70"/>
    <w:rsid w:val="6E5A59FF"/>
    <w:rsid w:val="6EE702B0"/>
    <w:rsid w:val="6F162BAA"/>
    <w:rsid w:val="6FB22B86"/>
    <w:rsid w:val="6FC51DA5"/>
    <w:rsid w:val="708638E9"/>
    <w:rsid w:val="70A2603B"/>
    <w:rsid w:val="71593ABB"/>
    <w:rsid w:val="71C82853"/>
    <w:rsid w:val="7283309F"/>
    <w:rsid w:val="72DD73B1"/>
    <w:rsid w:val="73002A53"/>
    <w:rsid w:val="731F42B0"/>
    <w:rsid w:val="743931A6"/>
    <w:rsid w:val="748E4323"/>
    <w:rsid w:val="755A5A93"/>
    <w:rsid w:val="75AC110F"/>
    <w:rsid w:val="75D05BFC"/>
    <w:rsid w:val="75EB42FB"/>
    <w:rsid w:val="760950C1"/>
    <w:rsid w:val="76125C50"/>
    <w:rsid w:val="76162824"/>
    <w:rsid w:val="76AF563D"/>
    <w:rsid w:val="76F2630C"/>
    <w:rsid w:val="774A0F23"/>
    <w:rsid w:val="775917B7"/>
    <w:rsid w:val="77B810F4"/>
    <w:rsid w:val="78AE609B"/>
    <w:rsid w:val="799B2014"/>
    <w:rsid w:val="799F1AA0"/>
    <w:rsid w:val="7A3E3374"/>
    <w:rsid w:val="7A806F0A"/>
    <w:rsid w:val="7B1E4897"/>
    <w:rsid w:val="7B8B1D0A"/>
    <w:rsid w:val="7CA00D40"/>
    <w:rsid w:val="7CBE4B6F"/>
    <w:rsid w:val="7CFE2D31"/>
    <w:rsid w:val="7DA2276B"/>
    <w:rsid w:val="7DD47A87"/>
    <w:rsid w:val="7E9E0E9C"/>
    <w:rsid w:val="7F1418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</w:rPr>
    </w:rPrDefault>
  </w:docDefaults>
  <w:latentStyles w:defLockedState="off" w:defUIPriority="99" w:defSemiHidden="on" w:defUnhideWhenUsed="on" w:defQFormat="off" w:count="260">
    <w:lsdException w:name="Normal" w:uiPriority="0" w:qFormat="on"/>
    <w:lsdException w:name="heading 1" w:uiPriority="9" w:qFormat="on"/>
    <w:lsdException w:name="heading 2" w:uiPriority="0" w:qFormat="on"/>
    <w:lsdException w:name="heading 3" w:uiPriority="9" w:qFormat="on"/>
    <w:lsdException w:name="heading 4" w:uiPriority="9" w:qFormat="on"/>
    <w:lsdException w:name="heading 5" w:uiPriority="9" w:qFormat="on"/>
    <w:lsdException w:name="heading 6" w:uiPriority="9" w:qFormat="on"/>
    <w:lsdException w:name="heading 7" w:uiPriority="9" w:qFormat="on"/>
    <w:lsdException w:name="heading 8" w:uiPriority="9" w:qFormat="on"/>
    <w:lsdException w:name="heading 9" w:uiPriority="9" w:qFormat="on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99" w:qFormat="on"/>
    <w:lsdException w:name="header" w:uiPriority="99" w:qFormat="on"/>
    <w:lsdException w:name="footer" w:uiPriority="99" w:qFormat="on"/>
    <w:lsdException w:name="index heading" w:uiPriority="0"/>
    <w:lsdException w:name="caption" w:uiPriority="35" w:qFormat="on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99" w:qFormat="on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10" w:qFormat="on"/>
    <w:lsdException w:name="Closing" w:uiPriority="0"/>
    <w:lsdException w:name="Signature" w:uiPriority="0"/>
    <w:lsdException w:name="Default Paragraph Font" w:uiPriority="1" w:qFormat="on"/>
    <w:lsdException w:name="Body Text" w:uiPriority="1" w:qFormat="on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11" w:qFormat="on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22" w:qFormat="on"/>
    <w:lsdException w:name="Emphasis" w:uiPriority="20" w:qFormat="on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 w:qFormat="on"/>
    <w:lsdException w:name="annotation subject" w:uiPriority="99" w:qFormat="on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99" w:qFormat="on"/>
    <w:lsdException w:name="Table Grid" w:uiPriority="59" w:qFormat="on"/>
    <w:lsdException w:name="Table Theme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99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on" w:styleId="1">
    <w:name w:val="Normal"/>
    <w:uiPriority w:val="0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iPriority w:val="0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4">
    <w:name w:val="heading 3"/>
    <w:basedOn w:val="1"/>
    <w:next w:val="1"/>
    <w:uiPriority w:val="9"/>
    <w:unhideWhenUsed/>
    <w:qFormat/>
    <w:pPr>
      <w:keepNext/>
      <w:keepLines/>
      <w:spacing w:before="260" w:beforeLines="0" w:after="260" w:afterLines="0" w:line="413" w:lineRule="auto"/>
      <w:outlineLvl w:val="2"/>
    </w:pPr>
    <w:rPr>
      <w:b/>
      <w:sz w:val="32"/>
    </w:rPr>
  </w:style>
  <w:style w:type="character" w:default="on" w:styleId="13">
    <w:name w:val="Default Paragraph Font"/>
    <w:uiPriority w:val="1"/>
    <w:unhideWhenUsed/>
    <w:qFormat/>
  </w:style>
  <w:style w:type="table" w:default="on" w:styleId="1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1"/>
    <w:uiPriority w:val="99"/>
    <w:unhideWhenUsed/>
    <w:qFormat/>
    <w:pPr>
      <w:jc w:val="left"/>
    </w:pPr>
  </w:style>
  <w:style w:type="paragraph" w:styleId="6">
    <w:name w:val="Body Text"/>
    <w:basedOn w:val="1"/>
    <w:uiPriority w:val="1"/>
    <w:qFormat/>
    <w:rPr>
      <w:rFonts w:ascii="宋体" w:eastAsia="宋体" w:hAnsi="宋体" w:cs="宋体"/>
      <w:sz w:val="24"/>
      <w:szCs w:val="24"/>
    </w:rPr>
  </w:style>
  <w:style w:type="paragraph" w:styleId="7">
    <w:name w:val="Balloon Text"/>
    <w:basedOn w:val="1"/>
    <w:link w:val="18"/>
    <w:uiPriority w:val="99"/>
    <w:unhideWhenUsed/>
    <w:qFormat/>
    <w:rPr>
      <w:sz w:val="18"/>
      <w:szCs w:val="18"/>
    </w:rPr>
  </w:style>
  <w:style w:type="paragraph" w:styleId="8">
    <w:name w:val="footer"/>
    <w:basedOn w:val="1"/>
    <w:link w:val="1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annotation subject"/>
    <w:basedOn w:val="5"/>
    <w:next w:val="5"/>
    <w:link w:val="22"/>
    <w:uiPriority w:val="99"/>
    <w:unhideWhenUsed/>
    <w:qFormat/>
    <w:rPr>
      <w:b/>
      <w:bCs/>
    </w:rPr>
  </w:style>
  <w:style w:type="table" w:styleId="12">
    <w:name w:val="Table Grid"/>
    <w:basedOn w:val="1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annotation reference"/>
    <w:basedOn w:val="13"/>
    <w:uiPriority w:val="99"/>
    <w:unhideWhenUsed/>
    <w:qFormat/>
    <w:rPr>
      <w:sz w:val="21"/>
      <w:szCs w:val="21"/>
    </w:rPr>
  </w:style>
  <w:style w:type="paragraph" w:customStyle="1" w:styleId="15">
    <w:name w:val="列出段落1"/>
    <w:basedOn w:val="1"/>
    <w:uiPriority w:val="99"/>
    <w:qFormat/>
    <w:pPr>
      <w:ind w:firstLineChars="200" w:firstLine="420"/>
      <w:jc w:val="left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customStyle="1" w:styleId="16">
    <w:name w:val="页眉 Char"/>
    <w:basedOn w:val="13"/>
    <w:link w:val="9"/>
    <w:uiPriority w:val="99"/>
    <w:qFormat/>
    <w:rPr>
      <w:sz w:val="18"/>
      <w:szCs w:val="18"/>
    </w:rPr>
  </w:style>
  <w:style w:type="character" w:customStyle="1" w:styleId="17">
    <w:name w:val="页脚 Char"/>
    <w:basedOn w:val="13"/>
    <w:link w:val="8"/>
    <w:uiPriority w:val="99"/>
    <w:qFormat/>
    <w:rPr>
      <w:sz w:val="18"/>
      <w:szCs w:val="18"/>
    </w:rPr>
  </w:style>
  <w:style w:type="character" w:customStyle="1" w:styleId="18">
    <w:name w:val="批注框文本 Char"/>
    <w:basedOn w:val="13"/>
    <w:link w:val="7"/>
    <w:uiPriority w:val="99"/>
    <w:semiHidden/>
    <w:qFormat/>
    <w:rPr>
      <w:sz w:val="18"/>
      <w:szCs w:val="18"/>
    </w:rPr>
  </w:style>
  <w:style w:type="character" w:customStyle="1" w:styleId="19">
    <w:name w:val="标题 1 Char"/>
    <w:basedOn w:val="13"/>
    <w:link w:val="2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Char"/>
    <w:basedOn w:val="13"/>
    <w:link w:val="3"/>
    <w:uiPriority w:val="0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21">
    <w:name w:val="批注文字 Char"/>
    <w:basedOn w:val="13"/>
    <w:link w:val="5"/>
    <w:uiPriority w:val="99"/>
    <w:semiHidden/>
    <w:qFormat/>
  </w:style>
  <w:style w:type="character" w:customStyle="1" w:styleId="22">
    <w:name w:val="批注主题 Char"/>
    <w:basedOn w:val="21"/>
    <w:link w:val="10"/>
    <w:uiPriority w:val="99"/>
    <w:semiHidden/>
    <w:qFormat/>
    <w:rPr>
      <w:b/>
      <w:bCs/>
    </w:rPr>
  </w:style>
  <w:style w:type="paragraph" w:styleId="23">
    <w:name w:val="List Paragraph"/>
    <w:basedOn w:val="1"/>
    <w:uiPriority w:val="99"/>
    <w:qFormat/>
    <w:pPr>
      <w:ind w:firstLineChars="200" w:firstLine="420"/>
      <w:jc w:val="left"/>
    </w:pPr>
    <w:rPr>
      <w:rFonts w:ascii="Times New Roman" w:eastAsia="PMingLiU" w:hAnsi="Times New Roman" w:cs="Times New Roman"/>
      <w:sz w:val="24"/>
      <w:szCs w:val="24"/>
      <w:lang w:eastAsia="zh-TW"/>
    </w:rPr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customXml" Target="../customXml/item1.xml" /><Relationship Id="rId7" Type="http://schemas.openxmlformats.org/officeDocument/2006/relationships/numbering" Target="numbering.xml" /><Relationship Id="rId8" Type="http://schemas.openxmlformats.org/officeDocument/2006/relationships/customXml" Target="../customXml/item2.xml" /><Relationship Id="rId9" Type="http://schemas.openxmlformats.org/officeDocument/2006/relationships/fontTable" Target="fontTable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483B2A-AA55-437B-9A72-3C557161D9CB}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>微软中国</Company>
  <Pages>6</Pages>
  <Words>703</Words>
  <Characters>4009</Characters>
  <Lines>33</Lines>
  <Paragraphs>9</Paragraphs>
  <TotalTime>1</TotalTime>
  <ScaleCrop>false</ScaleCrop>
  <LinksUpToDate>false</LinksUpToDate>
  <CharactersWithSpaces>4703</CharactersWithSpaces>
  <Application>WPS Office_11.1.0.10314_F1E327BC-269C-435d-A152-05C5408002CA</Applicat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2017-10-16T08:03:00Z</dcterms:created>
  <dc:creator>Henry.Tsai</dc:creator>
  <cp:lastModifiedBy>yess</cp:lastModifiedBy>
  <cp:lastPrinted>2012-08-24T05:40:00Z</cp:lastPrinted>
  <dcterms:modified xsi:type="dcterms:W3CDTF">2021-02-20T05:57:27Z</dcterms:modified>
  <cp:revision>14</cp:revision>
  <dc:title>供应链服务协议</dc:title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KSOProductBuildVer">
    <vt:lpwstr>2052-11.1.0.10314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2.4.1</vt:lpwstr>
  </q1:property>
</q1:Properties>
</file>