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C54D" w14:textId="53FB15C0" w:rsidR="00AF524A" w:rsidRDefault="00AF524A" w:rsidP="00AF524A">
      <w:r>
        <w:t>To prevent and manage calves' diarrhea on Smart Dairy Farm, it is important to implement a comprehensive set of guidelines. Here is a detailed guide on how to prevent calves' diarrhea and information on the treatment:</w:t>
      </w:r>
    </w:p>
    <w:p w14:paraId="38C8F3D7" w14:textId="77777777" w:rsidR="00AF524A" w:rsidRDefault="00AF524A" w:rsidP="00AF524A"/>
    <w:p w14:paraId="103F42EB" w14:textId="77777777" w:rsidR="00AF524A" w:rsidRPr="00AF524A" w:rsidRDefault="00AF524A" w:rsidP="00AF524A">
      <w:pPr>
        <w:rPr>
          <w:i/>
          <w:iCs/>
          <w:color w:val="FF0000"/>
        </w:rPr>
      </w:pPr>
      <w:r w:rsidRPr="00AF524A">
        <w:rPr>
          <w:i/>
          <w:iCs/>
          <w:color w:val="FF0000"/>
        </w:rPr>
        <w:t>Prevention:</w:t>
      </w:r>
    </w:p>
    <w:p w14:paraId="4DEC7107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1. Colostrum management:</w:t>
      </w:r>
    </w:p>
    <w:p w14:paraId="02B8ECB8" w14:textId="77777777" w:rsidR="00AF524A" w:rsidRDefault="00AF524A" w:rsidP="00AF524A">
      <w:r>
        <w:t xml:space="preserve">   - Ensure calves receive sufficient colostrum within the first few hours of life to acquire passive immunity.</w:t>
      </w:r>
    </w:p>
    <w:p w14:paraId="0B5DF3C9" w14:textId="77777777" w:rsidR="00AF524A" w:rsidRDefault="00AF524A" w:rsidP="00AF524A">
      <w:r>
        <w:t xml:space="preserve">   - Test colostrum quality using a </w:t>
      </w:r>
      <w:proofErr w:type="spellStart"/>
      <w:r>
        <w:t>colostrometer</w:t>
      </w:r>
      <w:proofErr w:type="spellEnd"/>
      <w:r>
        <w:t xml:space="preserve"> or refractometer to ensure high immunoglobulin levels.</w:t>
      </w:r>
    </w:p>
    <w:p w14:paraId="2E5E2E8E" w14:textId="77777777" w:rsidR="00AF524A" w:rsidRDefault="00AF524A" w:rsidP="00AF524A">
      <w:r>
        <w:t xml:space="preserve">   - If colostrum quality is poor, consider using colostrum replacers or frozen colostrum from healthy cows.</w:t>
      </w:r>
    </w:p>
    <w:p w14:paraId="6E2CC176" w14:textId="77777777" w:rsidR="00AF524A" w:rsidRDefault="00AF524A" w:rsidP="00AF524A"/>
    <w:p w14:paraId="4606AC30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2. Hygiene and sanitation:</w:t>
      </w:r>
    </w:p>
    <w:p w14:paraId="09088748" w14:textId="77777777" w:rsidR="00AF524A" w:rsidRDefault="00AF524A" w:rsidP="00AF524A">
      <w:r>
        <w:t xml:space="preserve">   - Provide clean calf pens with proper ventilation and sufficient space.</w:t>
      </w:r>
    </w:p>
    <w:p w14:paraId="273A8077" w14:textId="77777777" w:rsidR="00AF524A" w:rsidRDefault="00AF524A" w:rsidP="00AF524A">
      <w:r>
        <w:t xml:space="preserve">   - Clean and disinfect pens and equipment regularly to minimize bacterial and viral contamination.</w:t>
      </w:r>
    </w:p>
    <w:p w14:paraId="0A5F2EA0" w14:textId="77777777" w:rsidR="00AF524A" w:rsidRDefault="00AF524A" w:rsidP="00AF524A">
      <w:r>
        <w:t xml:space="preserve">   - Use individual or small group housing to reduce the spread of pathogens.</w:t>
      </w:r>
    </w:p>
    <w:p w14:paraId="008C57FE" w14:textId="77777777" w:rsidR="00AF524A" w:rsidRDefault="00AF524A" w:rsidP="00AF524A">
      <w:r>
        <w:t xml:space="preserve">   - Provide clean, fresh bedding and ensure proper drainage in calf pens.</w:t>
      </w:r>
    </w:p>
    <w:p w14:paraId="231850AA" w14:textId="77777777" w:rsidR="00AF524A" w:rsidRDefault="00AF524A" w:rsidP="00AF524A">
      <w:r>
        <w:t xml:space="preserve">   - Clean feeding equipment, bottles, and nipples between each feeding.</w:t>
      </w:r>
    </w:p>
    <w:p w14:paraId="76DB55BC" w14:textId="77777777" w:rsidR="00AF524A" w:rsidRDefault="00AF524A" w:rsidP="00AF524A"/>
    <w:p w14:paraId="5774F9AE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3. Feed management:</w:t>
      </w:r>
    </w:p>
    <w:p w14:paraId="3D9B6B7E" w14:textId="77777777" w:rsidR="00AF524A" w:rsidRDefault="00AF524A" w:rsidP="00AF524A">
      <w:r>
        <w:t xml:space="preserve">   - Use high-quality milk replacers or pasteurized whole milk for feeding calves.</w:t>
      </w:r>
    </w:p>
    <w:p w14:paraId="0E778E1A" w14:textId="77777777" w:rsidR="00AF524A" w:rsidRDefault="00AF524A" w:rsidP="00AF524A">
      <w:r>
        <w:t xml:space="preserve">   - Follow proper mixing and feeding protocols for milk replacers or milk to avoid overfeeding or underfeeding.</w:t>
      </w:r>
    </w:p>
    <w:p w14:paraId="1B93404F" w14:textId="77777777" w:rsidR="00AF524A" w:rsidRDefault="00AF524A" w:rsidP="00AF524A">
      <w:r>
        <w:t xml:space="preserve">   - Provide fresh, clean water to calves after they are a few days old.</w:t>
      </w:r>
    </w:p>
    <w:p w14:paraId="7B16C766" w14:textId="77777777" w:rsidR="00AF524A" w:rsidRDefault="00AF524A" w:rsidP="00AF524A">
      <w:r>
        <w:t xml:space="preserve">   - Introduce solid feed gradually, ensuring it is easily digestible and free from contaminants.</w:t>
      </w:r>
    </w:p>
    <w:p w14:paraId="33EC96CE" w14:textId="77777777" w:rsidR="00AF524A" w:rsidRDefault="00AF524A" w:rsidP="00AF524A"/>
    <w:p w14:paraId="16623554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4. Vaccination and preventive measures:</w:t>
      </w:r>
    </w:p>
    <w:p w14:paraId="566EC1AC" w14:textId="7DA43F31" w:rsidR="00AF524A" w:rsidRDefault="00AF524A" w:rsidP="00AF524A">
      <w:r>
        <w:t xml:space="preserve">   - Consult with a veterinarian to develop a vaccine schedule and administer vaccines to prevent common calfhood diseases.</w:t>
      </w:r>
    </w:p>
    <w:p w14:paraId="7208D154" w14:textId="77777777" w:rsidR="00AF524A" w:rsidRDefault="00AF524A" w:rsidP="00AF524A">
      <w:r>
        <w:t xml:space="preserve">   - Prevent common infectious diseases by implementing appropriate biosecurity measures.</w:t>
      </w:r>
    </w:p>
    <w:p w14:paraId="5753684B" w14:textId="77777777" w:rsidR="00AF524A" w:rsidRDefault="00AF524A" w:rsidP="00AF524A">
      <w:r>
        <w:t xml:space="preserve">   - Avoid contact of young calves with older animals to reduce the risk of disease transmission.</w:t>
      </w:r>
    </w:p>
    <w:p w14:paraId="35D4EAED" w14:textId="77777777" w:rsidR="00AF524A" w:rsidRDefault="00AF524A" w:rsidP="00AF524A"/>
    <w:p w14:paraId="44454C3B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5. Monitoring and early detection:</w:t>
      </w:r>
    </w:p>
    <w:p w14:paraId="318A4DE0" w14:textId="77777777" w:rsidR="00AF524A" w:rsidRDefault="00AF524A" w:rsidP="00AF524A">
      <w:r>
        <w:t xml:space="preserve">   - Regularly monitor calf behavior, fecal consistency, and overall health.</w:t>
      </w:r>
    </w:p>
    <w:p w14:paraId="21DA4712" w14:textId="77777777" w:rsidR="00AF524A" w:rsidRDefault="00AF524A" w:rsidP="00AF524A">
      <w:r>
        <w:t xml:space="preserve">   - Immediately isolate any sick or diarrheic calves from the healthy ones.</w:t>
      </w:r>
    </w:p>
    <w:p w14:paraId="4DE535F6" w14:textId="77777777" w:rsidR="00AF524A" w:rsidRDefault="00AF524A" w:rsidP="00AF524A">
      <w:r>
        <w:t xml:space="preserve">   - Conduct regular veterinary checks to detect any underlying health issues early.</w:t>
      </w:r>
    </w:p>
    <w:p w14:paraId="6D53EF96" w14:textId="77777777" w:rsidR="00AF524A" w:rsidRDefault="00AF524A" w:rsidP="00AF524A"/>
    <w:p w14:paraId="481B49CC" w14:textId="77777777" w:rsidR="00AF524A" w:rsidRPr="00AF524A" w:rsidRDefault="00AF524A" w:rsidP="00AF524A">
      <w:pPr>
        <w:rPr>
          <w:i/>
          <w:iCs/>
          <w:color w:val="FF0000"/>
        </w:rPr>
      </w:pPr>
      <w:r w:rsidRPr="00AF524A">
        <w:rPr>
          <w:i/>
          <w:iCs/>
          <w:color w:val="FF0000"/>
        </w:rPr>
        <w:t>Treatment:</w:t>
      </w:r>
    </w:p>
    <w:p w14:paraId="59EAFE22" w14:textId="77777777" w:rsidR="00AF524A" w:rsidRDefault="00AF524A" w:rsidP="00AF524A"/>
    <w:p w14:paraId="27245531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1. Rehydration:</w:t>
      </w:r>
    </w:p>
    <w:p w14:paraId="37E4EF6D" w14:textId="77777777" w:rsidR="00AF524A" w:rsidRDefault="00AF524A" w:rsidP="00AF524A">
      <w:r>
        <w:t xml:space="preserve">   - Provide electrolyte solutions specifically formulated for calves to restore fluid balance.</w:t>
      </w:r>
    </w:p>
    <w:p w14:paraId="64C1EC08" w14:textId="77777777" w:rsidR="00AF524A" w:rsidRDefault="00AF524A" w:rsidP="00AF524A">
      <w:r>
        <w:t xml:space="preserve">   - Administer electrolytes orally using a bottle, tube feeder, or oral drenching.</w:t>
      </w:r>
    </w:p>
    <w:p w14:paraId="7E88DB06" w14:textId="77777777" w:rsidR="00AF524A" w:rsidRDefault="00AF524A" w:rsidP="00AF524A">
      <w:r>
        <w:t xml:space="preserve">   - Offer fresh water alongside electrolytes to encourage hydration.</w:t>
      </w:r>
    </w:p>
    <w:p w14:paraId="63477980" w14:textId="77777777" w:rsidR="00AF524A" w:rsidRDefault="00AF524A" w:rsidP="00AF524A"/>
    <w:p w14:paraId="480D1B4F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2. Nutritional support:</w:t>
      </w:r>
    </w:p>
    <w:p w14:paraId="39DD908C" w14:textId="77777777" w:rsidR="00AF524A" w:rsidRDefault="00AF524A" w:rsidP="00AF524A">
      <w:r>
        <w:t xml:space="preserve">   - Adjust the calf's milk diet by reducing the amount or temporarily withholding milk during diarrhea episodes.</w:t>
      </w:r>
    </w:p>
    <w:p w14:paraId="03FF2574" w14:textId="77777777" w:rsidR="00AF524A" w:rsidRDefault="00AF524A" w:rsidP="00AF524A">
      <w:r>
        <w:t xml:space="preserve">   - Reintroduce milk gradually once the calf's condition improves.</w:t>
      </w:r>
    </w:p>
    <w:p w14:paraId="6E4C7767" w14:textId="77777777" w:rsidR="00AF524A" w:rsidRDefault="00AF524A" w:rsidP="00AF524A">
      <w:r>
        <w:t xml:space="preserve">   - Offer easily digestible and nutritious feeds like rice gruel or easily fermented concentrates.</w:t>
      </w:r>
    </w:p>
    <w:p w14:paraId="068DA754" w14:textId="77777777" w:rsidR="00AF524A" w:rsidRDefault="00AF524A" w:rsidP="00AF524A"/>
    <w:p w14:paraId="0358ED34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3. Medication:</w:t>
      </w:r>
    </w:p>
    <w:p w14:paraId="05909366" w14:textId="77777777" w:rsidR="00AF524A" w:rsidRDefault="00AF524A" w:rsidP="00AF524A">
      <w:r>
        <w:t xml:space="preserve">   - Consult with a veterinarian to determine if antimicrobial treatment is necessary to address bacterial infections.</w:t>
      </w:r>
    </w:p>
    <w:p w14:paraId="167369AD" w14:textId="77777777" w:rsidR="00AF524A" w:rsidRDefault="00AF524A" w:rsidP="00AF524A">
      <w:r>
        <w:t xml:space="preserve">   - Administer prescribed medications, such as antibiotics or </w:t>
      </w:r>
      <w:proofErr w:type="spellStart"/>
      <w:r>
        <w:t>antiparasitics</w:t>
      </w:r>
      <w:proofErr w:type="spellEnd"/>
      <w:r>
        <w:t>, as directed by the veterinarian.</w:t>
      </w:r>
    </w:p>
    <w:p w14:paraId="64A9DF79" w14:textId="77777777" w:rsidR="00AF524A" w:rsidRDefault="00AF524A" w:rsidP="00AF524A">
      <w:r>
        <w:t xml:space="preserve">   - Follow the recommended dosage and treatment duration.</w:t>
      </w:r>
    </w:p>
    <w:p w14:paraId="63EF05B0" w14:textId="77777777" w:rsidR="00AF524A" w:rsidRDefault="00AF524A" w:rsidP="00AF524A"/>
    <w:p w14:paraId="63BA1DE2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4. Isolation and temperature management:</w:t>
      </w:r>
    </w:p>
    <w:p w14:paraId="761944FC" w14:textId="77777777" w:rsidR="00AF524A" w:rsidRDefault="00AF524A" w:rsidP="00AF524A">
      <w:r>
        <w:t xml:space="preserve">   - Separate diarrheic calves from healthy ones to prevent disease spread.</w:t>
      </w:r>
    </w:p>
    <w:p w14:paraId="2043CD32" w14:textId="112C884B" w:rsidR="00AF524A" w:rsidRDefault="00AF524A" w:rsidP="00AF524A">
      <w:r>
        <w:t xml:space="preserve">   - Provide comfortable and well-bedded individual pens with</w:t>
      </w:r>
      <w:r>
        <w:t xml:space="preserve"> </w:t>
      </w:r>
      <w:r>
        <w:t>appropriate ventilation.</w:t>
      </w:r>
    </w:p>
    <w:p w14:paraId="6423B341" w14:textId="77777777" w:rsidR="00AF524A" w:rsidRDefault="00AF524A" w:rsidP="00AF524A">
      <w:r>
        <w:t xml:space="preserve">   - Maintain proper ambient temperature to avoid chilling or overheating the calves.</w:t>
      </w:r>
    </w:p>
    <w:p w14:paraId="48A0B861" w14:textId="77777777" w:rsidR="00AF524A" w:rsidRDefault="00AF524A" w:rsidP="00AF524A"/>
    <w:p w14:paraId="58CE2D11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5. Continued monitoring:</w:t>
      </w:r>
    </w:p>
    <w:p w14:paraId="78A3B81E" w14:textId="77777777" w:rsidR="00AF524A" w:rsidRDefault="00AF524A" w:rsidP="00AF524A">
      <w:r>
        <w:t xml:space="preserve">   - Regularly assess the calf's fecal consistency, hydration, appetite, and overall health.</w:t>
      </w:r>
    </w:p>
    <w:p w14:paraId="3BDB5A06" w14:textId="77777777" w:rsidR="00AF524A" w:rsidRDefault="00AF524A" w:rsidP="00AF524A">
      <w:r>
        <w:t xml:space="preserve">   - Gradually reintegrate calves back into group housing once they have recovered fully and show no signs of diarrhea.</w:t>
      </w:r>
    </w:p>
    <w:sectPr w:rsidR="00AF524A" w:rsidSect="00A520BE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3C445" w14:textId="77777777" w:rsidR="00112C74" w:rsidRDefault="00112C74">
      <w:pPr>
        <w:spacing w:after="0" w:line="240" w:lineRule="auto"/>
      </w:pPr>
      <w:r>
        <w:separator/>
      </w:r>
    </w:p>
  </w:endnote>
  <w:endnote w:type="continuationSeparator" w:id="0">
    <w:p w14:paraId="5AF8ABE0" w14:textId="77777777" w:rsidR="00112C74" w:rsidRDefault="0011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6167947A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54ADAC50" w:rsidR="00B14BF6" w:rsidRPr="00E73DC3" w:rsidRDefault="002D4401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happy </w:t>
              </w:r>
              <w:proofErr w:type="gramStart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cow ,</w:t>
              </w:r>
              <w:proofErr w:type="gramEnd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 happy milk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2D4401" w14:paraId="512CBF31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B67B2E1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4461F54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D4401" w14:paraId="79465469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AFA74C" w14:textId="3029AA8B" w:rsidR="002D4401" w:rsidRPr="002D4401" w:rsidRDefault="002D4401">
          <w:pPr>
            <w:pStyle w:val="Footer"/>
            <w:tabs>
              <w:tab w:val="clear" w:pos="4680"/>
              <w:tab w:val="clear" w:pos="9360"/>
            </w:tabs>
            <w:rPr>
              <w:i/>
              <w:iCs/>
              <w:caps/>
              <w:color w:val="808080" w:themeColor="background1" w:themeShade="80"/>
              <w:sz w:val="16"/>
              <w:szCs w:val="16"/>
            </w:rPr>
          </w:pPr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happy </w:t>
          </w:r>
          <w:proofErr w:type="gramStart"/>
          <w:r w:rsidRPr="002D4401">
            <w:rPr>
              <w:i/>
              <w:iCs/>
              <w:caps/>
              <w:color w:val="FF0000"/>
              <w:sz w:val="16"/>
              <w:szCs w:val="16"/>
            </w:rPr>
            <w:t>cow ,</w:t>
          </w:r>
          <w:proofErr w:type="gramEnd"/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 happy milk . natures best </w:t>
          </w:r>
        </w:p>
      </w:tc>
      <w:tc>
        <w:tcPr>
          <w:tcW w:w="4674" w:type="dxa"/>
          <w:shd w:val="clear" w:color="auto" w:fill="auto"/>
          <w:vAlign w:val="center"/>
        </w:tcPr>
        <w:p w14:paraId="39B1E90C" w14:textId="77777777" w:rsidR="002D4401" w:rsidRDefault="002D440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75C98B5" w14:textId="77777777" w:rsidR="002D4401" w:rsidRDefault="002D4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F81E7" w14:textId="77777777" w:rsidR="00112C74" w:rsidRDefault="00112C74">
      <w:pPr>
        <w:spacing w:after="0" w:line="240" w:lineRule="auto"/>
      </w:pPr>
      <w:r>
        <w:separator/>
      </w:r>
    </w:p>
  </w:footnote>
  <w:footnote w:type="continuationSeparator" w:id="0">
    <w:p w14:paraId="4DC42F05" w14:textId="77777777" w:rsidR="00112C74" w:rsidRDefault="0011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309A4CEE" w:rsidR="00406B6A" w:rsidRDefault="00AF524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dairy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preventing calf diarrhea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309A4CEE" w:rsidR="00406B6A" w:rsidRDefault="00AF524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dairy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preventing calf diarrhea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565DE5" w14:textId="3E1AC073" w:rsidR="00406B6A" w:rsidRDefault="00AF524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dairy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preventing calf diarrhea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565DE5" w14:textId="3E1AC073" w:rsidR="00406B6A" w:rsidRDefault="00AF524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dairy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preventing calf diarrhea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1pt;height:11.1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6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8" w15:restartNumberingAfterBreak="0">
    <w:nsid w:val="07C37671"/>
    <w:multiLevelType w:val="hybridMultilevel"/>
    <w:tmpl w:val="EFA2E036"/>
    <w:lvl w:ilvl="0" w:tplc="0C1CD66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8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19" w15:restartNumberingAfterBreak="0">
    <w:nsid w:val="15227468"/>
    <w:multiLevelType w:val="hybridMultilevel"/>
    <w:tmpl w:val="15A2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1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2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4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6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8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0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1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3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7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9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3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8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1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4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5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7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8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0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2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3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4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7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79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1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3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6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1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4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321785398">
    <w:abstractNumId w:val="6"/>
  </w:num>
  <w:num w:numId="2" w16cid:durableId="1415741169">
    <w:abstractNumId w:val="43"/>
  </w:num>
  <w:num w:numId="3" w16cid:durableId="1138231758">
    <w:abstractNumId w:val="47"/>
  </w:num>
  <w:num w:numId="4" w16cid:durableId="1323772084">
    <w:abstractNumId w:val="70"/>
  </w:num>
  <w:num w:numId="5" w16cid:durableId="1120150888">
    <w:abstractNumId w:val="58"/>
  </w:num>
  <w:num w:numId="6" w16cid:durableId="912810381">
    <w:abstractNumId w:val="18"/>
  </w:num>
  <w:num w:numId="7" w16cid:durableId="902832460">
    <w:abstractNumId w:val="27"/>
  </w:num>
  <w:num w:numId="8" w16cid:durableId="156917689">
    <w:abstractNumId w:val="1"/>
  </w:num>
  <w:num w:numId="9" w16cid:durableId="2101179094">
    <w:abstractNumId w:val="22"/>
  </w:num>
  <w:num w:numId="10" w16cid:durableId="1204752730">
    <w:abstractNumId w:val="30"/>
  </w:num>
  <w:num w:numId="11" w16cid:durableId="1545676586">
    <w:abstractNumId w:val="20"/>
  </w:num>
  <w:num w:numId="12" w16cid:durableId="518592935">
    <w:abstractNumId w:val="85"/>
  </w:num>
  <w:num w:numId="13" w16cid:durableId="1564441856">
    <w:abstractNumId w:val="78"/>
  </w:num>
  <w:num w:numId="14" w16cid:durableId="996953831">
    <w:abstractNumId w:val="53"/>
  </w:num>
  <w:num w:numId="15" w16cid:durableId="1236745944">
    <w:abstractNumId w:val="83"/>
  </w:num>
  <w:num w:numId="16" w16cid:durableId="462188475">
    <w:abstractNumId w:val="54"/>
  </w:num>
  <w:num w:numId="17" w16cid:durableId="753817182">
    <w:abstractNumId w:val="44"/>
  </w:num>
  <w:num w:numId="18" w16cid:durableId="516383243">
    <w:abstractNumId w:val="94"/>
  </w:num>
  <w:num w:numId="19" w16cid:durableId="2141073505">
    <w:abstractNumId w:val="26"/>
  </w:num>
  <w:num w:numId="20" w16cid:durableId="1060134960">
    <w:abstractNumId w:val="4"/>
  </w:num>
  <w:num w:numId="21" w16cid:durableId="1738168105">
    <w:abstractNumId w:val="15"/>
  </w:num>
  <w:num w:numId="22" w16cid:durableId="101609984">
    <w:abstractNumId w:val="5"/>
  </w:num>
  <w:num w:numId="23" w16cid:durableId="930820822">
    <w:abstractNumId w:val="81"/>
  </w:num>
  <w:num w:numId="24" w16cid:durableId="74128453">
    <w:abstractNumId w:val="89"/>
  </w:num>
  <w:num w:numId="25" w16cid:durableId="1256208212">
    <w:abstractNumId w:val="0"/>
  </w:num>
  <w:num w:numId="26" w16cid:durableId="1032924363">
    <w:abstractNumId w:val="90"/>
  </w:num>
  <w:num w:numId="27" w16cid:durableId="615597480">
    <w:abstractNumId w:val="84"/>
  </w:num>
  <w:num w:numId="28" w16cid:durableId="18238966">
    <w:abstractNumId w:val="33"/>
  </w:num>
  <w:num w:numId="29" w16cid:durableId="156655480">
    <w:abstractNumId w:val="12"/>
  </w:num>
  <w:num w:numId="30" w16cid:durableId="1231844615">
    <w:abstractNumId w:val="3"/>
  </w:num>
  <w:num w:numId="31" w16cid:durableId="1656643616">
    <w:abstractNumId w:val="91"/>
  </w:num>
  <w:num w:numId="32" w16cid:durableId="1954677277">
    <w:abstractNumId w:val="77"/>
  </w:num>
  <w:num w:numId="33" w16cid:durableId="1024018446">
    <w:abstractNumId w:val="29"/>
  </w:num>
  <w:num w:numId="34" w16cid:durableId="124665456">
    <w:abstractNumId w:val="13"/>
  </w:num>
  <w:num w:numId="35" w16cid:durableId="432747538">
    <w:abstractNumId w:val="71"/>
  </w:num>
  <w:num w:numId="36" w16cid:durableId="1605069922">
    <w:abstractNumId w:val="42"/>
  </w:num>
  <w:num w:numId="37" w16cid:durableId="959796973">
    <w:abstractNumId w:val="63"/>
  </w:num>
  <w:num w:numId="38" w16cid:durableId="177043606">
    <w:abstractNumId w:val="67"/>
  </w:num>
  <w:num w:numId="39" w16cid:durableId="1607347875">
    <w:abstractNumId w:val="69"/>
  </w:num>
  <w:num w:numId="40" w16cid:durableId="1603100531">
    <w:abstractNumId w:val="88"/>
  </w:num>
  <w:num w:numId="41" w16cid:durableId="379015459">
    <w:abstractNumId w:val="24"/>
  </w:num>
  <w:num w:numId="42" w16cid:durableId="1885755151">
    <w:abstractNumId w:val="92"/>
  </w:num>
  <w:num w:numId="43" w16cid:durableId="510797864">
    <w:abstractNumId w:val="21"/>
  </w:num>
  <w:num w:numId="44" w16cid:durableId="1003583921">
    <w:abstractNumId w:val="76"/>
  </w:num>
  <w:num w:numId="45" w16cid:durableId="1012956898">
    <w:abstractNumId w:val="7"/>
  </w:num>
  <w:num w:numId="46" w16cid:durableId="2116242995">
    <w:abstractNumId w:val="25"/>
  </w:num>
  <w:num w:numId="47" w16cid:durableId="973557590">
    <w:abstractNumId w:val="66"/>
  </w:num>
  <w:num w:numId="48" w16cid:durableId="1710103575">
    <w:abstractNumId w:val="64"/>
  </w:num>
  <w:num w:numId="49" w16cid:durableId="1532766364">
    <w:abstractNumId w:val="36"/>
  </w:num>
  <w:num w:numId="50" w16cid:durableId="301154569">
    <w:abstractNumId w:val="32"/>
  </w:num>
  <w:num w:numId="51" w16cid:durableId="1015307253">
    <w:abstractNumId w:val="95"/>
  </w:num>
  <w:num w:numId="52" w16cid:durableId="468058543">
    <w:abstractNumId w:val="82"/>
  </w:num>
  <w:num w:numId="53" w16cid:durableId="1171142953">
    <w:abstractNumId w:val="38"/>
  </w:num>
  <w:num w:numId="54" w16cid:durableId="161511219">
    <w:abstractNumId w:val="93"/>
  </w:num>
  <w:num w:numId="55" w16cid:durableId="1043410825">
    <w:abstractNumId w:val="10"/>
  </w:num>
  <w:num w:numId="56" w16cid:durableId="1240943120">
    <w:abstractNumId w:val="23"/>
  </w:num>
  <w:num w:numId="57" w16cid:durableId="191842111">
    <w:abstractNumId w:val="11"/>
  </w:num>
  <w:num w:numId="58" w16cid:durableId="1980650994">
    <w:abstractNumId w:val="80"/>
  </w:num>
  <w:num w:numId="59" w16cid:durableId="1657684880">
    <w:abstractNumId w:val="73"/>
  </w:num>
  <w:num w:numId="60" w16cid:durableId="470754007">
    <w:abstractNumId w:val="45"/>
  </w:num>
  <w:num w:numId="61" w16cid:durableId="1503932255">
    <w:abstractNumId w:val="72"/>
  </w:num>
  <w:num w:numId="62" w16cid:durableId="129523328">
    <w:abstractNumId w:val="68"/>
  </w:num>
  <w:num w:numId="63" w16cid:durableId="748427189">
    <w:abstractNumId w:val="56"/>
  </w:num>
  <w:num w:numId="64" w16cid:durableId="617487314">
    <w:abstractNumId w:val="34"/>
  </w:num>
  <w:num w:numId="65" w16cid:durableId="251399107">
    <w:abstractNumId w:val="62"/>
  </w:num>
  <w:num w:numId="66" w16cid:durableId="1982804988">
    <w:abstractNumId w:val="57"/>
  </w:num>
  <w:num w:numId="67" w16cid:durableId="2085376145">
    <w:abstractNumId w:val="41"/>
  </w:num>
  <w:num w:numId="68" w16cid:durableId="15427979">
    <w:abstractNumId w:val="39"/>
  </w:num>
  <w:num w:numId="69" w16cid:durableId="1257981258">
    <w:abstractNumId w:val="55"/>
  </w:num>
  <w:num w:numId="70" w16cid:durableId="1911768380">
    <w:abstractNumId w:val="9"/>
  </w:num>
  <w:num w:numId="71" w16cid:durableId="1099715713">
    <w:abstractNumId w:val="31"/>
  </w:num>
  <w:num w:numId="72" w16cid:durableId="754671317">
    <w:abstractNumId w:val="35"/>
  </w:num>
  <w:num w:numId="73" w16cid:durableId="1633905765">
    <w:abstractNumId w:val="74"/>
  </w:num>
  <w:num w:numId="74" w16cid:durableId="530726003">
    <w:abstractNumId w:val="50"/>
  </w:num>
  <w:num w:numId="75" w16cid:durableId="1002048969">
    <w:abstractNumId w:val="28"/>
  </w:num>
  <w:num w:numId="76" w16cid:durableId="340814243">
    <w:abstractNumId w:val="51"/>
  </w:num>
  <w:num w:numId="77" w16cid:durableId="1344549522">
    <w:abstractNumId w:val="86"/>
  </w:num>
  <w:num w:numId="78" w16cid:durableId="1558317076">
    <w:abstractNumId w:val="24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79"/>
  </w:num>
  <w:num w:numId="80" w16cid:durableId="349062306">
    <w:abstractNumId w:val="16"/>
  </w:num>
  <w:num w:numId="81" w16cid:durableId="816143516">
    <w:abstractNumId w:val="49"/>
  </w:num>
  <w:num w:numId="82" w16cid:durableId="243532438">
    <w:abstractNumId w:val="75"/>
  </w:num>
  <w:num w:numId="83" w16cid:durableId="1783182741">
    <w:abstractNumId w:val="48"/>
  </w:num>
  <w:num w:numId="84" w16cid:durableId="1306203510">
    <w:abstractNumId w:val="17"/>
  </w:num>
  <w:num w:numId="85" w16cid:durableId="15425058">
    <w:abstractNumId w:val="61"/>
  </w:num>
  <w:num w:numId="86" w16cid:durableId="337268863">
    <w:abstractNumId w:val="87"/>
  </w:num>
  <w:num w:numId="87" w16cid:durableId="1879464990">
    <w:abstractNumId w:val="60"/>
  </w:num>
  <w:num w:numId="88" w16cid:durableId="844518636">
    <w:abstractNumId w:val="37"/>
  </w:num>
  <w:num w:numId="89" w16cid:durableId="506022888">
    <w:abstractNumId w:val="40"/>
  </w:num>
  <w:num w:numId="90" w16cid:durableId="1474787188">
    <w:abstractNumId w:val="46"/>
  </w:num>
  <w:num w:numId="91" w16cid:durableId="1109163184">
    <w:abstractNumId w:val="8"/>
  </w:num>
  <w:num w:numId="92" w16cid:durableId="1476602392">
    <w:abstractNumId w:val="14"/>
  </w:num>
  <w:num w:numId="93" w16cid:durableId="317392328">
    <w:abstractNumId w:val="59"/>
  </w:num>
  <w:num w:numId="94" w16cid:durableId="1673098651">
    <w:abstractNumId w:val="2"/>
  </w:num>
  <w:num w:numId="95" w16cid:durableId="1572614142">
    <w:abstractNumId w:val="65"/>
  </w:num>
  <w:num w:numId="96" w16cid:durableId="822355641">
    <w:abstractNumId w:val="52"/>
  </w:num>
  <w:num w:numId="97" w16cid:durableId="15961620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112C74"/>
    <w:rsid w:val="00153A33"/>
    <w:rsid w:val="00204391"/>
    <w:rsid w:val="00205D7E"/>
    <w:rsid w:val="002152BC"/>
    <w:rsid w:val="002D2871"/>
    <w:rsid w:val="002D4401"/>
    <w:rsid w:val="003326E2"/>
    <w:rsid w:val="003363AB"/>
    <w:rsid w:val="003F42D5"/>
    <w:rsid w:val="00406B6A"/>
    <w:rsid w:val="004673BA"/>
    <w:rsid w:val="004A0EAC"/>
    <w:rsid w:val="00511E34"/>
    <w:rsid w:val="00531279"/>
    <w:rsid w:val="005C652A"/>
    <w:rsid w:val="00603137"/>
    <w:rsid w:val="00647269"/>
    <w:rsid w:val="00693E07"/>
    <w:rsid w:val="007D187A"/>
    <w:rsid w:val="008613BB"/>
    <w:rsid w:val="008C1385"/>
    <w:rsid w:val="00923C25"/>
    <w:rsid w:val="0098211C"/>
    <w:rsid w:val="009E0344"/>
    <w:rsid w:val="00A520BE"/>
    <w:rsid w:val="00A77C09"/>
    <w:rsid w:val="00A93CE9"/>
    <w:rsid w:val="00AA14C6"/>
    <w:rsid w:val="00AF524A"/>
    <w:rsid w:val="00B14BF6"/>
    <w:rsid w:val="00B31BA5"/>
    <w:rsid w:val="00B3267A"/>
    <w:rsid w:val="00B94884"/>
    <w:rsid w:val="00C3603A"/>
    <w:rsid w:val="00CB5624"/>
    <w:rsid w:val="00CC3653"/>
    <w:rsid w:val="00D11B5E"/>
    <w:rsid w:val="00D75C06"/>
    <w:rsid w:val="00D97C77"/>
    <w:rsid w:val="00EB006D"/>
    <w:rsid w:val="00EC2DC1"/>
    <w:rsid w:val="00F9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3E07"/>
    <w:pPr>
      <w:keepNext/>
      <w:keepLines/>
      <w:numPr>
        <w:numId w:val="91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3E07"/>
    <w:rPr>
      <w:rFonts w:asciiTheme="majorHAnsi" w:hAnsiTheme="majorHAnsi" w:cstheme="majorBidi"/>
      <w:b/>
      <w:i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technology solution business profile</vt:lpstr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dairy : preventing calf diarrhea</dc:title>
  <dc:subject/>
  <dc:creator>happy cow , happy milk</dc:creator>
  <cp:keywords/>
  <dc:description/>
  <cp:lastModifiedBy>Mazharul Islam</cp:lastModifiedBy>
  <cp:revision>2</cp:revision>
  <dcterms:created xsi:type="dcterms:W3CDTF">2024-01-04T09:56:00Z</dcterms:created>
  <dcterms:modified xsi:type="dcterms:W3CDTF">2024-01-04T09:56:00Z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