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539F" w14:textId="50B522E6" w:rsidR="004E67BC" w:rsidRPr="00DF3B91" w:rsidRDefault="004E67BC" w:rsidP="004E67BC">
      <w:pPr>
        <w:pStyle w:val="Heading1"/>
        <w:spacing w:before="3000"/>
        <w:rPr>
          <w:rFonts w:ascii="Times New Roman" w:hAnsi="Times New Roman" w:cs="Times New Roman"/>
        </w:rPr>
      </w:pPr>
      <w:r w:rsidRPr="00DF3B91">
        <w:rPr>
          <w:rFonts w:ascii="Times New Roman" w:hAnsi="Times New Roman" w:cs="Times New Roman"/>
        </w:rPr>
        <w:t>Summary Report</w:t>
      </w:r>
      <w:r>
        <w:rPr>
          <w:rFonts w:ascii="Times New Roman" w:hAnsi="Times New Roman" w:cs="Times New Roman"/>
        </w:rPr>
        <w:br/>
        <w:t>Simple Linear Regression and Multiple Regression</w:t>
      </w:r>
    </w:p>
    <w:p w14:paraId="4686A120" w14:textId="77777777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E02DF7" w14:textId="77777777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t>Ryan Hatch</w:t>
      </w:r>
    </w:p>
    <w:p w14:paraId="74503D16" w14:textId="113A2C2C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ryan@rshatch.com</w:t>
      </w:r>
    </w:p>
    <w:p w14:paraId="6BF52C11" w14:textId="6AC73324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</w:t>
      </w:r>
      <w:r w:rsidRPr="004E67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37A87DF7" w14:textId="77777777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br w:type="page"/>
      </w:r>
      <w:bookmarkStart w:id="0" w:name="_z5sz1tr6vsp1" w:colFirst="0" w:colLast="0"/>
      <w:bookmarkEnd w:id="0"/>
    </w:p>
    <w:p w14:paraId="55F534E3" w14:textId="77777777" w:rsidR="004E67BC" w:rsidRPr="00DF3B91" w:rsidRDefault="004E67BC" w:rsidP="004E67BC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1" w:name="_x309z2ps6l5e" w:colFirst="0" w:colLast="0"/>
      <w:bookmarkEnd w:id="1"/>
      <w:r w:rsidRPr="00DF3B91">
        <w:rPr>
          <w:rFonts w:ascii="Times New Roman" w:hAnsi="Times New Roman" w:cs="Times New Roman"/>
          <w:sz w:val="32"/>
          <w:szCs w:val="32"/>
        </w:rPr>
        <w:lastRenderedPageBreak/>
        <w:t>1. Introduction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AFABF3C" w14:textId="77777777" w:rsidR="004E67BC" w:rsidRPr="00DF3B91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</w:rPr>
        <w:br/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This project </w:t>
      </w:r>
      <w:r>
        <w:rPr>
          <w:rFonts w:ascii="Times New Roman" w:hAnsi="Times New Roman" w:cs="Times New Roman"/>
          <w:sz w:val="24"/>
          <w:szCs w:val="24"/>
          <w:lang w:val="en-US"/>
        </w:rPr>
        <w:t>consists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of a</w:t>
      </w:r>
      <w:r>
        <w:rPr>
          <w:rFonts w:ascii="Times New Roman" w:hAnsi="Times New Roman" w:cs="Times New Roman"/>
          <w:sz w:val="24"/>
          <w:szCs w:val="24"/>
          <w:lang w:val="en-US"/>
        </w:rPr>
        <w:t>n in-depth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statistical analysis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NBA team performance data from 1995 to 2015. The objective is to develop regression models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help to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predict total season wins for teams based on several performance indicators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like the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average points scored, team skill level, and point differentials against </w:t>
      </w:r>
      <w:r>
        <w:rPr>
          <w:rFonts w:ascii="Times New Roman" w:hAnsi="Times New Roman" w:cs="Times New Roman"/>
          <w:sz w:val="24"/>
          <w:szCs w:val="24"/>
          <w:lang w:val="en-US"/>
        </w:rPr>
        <w:t>other teams and opponents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087214F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The dataset,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nba_wins_df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includes essential variables like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total_wins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total number of wins per season),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avg_pts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average points scored per game),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avg_elo_n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average team skill level),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avg_pts_differential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average points difference per game against opponents), and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avg_elo_differential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average skill difference with opponents).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B15BC9A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>Through multiple regression analyses,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objective in this analysis is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to identify t</w:t>
      </w:r>
      <w:r>
        <w:rPr>
          <w:rFonts w:ascii="Times New Roman" w:hAnsi="Times New Roman" w:cs="Times New Roman"/>
          <w:sz w:val="24"/>
          <w:szCs w:val="24"/>
          <w:lang w:val="en-US"/>
        </w:rPr>
        <w:t>he predictors that can cause a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largest impact on the success of 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team,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which is mainly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defined by their win totals. The </w:t>
      </w:r>
      <w:r>
        <w:rPr>
          <w:rFonts w:ascii="Times New Roman" w:hAnsi="Times New Roman" w:cs="Times New Roman"/>
          <w:sz w:val="24"/>
          <w:szCs w:val="24"/>
          <w:lang w:val="en-US"/>
        </w:rPr>
        <w:t>discoveries from this summary report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 intended to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offer valuable insights to coaches and management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mak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strategic decisions </w:t>
      </w:r>
      <w:r>
        <w:rPr>
          <w:rFonts w:ascii="Times New Roman" w:hAnsi="Times New Roman" w:cs="Times New Roman"/>
          <w:sz w:val="24"/>
          <w:szCs w:val="24"/>
          <w:lang w:val="en-US"/>
        </w:rPr>
        <w:t>that will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improve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team</w:t>
      </w:r>
      <w:r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performance in upcoming seasons.</w:t>
      </w:r>
    </w:p>
    <w:p w14:paraId="2BF11ED0" w14:textId="77777777" w:rsidR="004E67BC" w:rsidRPr="00DF3B91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37D43F" w14:textId="77777777" w:rsidR="004E67BC" w:rsidRPr="00DF3B91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D6680D" w14:textId="77777777" w:rsidR="004E67BC" w:rsidRPr="00DF3B91" w:rsidRDefault="004E67BC" w:rsidP="004E67BC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2" w:name="_50zrlw8nt5vb" w:colFirst="0" w:colLast="0"/>
      <w:bookmarkEnd w:id="2"/>
      <w:r w:rsidRPr="00DF3B91">
        <w:rPr>
          <w:rFonts w:ascii="Times New Roman" w:hAnsi="Times New Roman" w:cs="Times New Roman"/>
          <w:sz w:val="32"/>
          <w:szCs w:val="32"/>
        </w:rPr>
        <w:t>2. Data Preparation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10629B89" w14:textId="77777777" w:rsidR="004E67BC" w:rsidRPr="00DF3B91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</w:rPr>
        <w:br/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Points Differential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‘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avg_pts_differential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This metric captures the average point difference between the team and its opponents throughout a regular season. A positive average points differential </w:t>
      </w:r>
      <w:r>
        <w:rPr>
          <w:rFonts w:ascii="Times New Roman" w:hAnsi="Times New Roman" w:cs="Times New Roman"/>
          <w:sz w:val="24"/>
          <w:szCs w:val="24"/>
          <w:lang w:val="en-US"/>
        </w:rPr>
        <w:t>can help to prove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that the team consistently outscored </w:t>
      </w:r>
      <w:r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opponents, </w:t>
      </w:r>
      <w:r>
        <w:rPr>
          <w:rFonts w:ascii="Times New Roman" w:hAnsi="Times New Roman" w:cs="Times New Roman"/>
          <w:sz w:val="24"/>
          <w:szCs w:val="24"/>
          <w:lang w:val="en-US"/>
        </w:rPr>
        <w:t>showing a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strong offens</w:t>
      </w:r>
      <w:r>
        <w:rPr>
          <w:rFonts w:ascii="Times New Roman" w:hAnsi="Times New Roman" w:cs="Times New Roman"/>
          <w:sz w:val="24"/>
          <w:szCs w:val="24"/>
          <w:lang w:val="en-US"/>
        </w:rPr>
        <w:t>e strategy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None the less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, a negative differential point to the team scoring fewer points than its opponents, </w:t>
      </w:r>
      <w:r>
        <w:rPr>
          <w:rFonts w:ascii="Times New Roman" w:hAnsi="Times New Roman" w:cs="Times New Roman"/>
          <w:sz w:val="24"/>
          <w:szCs w:val="24"/>
          <w:lang w:val="en-US"/>
        </w:rPr>
        <w:t>point out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areas where either offensive or defensive </w:t>
      </w:r>
      <w:r>
        <w:rPr>
          <w:rFonts w:ascii="Times New Roman" w:hAnsi="Times New Roman" w:cs="Times New Roman"/>
          <w:sz w:val="24"/>
          <w:szCs w:val="24"/>
          <w:lang w:val="en-US"/>
        </w:rPr>
        <w:t>strategies or skills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needs to be </w:t>
      </w:r>
      <w:r>
        <w:rPr>
          <w:rFonts w:ascii="Times New Roman" w:hAnsi="Times New Roman" w:cs="Times New Roman"/>
          <w:sz w:val="24"/>
          <w:szCs w:val="24"/>
          <w:lang w:val="en-US"/>
        </w:rPr>
        <w:t>revised and practiced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. This variable is </w:t>
      </w:r>
      <w:r>
        <w:rPr>
          <w:rFonts w:ascii="Times New Roman" w:hAnsi="Times New Roman" w:cs="Times New Roman"/>
          <w:sz w:val="24"/>
          <w:szCs w:val="24"/>
          <w:lang w:val="en-US"/>
        </w:rPr>
        <w:t>necessary to gauge the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overall performance and strength of a team’s games during the season.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1F57DF5" w14:textId="77777777" w:rsidR="004E67BC" w:rsidRPr="00DF3B91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Average Elo Rating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/ 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avg_elo_n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Elo rating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relative skill levels of teams or players in direct competitions.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variable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'avg_elo_n' refers to a team's average Elo rating over the season. Teams with higher Elo ratings are typically more </w:t>
      </w:r>
      <w:r>
        <w:rPr>
          <w:rFonts w:ascii="Times New Roman" w:hAnsi="Times New Roman" w:cs="Times New Roman"/>
          <w:sz w:val="24"/>
          <w:szCs w:val="24"/>
          <w:lang w:val="en-US"/>
        </w:rPr>
        <w:t>dominant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expected to perform well against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competitors, while lower ratings suggest </w:t>
      </w:r>
      <w:r>
        <w:rPr>
          <w:rFonts w:ascii="Times New Roman" w:hAnsi="Times New Roman" w:cs="Times New Roman"/>
          <w:sz w:val="24"/>
          <w:szCs w:val="24"/>
          <w:lang w:val="en-US"/>
        </w:rPr>
        <w:t>a lower amount of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strength. This </w:t>
      </w:r>
      <w:r>
        <w:rPr>
          <w:rFonts w:ascii="Times New Roman" w:hAnsi="Times New Roman" w:cs="Times New Roman"/>
          <w:sz w:val="24"/>
          <w:szCs w:val="24"/>
          <w:lang w:val="en-US"/>
        </w:rPr>
        <w:t>system is the primary way of gauging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 team's overall skill and performance throughout the season.</w:t>
      </w:r>
    </w:p>
    <w:p w14:paraId="31EDF9C5" w14:textId="77777777" w:rsidR="004E67BC" w:rsidRPr="00DF3B91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3C546" w14:textId="77777777" w:rsidR="004E67BC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03C593" w14:textId="77777777" w:rsidR="004E67BC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BF8C9E" w14:textId="77777777" w:rsidR="004E67BC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8258C0" w14:textId="77777777" w:rsidR="004E67BC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937EF0" w14:textId="77777777" w:rsidR="004E67BC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799813" w14:textId="77777777" w:rsidR="004E67BC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BF768" w14:textId="77777777" w:rsidR="004E67BC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DF16D8" w14:textId="77777777" w:rsidR="004E67BC" w:rsidRPr="00DF3B91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7C0994" w14:textId="77777777" w:rsidR="004E67BC" w:rsidRPr="00DF3B91" w:rsidRDefault="004E67BC" w:rsidP="004E67BC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3" w:name="_mfgxnwwctzs7" w:colFirst="0" w:colLast="0"/>
      <w:bookmarkEnd w:id="3"/>
      <w:r w:rsidRPr="00DF3B91">
        <w:rPr>
          <w:rFonts w:ascii="Times New Roman" w:hAnsi="Times New Roman" w:cs="Times New Roman"/>
          <w:sz w:val="32"/>
          <w:szCs w:val="32"/>
        </w:rPr>
        <w:t>3. Simple Linear Regression: Scatterplot and Correlation for the Total Number of Wins and Average Relative Skill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F883394" w14:textId="77777777" w:rsidR="004E67BC" w:rsidRPr="00DF3B91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F3B91">
        <w:rPr>
          <w:rFonts w:ascii="Times New Roman" w:hAnsi="Times New Roman" w:cs="Times New Roman"/>
          <w:sz w:val="24"/>
          <w:szCs w:val="24"/>
        </w:rPr>
        <w:br/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To explore how the total number of wins correlates with the average relative skill of NBA teams, I created a scatterplot. This type of graph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in data analysis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visually examin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the connections between variables.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also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helps the analyst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to spot trends, patterns, and possible correlations at a glance.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72F932D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assessed the relationship between team wins and skill levels using the Pearson correlation coefficient. This measure provides a value ranging from -1 to +1, where numbers close to +1 indicate a strong positive correlation. </w:t>
      </w:r>
      <w:r>
        <w:rPr>
          <w:rFonts w:ascii="Times New Roman" w:hAnsi="Times New Roman" w:cs="Times New Roman"/>
          <w:sz w:val="24"/>
          <w:szCs w:val="24"/>
          <w:lang w:val="en-US"/>
        </w:rPr>
        <w:t>In other words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, as the average skill level rises, the number of wins increase a</w:t>
      </w:r>
      <w:r>
        <w:rPr>
          <w:rFonts w:ascii="Times New Roman" w:hAnsi="Times New Roman" w:cs="Times New Roman"/>
          <w:sz w:val="24"/>
          <w:szCs w:val="24"/>
          <w:lang w:val="en-US"/>
        </w:rPr>
        <w:t>lso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. A result closer to 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suggest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opposite.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72DFA18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analysis showed a positive correlation, </w:t>
      </w:r>
      <w:r>
        <w:rPr>
          <w:rFonts w:ascii="Times New Roman" w:hAnsi="Times New Roman" w:cs="Times New Roman"/>
          <w:sz w:val="24"/>
          <w:szCs w:val="24"/>
          <w:lang w:val="en-US"/>
        </w:rPr>
        <w:t>shown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by the upward trend in the scatterplot. The Pearson coefficient was calculated at 0.9072, </w:t>
      </w:r>
      <w:r>
        <w:rPr>
          <w:rFonts w:ascii="Times New Roman" w:hAnsi="Times New Roman" w:cs="Times New Roman"/>
          <w:sz w:val="24"/>
          <w:szCs w:val="24"/>
          <w:lang w:val="en-US"/>
        </w:rPr>
        <w:t>which shows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strong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positive link between the variables.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9E02EE6" w14:textId="77777777" w:rsidR="004E67BC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To ensure this relationship wasn't just a fluke,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tested its statistical significance with a p-value. The p-value help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to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determine the likelihood of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results under the assumption that </w:t>
      </w:r>
      <w:r>
        <w:rPr>
          <w:rFonts w:ascii="Times New Roman" w:hAnsi="Times New Roman" w:cs="Times New Roman"/>
          <w:sz w:val="24"/>
          <w:szCs w:val="24"/>
          <w:lang w:val="en-US"/>
        </w:rPr>
        <w:t>there was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no underlying relationship between the variables. </w:t>
      </w:r>
      <w:r>
        <w:rPr>
          <w:rFonts w:ascii="Times New Roman" w:hAnsi="Times New Roman" w:cs="Times New Roman"/>
          <w:sz w:val="24"/>
          <w:szCs w:val="24"/>
          <w:lang w:val="en-US"/>
        </w:rPr>
        <w:t>In this assessment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a p-value of 0.0, </w:t>
      </w:r>
      <w:r>
        <w:rPr>
          <w:rFonts w:ascii="Times New Roman" w:hAnsi="Times New Roman" w:cs="Times New Roman"/>
          <w:sz w:val="24"/>
          <w:szCs w:val="24"/>
          <w:lang w:val="en-US"/>
        </w:rPr>
        <w:t>which is significantly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below the 1% threshold, confirm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the observed correlation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were indeed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significant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a fluke. </w:t>
      </w:r>
    </w:p>
    <w:p w14:paraId="287438FF" w14:textId="77777777" w:rsidR="004E67BC" w:rsidRPr="00D34187" w:rsidRDefault="004E67BC" w:rsidP="004E67BC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B0F545" wp14:editId="70BE1402">
            <wp:extent cx="5313872" cy="3683376"/>
            <wp:effectExtent l="0" t="0" r="1270" b="0"/>
            <wp:docPr id="103175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3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399" cy="36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69D4" w14:textId="77777777" w:rsidR="004E67BC" w:rsidRPr="00DF3B91" w:rsidRDefault="004E67BC" w:rsidP="004E67BC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4" w:name="_aom68p4r1ctt" w:colFirst="0" w:colLast="0"/>
      <w:bookmarkEnd w:id="4"/>
      <w:r w:rsidRPr="00DF3B91">
        <w:rPr>
          <w:rFonts w:ascii="Times New Roman" w:hAnsi="Times New Roman" w:cs="Times New Roman"/>
          <w:sz w:val="32"/>
          <w:szCs w:val="32"/>
        </w:rPr>
        <w:t>4. Simple Linear Regression: Predicting the Total Number of Wins using Average Relative Skill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9D79FA9" w14:textId="77777777" w:rsidR="004E67BC" w:rsidRPr="00DF3B91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1518B3" w14:textId="77777777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t>Table 1: Hypothesis Test for the Overall F-Test</w:t>
      </w:r>
    </w:p>
    <w:p w14:paraId="146139A3" w14:textId="77777777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4E67BC" w:rsidRPr="00DF3B91" w14:paraId="6EDADEF0" w14:textId="77777777" w:rsidTr="002330B0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CD4F0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1FA44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4E67BC" w:rsidRPr="00DF3B91" w14:paraId="30E0E88C" w14:textId="77777777" w:rsidTr="002330B0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78E07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91AA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2865.0</w:t>
            </w:r>
          </w:p>
        </w:tc>
      </w:tr>
      <w:tr w:rsidR="004E67BC" w:rsidRPr="00DF3B91" w14:paraId="1C851DB5" w14:textId="77777777" w:rsidTr="002330B0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608C5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B40E2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</w:tr>
    </w:tbl>
    <w:p w14:paraId="39D1691E" w14:textId="77777777" w:rsidR="004E67BC" w:rsidRPr="00DF3B91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</w:rPr>
        <w:br/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I developed a simple linear regression model to predict the total number of wins for NBA teams in a regular season, using average relative skill as the main predictor. This approach </w:t>
      </w:r>
      <w:r>
        <w:rPr>
          <w:rFonts w:ascii="Times New Roman" w:hAnsi="Times New Roman" w:cs="Times New Roman"/>
          <w:sz w:val="24"/>
          <w:szCs w:val="24"/>
          <w:lang w:val="en-US"/>
        </w:rPr>
        <w:t>helped me to simplify and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understanding how variations in skill levels influence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outcome of the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>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1BA7EDD" w14:textId="77777777" w:rsidR="004E67BC" w:rsidRDefault="004E67BC" w:rsidP="004E67BC">
      <w:pPr>
        <w:suppressAutoHyphens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4187">
        <w:rPr>
          <w:rFonts w:ascii="Times New Roman" w:hAnsi="Times New Roman" w:cs="Times New Roman"/>
          <w:sz w:val="28"/>
          <w:szCs w:val="28"/>
          <w:lang w:val="en-US"/>
        </w:rPr>
        <w:t>The model's equation:</w:t>
      </w:r>
    </w:p>
    <w:p w14:paraId="5AA1AB64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total_wins=−128.2475+0.1121×avg_elo_ntotal_wins=−128.2475+0.1121×avg_elo_n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073903A2" w14:textId="77777777" w:rsidR="004E67BC" w:rsidRPr="00D34187" w:rsidRDefault="004E67BC" w:rsidP="004E67BC">
      <w:pPr>
        <w:numPr>
          <w:ilvl w:val="0"/>
          <w:numId w:val="25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Intercept (-128.2475):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This r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epresents the starting point of wins if the average relative skill was zero.</w:t>
      </w:r>
    </w:p>
    <w:p w14:paraId="314D0B56" w14:textId="77777777" w:rsidR="004E67BC" w:rsidRPr="00D34187" w:rsidRDefault="004E67BC" w:rsidP="004E67BC">
      <w:pPr>
        <w:numPr>
          <w:ilvl w:val="0"/>
          <w:numId w:val="25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Coefficient (0.1121):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This i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ndicates that each unit increase in average relative skill predicts an increase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0.1121 wins.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3B89F88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testing the hypothesis,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conducted a F-test to evaluate the model's effectiveness:</w:t>
      </w:r>
    </w:p>
    <w:p w14:paraId="0CCD1494" w14:textId="77777777" w:rsidR="004E67BC" w:rsidRPr="00D34187" w:rsidRDefault="004E67BC" w:rsidP="004E67BC">
      <w:pPr>
        <w:numPr>
          <w:ilvl w:val="0"/>
          <w:numId w:val="26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 Hypothesis: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No significant relationship exist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between average relative skill and total wins.</w:t>
      </w:r>
    </w:p>
    <w:p w14:paraId="329B2218" w14:textId="77777777" w:rsidR="004E67BC" w:rsidRPr="00D34187" w:rsidRDefault="004E67BC" w:rsidP="004E67BC">
      <w:pPr>
        <w:numPr>
          <w:ilvl w:val="0"/>
          <w:numId w:val="26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Alternative Hypothesis: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 significant relationship </w:t>
      </w:r>
      <w:proofErr w:type="spellStart"/>
      <w:r w:rsidRPr="00D34187">
        <w:rPr>
          <w:rFonts w:ascii="Times New Roman" w:hAnsi="Times New Roman" w:cs="Times New Roman"/>
          <w:sz w:val="24"/>
          <w:szCs w:val="24"/>
          <w:lang w:val="en-US"/>
        </w:rPr>
        <w:t>does</w:t>
      </w:r>
      <w:r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exist.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477D2A2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With a significance level of 1%,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F-test </w:t>
      </w:r>
      <w:r>
        <w:rPr>
          <w:rFonts w:ascii="Times New Roman" w:hAnsi="Times New Roman" w:cs="Times New Roman"/>
          <w:sz w:val="24"/>
          <w:szCs w:val="24"/>
          <w:lang w:val="en-US"/>
        </w:rPr>
        <w:t>resulted with:</w:t>
      </w:r>
    </w:p>
    <w:p w14:paraId="03D83126" w14:textId="77777777" w:rsidR="004E67BC" w:rsidRPr="00D34187" w:rsidRDefault="004E67BC" w:rsidP="004E67BC">
      <w:pPr>
        <w:numPr>
          <w:ilvl w:val="0"/>
          <w:numId w:val="27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F-statistic: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2865.0</w:t>
      </w:r>
    </w:p>
    <w:p w14:paraId="17E23D4C" w14:textId="77777777" w:rsidR="004E67BC" w:rsidRPr="00D34187" w:rsidRDefault="004E67BC" w:rsidP="004E67BC">
      <w:pPr>
        <w:numPr>
          <w:ilvl w:val="0"/>
          <w:numId w:val="27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P-value: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&lt;0.0001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D5652D1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The very low p-value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caused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to reject the null hypothesis, </w:t>
      </w:r>
      <w:r>
        <w:rPr>
          <w:rFonts w:ascii="Times New Roman" w:hAnsi="Times New Roman" w:cs="Times New Roman"/>
          <w:sz w:val="24"/>
          <w:szCs w:val="24"/>
          <w:lang w:val="en-US"/>
        </w:rPr>
        <w:t>which proved to me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average relative skill significantly influenc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number of wins.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3B3FD55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Making Predictions</w:t>
      </w:r>
    </w:p>
    <w:p w14:paraId="3B0A84D0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the regression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order to make specific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predictions for teams based on their skill levels:</w:t>
      </w:r>
    </w:p>
    <w:p w14:paraId="1D95FEB9" w14:textId="77777777" w:rsidR="004E67BC" w:rsidRPr="00D34187" w:rsidRDefault="004E67BC" w:rsidP="004E67BC">
      <w:pPr>
        <w:numPr>
          <w:ilvl w:val="0"/>
          <w:numId w:val="28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a skill level of 1550: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-128.2475 + 0.1121 * 1550 = 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45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wins.</w:t>
      </w:r>
    </w:p>
    <w:p w14:paraId="1E59CCE9" w14:textId="77777777" w:rsidR="004E67BC" w:rsidRPr="00D34187" w:rsidRDefault="004E67BC" w:rsidP="004E67BC">
      <w:pPr>
        <w:numPr>
          <w:ilvl w:val="0"/>
          <w:numId w:val="28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a skill level of 1450: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-128.2475 + 0.1121 * 1450 = 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35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wins.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616C7FB" w14:textId="77777777" w:rsidR="004E67BC" w:rsidRPr="00DF3B91" w:rsidRDefault="004E67BC" w:rsidP="004E67BC">
      <w:pPr>
        <w:suppressAutoHyphens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>The analysis confirm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a team's skill level is a strong predictor </w:t>
      </w:r>
      <w:r>
        <w:rPr>
          <w:rFonts w:ascii="Times New Roman" w:hAnsi="Times New Roman" w:cs="Times New Roman"/>
          <w:sz w:val="24"/>
          <w:szCs w:val="24"/>
          <w:lang w:val="en-US"/>
        </w:rPr>
        <w:t>to their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success in terms of wins. This insight is crucial for team management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utilizing different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coaching strategies, emphasizing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crucial skill development is in order to achieve better outcomes during the seasons.</w:t>
      </w:r>
    </w:p>
    <w:p w14:paraId="6302D102" w14:textId="77777777" w:rsidR="004E67BC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19180F" w14:textId="77777777" w:rsidR="004E67BC" w:rsidRPr="007B57E0" w:rsidRDefault="004E67BC" w:rsidP="004E67BC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Pr="00DF3B91">
        <w:rPr>
          <w:rFonts w:ascii="Times New Roman" w:hAnsi="Times New Roman" w:cs="Times New Roman"/>
          <w:sz w:val="32"/>
          <w:szCs w:val="32"/>
        </w:rPr>
        <w:t>Multiple Regression: Scatterplot and Correlation for the Total Number of Wins and Average Points Scored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3BCEB97" w14:textId="77777777" w:rsidR="004E67BC" w:rsidRPr="00DF3B91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</w:rPr>
        <w:br/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A scatterplot is a visual representation of the relationship between two variables. It helps to visually </w:t>
      </w:r>
      <w:r>
        <w:rPr>
          <w:rFonts w:ascii="Times New Roman" w:hAnsi="Times New Roman" w:cs="Times New Roman"/>
          <w:sz w:val="24"/>
          <w:szCs w:val="24"/>
          <w:lang w:val="en-US"/>
        </w:rPr>
        <w:t>display and analyze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the nature of the correlation (whether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positive, negative, or </w:t>
      </w:r>
      <w:r>
        <w:rPr>
          <w:rFonts w:ascii="Times New Roman" w:hAnsi="Times New Roman" w:cs="Times New Roman"/>
          <w:sz w:val="24"/>
          <w:szCs w:val="24"/>
          <w:lang w:val="en-US"/>
        </w:rPr>
        <w:t>has no correlation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) and whether the relationship appears to be linear or non-linear.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scatterplot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can visually access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each team's average points scored against their total number of wins in a season.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6C850" w14:textId="77777777" w:rsidR="004E67BC" w:rsidRPr="00D34187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>The Pearson correlation coefficient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indicates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strength and direction of the linear relationship between two variables. In this </w:t>
      </w:r>
      <w:r>
        <w:rPr>
          <w:rFonts w:ascii="Times New Roman" w:hAnsi="Times New Roman" w:cs="Times New Roman"/>
          <w:sz w:val="24"/>
          <w:szCs w:val="24"/>
          <w:lang w:val="en-US"/>
        </w:rPr>
        <w:t>scenario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the coefficient is 0.4777, </w:t>
      </w:r>
      <w:r>
        <w:rPr>
          <w:rFonts w:ascii="Times New Roman" w:hAnsi="Times New Roman" w:cs="Times New Roman"/>
          <w:sz w:val="24"/>
          <w:szCs w:val="24"/>
          <w:lang w:val="en-US"/>
        </w:rPr>
        <w:t>which shows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 moderate positive correlation. This means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teams that score more points on average tend to have a higher number of wins, but the relationship is not strong enough to suggest that average points scored are the only factor influencing the total number of wins.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65F7158" w14:textId="77777777" w:rsidR="004E67BC" w:rsidRDefault="004E67BC" w:rsidP="004E67BC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>The statistical significance of the correlation is determined by the P-value, which tests the null hypothesis that the true correlation coefficient is zero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or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no association. A P-value of 0.0, when compared to the 1% level of significance, </w:t>
      </w:r>
      <w:r>
        <w:rPr>
          <w:rFonts w:ascii="Times New Roman" w:hAnsi="Times New Roman" w:cs="Times New Roman"/>
          <w:sz w:val="24"/>
          <w:szCs w:val="24"/>
          <w:lang w:val="en-US"/>
        </w:rPr>
        <w:t>shows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the correlation between average points scored and the total number of wins is statistically significant. </w:t>
      </w:r>
      <w:r>
        <w:rPr>
          <w:rFonts w:ascii="Times New Roman" w:hAnsi="Times New Roman" w:cs="Times New Roman"/>
          <w:sz w:val="24"/>
          <w:szCs w:val="24"/>
          <w:lang w:val="en-US"/>
        </w:rPr>
        <w:t>Therefore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ca</w:t>
      </w:r>
      <w:r>
        <w:rPr>
          <w:rFonts w:ascii="Times New Roman" w:hAnsi="Times New Roman" w:cs="Times New Roman"/>
          <w:sz w:val="24"/>
          <w:szCs w:val="24"/>
          <w:lang w:val="en-US"/>
        </w:rPr>
        <w:t>me to the conclusion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the association is not due to random chance.</w:t>
      </w:r>
    </w:p>
    <w:p w14:paraId="668BECFF" w14:textId="77777777" w:rsidR="004E67BC" w:rsidRPr="007B57E0" w:rsidRDefault="004E67BC" w:rsidP="004E67BC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12768E" wp14:editId="2A5AF9BB">
            <wp:extent cx="5943600" cy="4058920"/>
            <wp:effectExtent l="0" t="0" r="0" b="0"/>
            <wp:docPr id="71188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89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DD09" w14:textId="77777777" w:rsidR="004E67BC" w:rsidRPr="00DF3B91" w:rsidRDefault="004E67BC" w:rsidP="004E67BC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5" w:name="_wt4tp78gds40" w:colFirst="0" w:colLast="0"/>
      <w:bookmarkEnd w:id="5"/>
      <w:r w:rsidRPr="00DF3B91">
        <w:rPr>
          <w:rFonts w:ascii="Times New Roman" w:hAnsi="Times New Roman" w:cs="Times New Roman"/>
          <w:sz w:val="32"/>
          <w:szCs w:val="32"/>
        </w:rPr>
        <w:t>6. Multiple Regression: Predicting the Total Number of Wins using Average Points Scored and Average Relative Skill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89F7968" w14:textId="77777777" w:rsidR="004E67BC" w:rsidRPr="00D34187" w:rsidRDefault="004E67BC" w:rsidP="004E67BC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Multiple linear regression models extend simple linear regression by incorporating more than one predictor variable. This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let me see how different factors work together to affect one main result, which is the response variable.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In this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scenario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, the model is used to predict the total number of regular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season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wins (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total_wins</w:t>
      </w:r>
      <w:r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) based on a team's average points scored (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avg_pts</w:t>
      </w:r>
      <w:r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) and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average relative skill (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avg_elo_n</w:t>
      </w:r>
      <w:r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).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</w:p>
    <w:p w14:paraId="19019481" w14:textId="77777777" w:rsidR="004E67BC" w:rsidRPr="00D34187" w:rsidRDefault="004E67BC" w:rsidP="004E67BC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The regression equation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that was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derived from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the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model:</w:t>
      </w:r>
    </w:p>
    <w:p w14:paraId="6CAAC6F1" w14:textId="77777777" w:rsidR="004E67BC" w:rsidRPr="00D34187" w:rsidRDefault="004E67BC" w:rsidP="004E67BC">
      <w:pPr>
        <w:pStyle w:val="List"/>
        <w:numPr>
          <w:ilvl w:val="0"/>
          <w:numId w:val="0"/>
        </w:numPr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total_win</w:t>
      </w:r>
      <w:r w:rsidRP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s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 = -152.5736 + 0.1055 </w:t>
      </w:r>
      <w:r w:rsidRP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* 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avg_elo_n</w:t>
      </w:r>
      <w:r w:rsidRP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 + 0.3497 </w:t>
      </w:r>
      <w:r w:rsidRP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 xml:space="preserve">* </w:t>
      </w: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avg_pts</w:t>
      </w:r>
      <w:r w:rsidRPr="00DF3B91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br/>
      </w:r>
    </w:p>
    <w:p w14:paraId="6E9F0096" w14:textId="77777777" w:rsidR="004E67BC" w:rsidRPr="00D34187" w:rsidRDefault="004E67BC" w:rsidP="004E67BC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The overall F-test evaluates whether at least one predictor variable in the model has a non-zero coefficient. </w:t>
      </w:r>
    </w:p>
    <w:p w14:paraId="64E67034" w14:textId="77777777" w:rsidR="004E67BC" w:rsidRPr="00D34187" w:rsidRDefault="004E67BC" w:rsidP="004E67BC">
      <w:pPr>
        <w:pStyle w:val="List"/>
        <w:numPr>
          <w:ilvl w:val="0"/>
          <w:numId w:val="39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Null Hypothesis (H0​):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All coefficients are equal to zero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with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no effect.</w:t>
      </w:r>
    </w:p>
    <w:p w14:paraId="776B6283" w14:textId="77777777" w:rsidR="004E67BC" w:rsidRPr="00D34187" w:rsidRDefault="004E67BC" w:rsidP="004E67BC">
      <w:pPr>
        <w:pStyle w:val="List"/>
        <w:numPr>
          <w:ilvl w:val="0"/>
          <w:numId w:val="39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Alternative Hypothesis (HA​):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At least one coefficient is not equal to zero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, where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at least one variable has an effect.</w:t>
      </w:r>
    </w:p>
    <w:p w14:paraId="6DAF43CF" w14:textId="77777777" w:rsidR="004E67BC" w:rsidRPr="00DF3B91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C93EBA" w14:textId="77777777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t xml:space="preserve">Table 2: Hypothesis Test for the Overall F-Test </w:t>
      </w:r>
    </w:p>
    <w:p w14:paraId="7E786060" w14:textId="77777777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4E67BC" w:rsidRPr="00DF3B91" w14:paraId="090EA3B5" w14:textId="77777777" w:rsidTr="002330B0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637FC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EBB27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4E67BC" w:rsidRPr="00DF3B91" w14:paraId="34A137F1" w14:textId="77777777" w:rsidTr="002330B0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B16BF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45581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1580.0</w:t>
            </w:r>
          </w:p>
        </w:tc>
      </w:tr>
      <w:tr w:rsidR="004E67BC" w:rsidRPr="00DF3B91" w14:paraId="7E0766FF" w14:textId="77777777" w:rsidTr="002330B0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BD89E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1E47E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</w:tr>
    </w:tbl>
    <w:p w14:paraId="7D0751CC" w14:textId="77777777" w:rsidR="004E67BC" w:rsidRPr="00DF3B91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DA0768" w14:textId="77777777" w:rsidR="004E67BC" w:rsidRPr="00D3418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p-value is less than 0.01,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reject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the null hypothesis, </w:t>
      </w:r>
      <w:r>
        <w:rPr>
          <w:rFonts w:ascii="Times New Roman" w:hAnsi="Times New Roman" w:cs="Times New Roman"/>
          <w:sz w:val="24"/>
          <w:szCs w:val="24"/>
          <w:lang w:val="en-US"/>
        </w:rPr>
        <w:t>which helped to prove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at least one predictor variable significantly contribute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to the model.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35AE3D7" w14:textId="77777777" w:rsidR="004E67BC" w:rsidRPr="00D3418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Individual t-tests for Predictors</w:t>
      </w:r>
    </w:p>
    <w:p w14:paraId="00E39EC1" w14:textId="77777777" w:rsidR="004E67BC" w:rsidRPr="00D34187" w:rsidRDefault="004E67BC" w:rsidP="004E67BC">
      <w:pPr>
        <w:numPr>
          <w:ilvl w:val="0"/>
          <w:numId w:val="31"/>
        </w:num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Relative Skill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avg_elo_n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: With a p-value of &lt;0.0001, this predictor is statistically significant.</w:t>
      </w:r>
    </w:p>
    <w:p w14:paraId="374DF81A" w14:textId="77777777" w:rsidR="004E67BC" w:rsidRPr="00D34187" w:rsidRDefault="004E67BC" w:rsidP="004E67BC">
      <w:pPr>
        <w:numPr>
          <w:ilvl w:val="0"/>
          <w:numId w:val="31"/>
        </w:num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 Points Scored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avg_pts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: Also, with a p-value of &lt;0.0001, this predictor is statistically significant.</w:t>
      </w:r>
    </w:p>
    <w:p w14:paraId="4533DACF" w14:textId="77777777" w:rsidR="004E67BC" w:rsidRPr="00D3418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Both predictors pass the 1% level of significance, </w:t>
      </w:r>
      <w:r w:rsidRPr="007B57E0">
        <w:rPr>
          <w:rFonts w:ascii="Times New Roman" w:hAnsi="Times New Roman" w:cs="Times New Roman"/>
          <w:i/>
          <w:iCs/>
          <w:sz w:val="24"/>
          <w:szCs w:val="24"/>
          <w:lang w:val="en-US"/>
        </w:rPr>
        <w:t>which proves</w:t>
      </w:r>
      <w:r w:rsidRPr="00D34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B57E0">
        <w:rPr>
          <w:rFonts w:ascii="Times New Roman" w:hAnsi="Times New Roman" w:cs="Times New Roman"/>
          <w:i/>
          <w:iCs/>
          <w:sz w:val="24"/>
          <w:szCs w:val="24"/>
          <w:lang w:val="en-US"/>
        </w:rPr>
        <w:t>how important they are</w:t>
      </w:r>
      <w:r w:rsidRPr="00D341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in predicting the total number of wins.</w:t>
      </w:r>
      <w:r w:rsidRPr="007B57E0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</w:p>
    <w:p w14:paraId="715E0293" w14:textId="77777777" w:rsidR="004E67BC" w:rsidRPr="00D3418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sz w:val="24"/>
          <w:szCs w:val="24"/>
        </w:rPr>
        <w:t xml:space="preserve">The R-squared, or coefficient of determination, is 0.837. This means </w:t>
      </w:r>
      <w:r>
        <w:rPr>
          <w:rFonts w:ascii="Times New Roman" w:hAnsi="Times New Roman" w:cs="Times New Roman"/>
          <w:sz w:val="24"/>
          <w:szCs w:val="24"/>
        </w:rPr>
        <w:t xml:space="preserve">~ </w:t>
      </w:r>
      <w:r w:rsidRPr="00E87247">
        <w:rPr>
          <w:rFonts w:ascii="Times New Roman" w:hAnsi="Times New Roman" w:cs="Times New Roman"/>
          <w:sz w:val="24"/>
          <w:szCs w:val="24"/>
        </w:rPr>
        <w:t xml:space="preserve">83.7% of the changes in the total wins can be explained by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E87247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used</w:t>
      </w:r>
      <w:r w:rsidRPr="00E87247">
        <w:rPr>
          <w:rFonts w:ascii="Times New Roman" w:hAnsi="Times New Roman" w:cs="Times New Roman"/>
          <w:sz w:val="24"/>
          <w:szCs w:val="24"/>
        </w:rPr>
        <w:t xml:space="preserve">. Since the value is pretty high, </w:t>
      </w:r>
      <w:r>
        <w:rPr>
          <w:rFonts w:ascii="Times New Roman" w:hAnsi="Times New Roman" w:cs="Times New Roman"/>
          <w:sz w:val="24"/>
          <w:szCs w:val="24"/>
        </w:rPr>
        <w:t>it shows that the</w:t>
      </w:r>
      <w:r w:rsidRPr="00E87247"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sz w:val="24"/>
          <w:szCs w:val="24"/>
        </w:rPr>
        <w:t>used fits the data very well.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E95B744" w14:textId="77777777" w:rsidR="004E67BC" w:rsidRPr="00D34187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1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Predictions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A47AE8" w14:textId="77777777" w:rsidR="004E67BC" w:rsidRPr="00D3418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he total number of wins for a team averaging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75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points per game with a relative skill level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1350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Predicted Wins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−152.5736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(0.1055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1350)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(0.3497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75)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87247">
        <w:rPr>
          <w:rFonts w:ascii="Times New Roman" w:hAnsi="Times New Roman" w:cs="Times New Roman"/>
          <w:b/>
          <w:bCs/>
          <w:sz w:val="24"/>
          <w:szCs w:val="24"/>
          <w:lang w:val="en-US"/>
        </w:rPr>
        <w:t>16.0789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110BC989" w14:textId="77777777" w:rsidR="004E67BC" w:rsidRPr="00D3418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F3B91">
        <w:rPr>
          <w:rFonts w:ascii="Times New Roman" w:hAnsi="Times New Roman" w:cs="Times New Roman"/>
          <w:sz w:val="24"/>
          <w:szCs w:val="24"/>
          <w:lang w:val="en-US"/>
        </w:rPr>
        <w:t>The total number of wins f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or a team averaging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100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points per game with an average relative skill level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1600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Predicted Wins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−152.5736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(0.1055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1600)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(0.3497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×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100)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87247">
        <w:rPr>
          <w:rFonts w:ascii="Times New Roman" w:hAnsi="Times New Roman" w:cs="Times New Roman"/>
          <w:b/>
          <w:bCs/>
          <w:sz w:val="24"/>
          <w:szCs w:val="24"/>
          <w:lang w:val="en-US"/>
        </w:rPr>
        <w:t>51.1964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0C3F498A" w14:textId="77777777" w:rsidR="004E67BC" w:rsidRPr="00D3418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conclusion, t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he multiple regression analysis indicate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that both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average relative skill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average points scored are significant predictors of the total number of wins. This model provide</w:t>
      </w:r>
      <w:r>
        <w:rPr>
          <w:rFonts w:ascii="Times New Roman" w:hAnsi="Times New Roman" w:cs="Times New Roman"/>
          <w:sz w:val="24"/>
          <w:szCs w:val="24"/>
          <w:lang w:val="en-US"/>
        </w:rPr>
        <w:t>d itself as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a powerful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for the team's management to predict and strategize for the regular season's outcomes.</w:t>
      </w:r>
    </w:p>
    <w:p w14:paraId="72F4F285" w14:textId="77777777" w:rsidR="004E67BC" w:rsidRPr="00DF3B91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08CBC8" w14:textId="77777777" w:rsidR="004E67BC" w:rsidRPr="007B57E0" w:rsidRDefault="004E67BC" w:rsidP="004E67BC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6" w:name="_npx4txg4omac" w:colFirst="0" w:colLast="0"/>
      <w:bookmarkEnd w:id="6"/>
      <w:r w:rsidRPr="007B57E0">
        <w:rPr>
          <w:rFonts w:ascii="Times New Roman" w:hAnsi="Times New Roman" w:cs="Times New Roman"/>
          <w:sz w:val="32"/>
          <w:szCs w:val="32"/>
        </w:rPr>
        <w:t>7. Multiple Regression: Predicting the Total Number of Wins using Average Points Scored, Average Relative Skill, Average Points Differential, and Average Relative Skill Differential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7E7E8E0C" w14:textId="77777777" w:rsidR="004E67BC" w:rsidRPr="00DF3B91" w:rsidRDefault="004E67BC" w:rsidP="004E67BC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</w:rPr>
      </w:pPr>
    </w:p>
    <w:p w14:paraId="581C4CC2" w14:textId="77777777" w:rsidR="004E67BC" w:rsidRPr="00DF3B91" w:rsidRDefault="004E67BC" w:rsidP="004E67BC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</w:rPr>
      </w:pPr>
      <w:r w:rsidRPr="00DF3B91">
        <w:rPr>
          <w:rFonts w:ascii="Times New Roman" w:hAnsi="Times New Roman" w:cs="Times New Roman"/>
          <w:i w:val="0"/>
          <w:sz w:val="24"/>
          <w:szCs w:val="24"/>
        </w:rPr>
        <w:t>A multiple linear regression model predicts a response variable based on multiple predictor variables. It assumes a linear relationship between the predictors and the response. The model can be used for both prediction and to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help</w:t>
      </w:r>
      <w:r w:rsidRPr="00DF3B91">
        <w:rPr>
          <w:rFonts w:ascii="Times New Roman" w:hAnsi="Times New Roman" w:cs="Times New Roman"/>
          <w:i w:val="0"/>
          <w:sz w:val="24"/>
          <w:szCs w:val="24"/>
        </w:rPr>
        <w:t xml:space="preserve"> understand the relationship</w:t>
      </w:r>
      <w:r>
        <w:rPr>
          <w:rFonts w:ascii="Times New Roman" w:hAnsi="Times New Roman" w:cs="Times New Roman"/>
          <w:i w:val="0"/>
          <w:sz w:val="24"/>
          <w:szCs w:val="24"/>
        </w:rPr>
        <w:t>, as well as how any changes</w:t>
      </w:r>
      <w:r w:rsidRPr="00DF3B9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associated </w:t>
      </w:r>
      <w:r w:rsidRPr="00DF3B91">
        <w:rPr>
          <w:rFonts w:ascii="Times New Roman" w:hAnsi="Times New Roman" w:cs="Times New Roman"/>
          <w:i w:val="0"/>
          <w:sz w:val="24"/>
          <w:szCs w:val="24"/>
        </w:rPr>
        <w:t xml:space="preserve">between </w:t>
      </w:r>
      <w:r>
        <w:rPr>
          <w:rFonts w:ascii="Times New Roman" w:hAnsi="Times New Roman" w:cs="Times New Roman"/>
          <w:i w:val="0"/>
          <w:sz w:val="24"/>
          <w:szCs w:val="24"/>
        </w:rPr>
        <w:t>both the</w:t>
      </w:r>
      <w:r w:rsidRPr="00DF3B91">
        <w:rPr>
          <w:rFonts w:ascii="Times New Roman" w:hAnsi="Times New Roman" w:cs="Times New Roman"/>
          <w:i w:val="0"/>
          <w:sz w:val="24"/>
          <w:szCs w:val="24"/>
        </w:rPr>
        <w:t xml:space="preserve"> response and the predictors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affect </w:t>
      </w:r>
      <w:proofErr w:type="spellStart"/>
      <w:r>
        <w:rPr>
          <w:rFonts w:ascii="Times New Roman" w:hAnsi="Times New Roman" w:cs="Times New Roman"/>
          <w:i w:val="0"/>
          <w:sz w:val="24"/>
          <w:szCs w:val="24"/>
        </w:rPr>
        <w:t>eachother</w:t>
      </w:r>
      <w:proofErr w:type="spellEnd"/>
      <w:r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50B9859E" w14:textId="77777777" w:rsidR="004E67BC" w:rsidRPr="00DF3B91" w:rsidRDefault="004E67BC" w:rsidP="004E67BC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</w:rPr>
      </w:pPr>
    </w:p>
    <w:p w14:paraId="7847E1C0" w14:textId="77777777" w:rsidR="004E67BC" w:rsidRDefault="004E67BC" w:rsidP="004E67BC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The overall F-test evaluates whether at least one of the predictors in the model is statistically significant in predicting the response variable.</w:t>
      </w:r>
    </w:p>
    <w:p w14:paraId="78AC7D68" w14:textId="77777777" w:rsidR="004E67BC" w:rsidRPr="00D34187" w:rsidRDefault="004E67BC" w:rsidP="004E67BC">
      <w:pPr>
        <w:pStyle w:val="List"/>
        <w:numPr>
          <w:ilvl w:val="0"/>
          <w:numId w:val="0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</w:p>
    <w:p w14:paraId="0C53E5F6" w14:textId="77777777" w:rsidR="004E67BC" w:rsidRDefault="004E67BC" w:rsidP="004E67BC">
      <w:pPr>
        <w:pStyle w:val="List"/>
        <w:numPr>
          <w:ilvl w:val="0"/>
          <w:numId w:val="32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Null Hypothesis (H₀):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All the regression coefficients are equal to zero except the intercept. There is no linear relationship between the predictors and the response.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</w:p>
    <w:p w14:paraId="09A9C67E" w14:textId="77777777" w:rsidR="004E67BC" w:rsidRDefault="004E67BC" w:rsidP="004E67BC">
      <w:pPr>
        <w:pStyle w:val="List"/>
        <w:numPr>
          <w:ilvl w:val="0"/>
          <w:numId w:val="32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Alternative Hypothesis (H₁):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At least one of the regression coefficients is not zero. There is a linear relationship between at least one predictor and the response.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</w:p>
    <w:p w14:paraId="5130851F" w14:textId="77777777" w:rsidR="004E67BC" w:rsidRDefault="004E67BC" w:rsidP="004E67BC">
      <w:pPr>
        <w:pStyle w:val="List"/>
        <w:numPr>
          <w:ilvl w:val="0"/>
          <w:numId w:val="32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Level of Significance: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For this model, I used a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1% level of significance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,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or noted as the level of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significanc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e being at </w:t>
      </w:r>
      <w:r w:rsidRPr="00D34187">
        <w:rPr>
          <w:rFonts w:ascii="Times New Roman" w:hAnsi="Times New Roman" w:cs="Times New Roman"/>
          <w:i w:val="0"/>
          <w:sz w:val="24"/>
          <w:szCs w:val="24"/>
          <w:lang w:val="en-US"/>
        </w:rPr>
        <w:t>0.01.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</w:p>
    <w:p w14:paraId="4D6FDCB0" w14:textId="77777777" w:rsidR="004E67BC" w:rsidRPr="00DF3B91" w:rsidRDefault="004E67BC" w:rsidP="004E67BC">
      <w:pPr>
        <w:pStyle w:val="List"/>
        <w:numPr>
          <w:ilvl w:val="0"/>
          <w:numId w:val="32"/>
        </w:numPr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b/>
          <w:bCs/>
          <w:i w:val="0"/>
          <w:sz w:val="24"/>
          <w:szCs w:val="24"/>
          <w:lang w:val="en-US"/>
        </w:rPr>
        <w:t>The P-value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is returned as &lt; 0.0001 since it is such a small number.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br/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br/>
        <w:t>In conclusion, Since the P-value is less than the level of significance, I rejected the null hypothesis. This help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ed me</w:t>
      </w:r>
      <w:r w:rsidRPr="00DF3B91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to prove that at least one predictor variable is significantly associated with the total number of wins.</w:t>
      </w:r>
    </w:p>
    <w:p w14:paraId="57723164" w14:textId="77777777" w:rsidR="004E67BC" w:rsidRPr="00DF3B91" w:rsidRDefault="004E67BC" w:rsidP="004E67BC">
      <w:pPr>
        <w:suppressAutoHyphens/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2DDA0EB" w14:textId="77777777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3B91">
        <w:rPr>
          <w:rFonts w:ascii="Times New Roman" w:hAnsi="Times New Roman" w:cs="Times New Roman"/>
          <w:sz w:val="24"/>
          <w:szCs w:val="24"/>
        </w:rPr>
        <w:t>Table 3: Hypothesis Test for Overall F-Test</w:t>
      </w:r>
    </w:p>
    <w:p w14:paraId="1B733E2D" w14:textId="77777777" w:rsidR="004E67BC" w:rsidRPr="00DF3B91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4E67BC" w:rsidRPr="00DF3B91" w14:paraId="2FF394BC" w14:textId="77777777" w:rsidTr="002330B0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4FFEB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9D5C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4E67BC" w:rsidRPr="00DF3B91" w14:paraId="3822913E" w14:textId="77777777" w:rsidTr="002330B0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DC09F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362CF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1377.00</w:t>
            </w:r>
          </w:p>
        </w:tc>
      </w:tr>
      <w:tr w:rsidR="004E67BC" w:rsidRPr="00DF3B91" w14:paraId="1E7D6E13" w14:textId="77777777" w:rsidTr="002330B0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ABCAF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55226" w14:textId="77777777" w:rsidR="004E67BC" w:rsidRPr="00DF3B91" w:rsidRDefault="004E67BC" w:rsidP="002330B0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F3B91"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</w:tr>
    </w:tbl>
    <w:p w14:paraId="4CF48287" w14:textId="77777777" w:rsidR="004E67BC" w:rsidRPr="00DF3B91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4054A6" w14:textId="77777777" w:rsidR="004E67BC" w:rsidRPr="00D3418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Based on the results, at least one predictor is statistically significant in predicting the number of wins. </w:t>
      </w:r>
      <w:r>
        <w:rPr>
          <w:rFonts w:ascii="Times New Roman" w:hAnsi="Times New Roman" w:cs="Times New Roman"/>
          <w:sz w:val="24"/>
          <w:szCs w:val="24"/>
          <w:lang w:val="en-US"/>
        </w:rPr>
        <w:t>Conducting i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ndividual t-tests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 be able to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confirm which predictors 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t>were indeed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significant.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DFC5BD1" w14:textId="77777777" w:rsidR="004E67BC" w:rsidRPr="00D3418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The coefficient of determination, R-squared, is 0.871. This means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>87.1% of the variability in the total number of wins can be explained by the model's predictors.</w:t>
      </w:r>
      <w:r w:rsidRPr="00DF3B91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55B2FE6" w14:textId="77777777" w:rsidR="004E67BC" w:rsidRPr="00D34187" w:rsidRDefault="004E67BC" w:rsidP="004E67BC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187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Predicted Wins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4975A0" w14:textId="77777777" w:rsidR="004E67BC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For a team averaging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75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points per game with a relative skill level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1350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average point differential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-5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and average relative skill differential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-30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the predicted total number of wins </w:t>
      </w:r>
      <w:r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calculated 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regression equation: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B326A9D" w14:textId="77777777" w:rsidR="004E67BC" w:rsidRPr="00E87247" w:rsidRDefault="004E67BC" w:rsidP="004E67BC">
      <w:pPr>
        <w:pStyle w:val="ListParagraph"/>
        <w:suppressAutoHyphens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Predicted Wins = 38.3929 + (0.0010 × 1350) + (1.8045 × (−5)) + (0.0358 × (−30))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58311407" w14:textId="77777777" w:rsidR="004E67BC" w:rsidRPr="00E87247" w:rsidRDefault="004E67BC" w:rsidP="004E67BC">
      <w:pPr>
        <w:pStyle w:val="ListParagraph"/>
        <w:numPr>
          <w:ilvl w:val="0"/>
          <w:numId w:val="35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sz w:val="24"/>
          <w:szCs w:val="24"/>
          <w:lang w:val="en-US"/>
        </w:rPr>
        <w:t>Predicted Wins = 38.3929 + (0.0010 × 1350) + (1.8045 × (−5)) + (0.0358 × (−30))</w:t>
      </w:r>
    </w:p>
    <w:p w14:paraId="6DDA2848" w14:textId="77777777" w:rsidR="004E67BC" w:rsidRPr="00E87247" w:rsidRDefault="004E67BC" w:rsidP="004E67BC">
      <w:pPr>
        <w:pStyle w:val="ListParagraph"/>
        <w:numPr>
          <w:ilvl w:val="0"/>
          <w:numId w:val="35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sz w:val="24"/>
          <w:szCs w:val="24"/>
        </w:rPr>
        <w:t>Predicted Wins = 38.3929 + 1.35 − 9.0225 − 1.074</w:t>
      </w:r>
    </w:p>
    <w:p w14:paraId="654846E5" w14:textId="77777777" w:rsidR="004E67BC" w:rsidRPr="00E87247" w:rsidRDefault="004E67BC" w:rsidP="004E67BC">
      <w:pPr>
        <w:pStyle w:val="ListParagraph"/>
        <w:numPr>
          <w:ilvl w:val="0"/>
          <w:numId w:val="35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sz w:val="24"/>
          <w:szCs w:val="24"/>
        </w:rPr>
        <w:t xml:space="preserve">Predicted Wins = </w:t>
      </w:r>
      <w:r w:rsidRPr="00E87247">
        <w:rPr>
          <w:rFonts w:ascii="Times New Roman" w:hAnsi="Times New Roman" w:cs="Times New Roman"/>
          <w:b/>
          <w:bCs/>
          <w:sz w:val="24"/>
          <w:szCs w:val="24"/>
        </w:rPr>
        <w:t>29.6464</w:t>
      </w:r>
      <w:r w:rsidRPr="00E87247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0D49908" w14:textId="77777777" w:rsidR="004E67BC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For a team averaging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100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 points per game with a relative skill level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1600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average point differential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+5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and average relative skill differential of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+95</w:t>
      </w:r>
      <w:r w:rsidRPr="00D34187">
        <w:rPr>
          <w:rFonts w:ascii="Times New Roman" w:hAnsi="Times New Roman" w:cs="Times New Roman"/>
          <w:sz w:val="24"/>
          <w:szCs w:val="24"/>
          <w:lang w:val="en-US"/>
        </w:rPr>
        <w:t xml:space="preserve">, the predicted total number of wins </w:t>
      </w:r>
      <w:r>
        <w:rPr>
          <w:rFonts w:ascii="Times New Roman" w:hAnsi="Times New Roman" w:cs="Times New Roman"/>
          <w:sz w:val="24"/>
          <w:szCs w:val="24"/>
          <w:lang w:val="en-US"/>
        </w:rPr>
        <w:t>are: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6FF9995" w14:textId="77777777" w:rsidR="004E67BC" w:rsidRDefault="004E67BC" w:rsidP="004E67BC">
      <w:pPr>
        <w:suppressAutoHyphens/>
        <w:spacing w:line="24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Predicted Wins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38.3929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(0.0010×1600)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(1.8045×5)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r w:rsidRPr="00DF3B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4187">
        <w:rPr>
          <w:rFonts w:ascii="Times New Roman" w:hAnsi="Times New Roman" w:cs="Times New Roman"/>
          <w:b/>
          <w:bCs/>
          <w:sz w:val="24"/>
          <w:szCs w:val="24"/>
          <w:lang w:val="en-US"/>
        </w:rPr>
        <w:t>(0.0358×95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6B39C27" w14:textId="77777777" w:rsidR="004E67BC" w:rsidRDefault="004E67BC" w:rsidP="004E67BC">
      <w:pPr>
        <w:suppressAutoHyphens/>
        <w:spacing w:line="240" w:lineRule="auto"/>
        <w:ind w:firstLine="360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7A78C2" w14:textId="77777777" w:rsidR="004E67BC" w:rsidRPr="00E87247" w:rsidRDefault="004E67BC" w:rsidP="004E67BC">
      <w:pPr>
        <w:pStyle w:val="ListParagraph"/>
        <w:numPr>
          <w:ilvl w:val="0"/>
          <w:numId w:val="38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sz w:val="24"/>
          <w:szCs w:val="24"/>
          <w:lang w:val="en-US"/>
        </w:rPr>
        <w:t>Predicted Wins = 38.3929 + (0.0010×1600) + (1.8045×5) + (0.0358×95)</w:t>
      </w:r>
    </w:p>
    <w:p w14:paraId="5C77763A" w14:textId="77777777" w:rsidR="004E67BC" w:rsidRPr="00E87247" w:rsidRDefault="004E67BC" w:rsidP="004E67BC">
      <w:pPr>
        <w:pStyle w:val="ListParagraph"/>
        <w:numPr>
          <w:ilvl w:val="0"/>
          <w:numId w:val="38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sz w:val="24"/>
          <w:szCs w:val="24"/>
          <w:lang w:val="en-US"/>
        </w:rPr>
        <w:t>Predicted</w:t>
      </w:r>
      <w:r w:rsidRPr="00E87247">
        <w:rPr>
          <w:rFonts w:ascii="Times New Roman" w:hAnsi="Times New Roman" w:cs="Times New Roman"/>
          <w:sz w:val="24"/>
          <w:szCs w:val="24"/>
        </w:rPr>
        <w:t xml:space="preserve"> Wins = 38.3929 + 1.6 + 9.0225 + 3.401 </w:t>
      </w:r>
    </w:p>
    <w:p w14:paraId="6DFF8169" w14:textId="77777777" w:rsidR="004E67BC" w:rsidRPr="00E87247" w:rsidRDefault="004E67BC" w:rsidP="004E67BC">
      <w:pPr>
        <w:pStyle w:val="ListParagraph"/>
        <w:numPr>
          <w:ilvl w:val="0"/>
          <w:numId w:val="38"/>
        </w:numPr>
        <w:suppressAutoHyphens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sz w:val="24"/>
          <w:szCs w:val="24"/>
          <w:lang w:val="en-US"/>
        </w:rPr>
        <w:t>Predicted </w:t>
      </w:r>
      <w:r w:rsidRPr="00E87247">
        <w:rPr>
          <w:rFonts w:ascii="Times New Roman" w:hAnsi="Times New Roman" w:cs="Times New Roman"/>
          <w:sz w:val="24"/>
          <w:szCs w:val="24"/>
        </w:rPr>
        <w:t xml:space="preserve">Wins = </w:t>
      </w:r>
      <w:r w:rsidRPr="00E87247">
        <w:rPr>
          <w:rFonts w:ascii="Times New Roman" w:hAnsi="Times New Roman" w:cs="Times New Roman"/>
          <w:b/>
          <w:bCs/>
          <w:sz w:val="24"/>
          <w:szCs w:val="24"/>
        </w:rPr>
        <w:t>52.4169</w:t>
      </w:r>
    </w:p>
    <w:p w14:paraId="7E147A06" w14:textId="77777777" w:rsidR="004E67BC" w:rsidRPr="00DF3B91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9A3322" w14:textId="77777777" w:rsidR="004E67BC" w:rsidRPr="00DF3B91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Pr="00DF3B91">
        <w:rPr>
          <w:rFonts w:ascii="Times New Roman" w:hAnsi="Times New Roman" w:cs="Times New Roman"/>
          <w:sz w:val="24"/>
          <w:szCs w:val="24"/>
        </w:rPr>
        <w:t xml:space="preserve">, the predicted wins for scenario 1 </w:t>
      </w:r>
      <w:r>
        <w:rPr>
          <w:rFonts w:ascii="Times New Roman" w:hAnsi="Times New Roman" w:cs="Times New Roman"/>
          <w:sz w:val="24"/>
          <w:szCs w:val="24"/>
        </w:rPr>
        <w:t>came out to</w:t>
      </w:r>
      <w:r w:rsidRPr="00DF3B91">
        <w:rPr>
          <w:rFonts w:ascii="Times New Roman" w:hAnsi="Times New Roman" w:cs="Times New Roman"/>
          <w:sz w:val="24"/>
          <w:szCs w:val="24"/>
        </w:rPr>
        <w:t xml:space="preserve"> </w:t>
      </w:r>
      <w:r w:rsidRPr="00DF3B91">
        <w:rPr>
          <w:rFonts w:ascii="Times New Roman" w:hAnsi="Times New Roman" w:cs="Times New Roman"/>
          <w:b/>
          <w:bCs/>
          <w:sz w:val="24"/>
          <w:szCs w:val="24"/>
        </w:rPr>
        <w:t>~ 29.65</w:t>
      </w:r>
      <w:r w:rsidRPr="00DF3B91">
        <w:rPr>
          <w:rFonts w:ascii="Times New Roman" w:hAnsi="Times New Roman" w:cs="Times New Roman"/>
          <w:sz w:val="24"/>
          <w:szCs w:val="24"/>
        </w:rPr>
        <w:t xml:space="preserve"> games and the predicted wins for scenario 2</w:t>
      </w:r>
      <w:r>
        <w:rPr>
          <w:rFonts w:ascii="Times New Roman" w:hAnsi="Times New Roman" w:cs="Times New Roman"/>
          <w:sz w:val="24"/>
          <w:szCs w:val="24"/>
        </w:rPr>
        <w:t xml:space="preserve"> resulted with</w:t>
      </w:r>
      <w:r w:rsidRPr="00DF3B91">
        <w:rPr>
          <w:rFonts w:ascii="Times New Roman" w:hAnsi="Times New Roman" w:cs="Times New Roman"/>
          <w:sz w:val="24"/>
          <w:szCs w:val="24"/>
        </w:rPr>
        <w:t xml:space="preserve"> </w:t>
      </w:r>
      <w:r w:rsidRPr="00DF3B91">
        <w:rPr>
          <w:rFonts w:ascii="Times New Roman" w:hAnsi="Times New Roman" w:cs="Times New Roman"/>
          <w:b/>
          <w:bCs/>
          <w:sz w:val="24"/>
          <w:szCs w:val="24"/>
        </w:rPr>
        <w:t>~ 52.42</w:t>
      </w:r>
      <w:r w:rsidRPr="00DF3B91">
        <w:rPr>
          <w:rFonts w:ascii="Times New Roman" w:hAnsi="Times New Roman" w:cs="Times New Roman"/>
          <w:sz w:val="24"/>
          <w:szCs w:val="24"/>
        </w:rPr>
        <w:t xml:space="preserve"> games.</w:t>
      </w:r>
    </w:p>
    <w:p w14:paraId="20A8A267" w14:textId="77777777" w:rsidR="004E67BC" w:rsidRPr="00DF3B91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6B176C" w14:textId="77777777" w:rsidR="004E67BC" w:rsidRDefault="004E67BC" w:rsidP="004E67BC">
      <w:pPr>
        <w:pStyle w:val="Heading2"/>
        <w:keepNext w:val="0"/>
        <w:keepLines w:val="0"/>
        <w:suppressAutoHyphens/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  <w:bookmarkStart w:id="7" w:name="_mkp7qw8j749r" w:colFirst="0" w:colLast="0"/>
      <w:bookmarkEnd w:id="7"/>
      <w:r w:rsidRPr="007B57E0">
        <w:rPr>
          <w:rFonts w:ascii="Times New Roman" w:hAnsi="Times New Roman" w:cs="Times New Roman"/>
          <w:sz w:val="32"/>
          <w:szCs w:val="32"/>
        </w:rPr>
        <w:t>8. Conclusion</w:t>
      </w:r>
    </w:p>
    <w:p w14:paraId="276E4115" w14:textId="77777777" w:rsidR="004E67BC" w:rsidRPr="007B57E0" w:rsidRDefault="004E67BC" w:rsidP="004E67BC"/>
    <w:p w14:paraId="4BC39AF8" w14:textId="77777777" w:rsidR="004E67BC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bookmarkStart w:id="8" w:name="_jia4iv2vhu7d" w:colFirst="0" w:colLast="0"/>
      <w:bookmarkEnd w:id="8"/>
      <w:r>
        <w:rPr>
          <w:rFonts w:ascii="Times New Roman" w:hAnsi="Times New Roman" w:cs="Times New Roman"/>
          <w:iCs/>
          <w:sz w:val="24"/>
          <w:szCs w:val="24"/>
          <w:lang w:val="en-US"/>
        </w:rPr>
        <w:t>The analysis that was conducted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with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NBA performance data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helped to show me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some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valueble</w:t>
      </w:r>
      <w:proofErr w:type="spellEnd"/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insights into what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necessarily can be done to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drive a team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to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success.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used simple and multiple linear regression models to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find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out that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average points scored and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skill levels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both have a lot of value as strong indicators with crucial roles that help to determine how many games a team might win.</w:t>
      </w:r>
    </w:p>
    <w:p w14:paraId="2A1D075B" w14:textId="77777777" w:rsidR="004E67BC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6AFF564" w14:textId="77777777" w:rsidR="004E67BC" w:rsidRPr="00E8724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I also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found a clear link between a team's skill level, measured by the Elo rating system, and their win record. The high R-squared value from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the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graphs and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help to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confirm that a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large portion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of a team's win rate can be explained by these factors.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br/>
      </w:r>
    </w:p>
    <w:p w14:paraId="1765D42C" w14:textId="77777777" w:rsidR="004E67BC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multiple regression models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helped to see how complicated winning a game can be and the effort it takes for a team to also win a season.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In order to win, teams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can not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just focus on the basics, like skills, but to look at how many points a team can score, and how as a collective, the team can stack up those scores against their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oponents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rapidly.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These insights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showed to me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that looking at several factors together is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imperative in order to accurately predict and plan for a team’s success.</w:t>
      </w:r>
    </w:p>
    <w:p w14:paraId="38896377" w14:textId="77777777" w:rsidR="004E67BC" w:rsidRPr="00E8724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9B9B103" w14:textId="77777777" w:rsidR="004E67BC" w:rsidRPr="00E8724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This information is very valuable f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team managers and coaches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For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understanding these connections can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drastically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those in charge to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make better decisions about trades, training, and game plans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strategies in order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optimize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the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team performance.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br/>
        <w:t>The c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oaches could use th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 information from this analysis report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adjust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their training programs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and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focus on areas that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actually will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help in winning games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, since the information is backed by factual data analysis and not off of a potentially bias or detrimental process based from personal experience as a coach.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br/>
        <w:t xml:space="preserve"> </w:t>
      </w:r>
    </w:p>
    <w:p w14:paraId="33C87F55" w14:textId="77777777" w:rsidR="004E67BC" w:rsidRPr="00E8724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These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insights are also useful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in order to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set realistic goals and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to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mak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predictions about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teams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performance in the future.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This summary report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can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even help in building more sophisticated models that take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more variables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into account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, for example,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player injuries, team morale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character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and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even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economic conditions.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br/>
      </w:r>
    </w:p>
    <w:p w14:paraId="2DC99F0B" w14:textId="77777777" w:rsidR="004E67BC" w:rsidRPr="00E8724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conclusion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this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analysis report absolutely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shows how powerful statistical tools can be in turning raw data into useful strategies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information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. With the right data,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coaches and leaders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can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all individually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make informed decisions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for their team in order develop a higher win rate; leading to more scores per game and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winning 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championships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each season</w:t>
      </w:r>
      <w:r w:rsidRPr="00E87247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2AE7478F" w14:textId="77777777" w:rsidR="004E67BC" w:rsidRPr="00E87247" w:rsidRDefault="004E67BC" w:rsidP="004E67BC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0B28B48F" w14:textId="49817DB9" w:rsidR="007B7AA1" w:rsidRPr="004E67BC" w:rsidRDefault="007B7AA1" w:rsidP="004E67BC"/>
    <w:sectPr w:rsidR="007B7AA1" w:rsidRPr="004E67BC" w:rsidSect="005D4C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318.15pt;height:28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AC2D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452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B24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7C9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D23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480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A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2EE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4A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C36"/>
    <w:multiLevelType w:val="hybridMultilevel"/>
    <w:tmpl w:val="07BAC18A"/>
    <w:lvl w:ilvl="0" w:tplc="7EE0C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144B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ACF6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1CAC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1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A2C3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961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5AB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50F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19F7143"/>
    <w:multiLevelType w:val="hybridMultilevel"/>
    <w:tmpl w:val="662AF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FE23B0"/>
    <w:multiLevelType w:val="hybridMultilevel"/>
    <w:tmpl w:val="B31CD7A4"/>
    <w:lvl w:ilvl="0" w:tplc="314472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E34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D2DD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D81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CE4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82A7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E0E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DC1C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F66F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0C7F1A42"/>
    <w:multiLevelType w:val="multilevel"/>
    <w:tmpl w:val="1946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694845"/>
    <w:multiLevelType w:val="multilevel"/>
    <w:tmpl w:val="AA12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464C20"/>
    <w:multiLevelType w:val="multilevel"/>
    <w:tmpl w:val="8EEC74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1EF7651"/>
    <w:multiLevelType w:val="hybridMultilevel"/>
    <w:tmpl w:val="B6DC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02FB6"/>
    <w:multiLevelType w:val="multilevel"/>
    <w:tmpl w:val="1A96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316E8D"/>
    <w:multiLevelType w:val="multilevel"/>
    <w:tmpl w:val="F37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4A340A"/>
    <w:multiLevelType w:val="hybridMultilevel"/>
    <w:tmpl w:val="3D5C8020"/>
    <w:lvl w:ilvl="0" w:tplc="CF8EF5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C8D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88B8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6C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44D4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F07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4E84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B003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2DB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40D1671"/>
    <w:multiLevelType w:val="multilevel"/>
    <w:tmpl w:val="FE84C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4763C4"/>
    <w:multiLevelType w:val="hybridMultilevel"/>
    <w:tmpl w:val="3A088E8A"/>
    <w:lvl w:ilvl="0" w:tplc="B1B04C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98F0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50DA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A29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031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4CF0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22C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2D4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1C5C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2B8475E"/>
    <w:multiLevelType w:val="hybridMultilevel"/>
    <w:tmpl w:val="319C758A"/>
    <w:lvl w:ilvl="0" w:tplc="9524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EEB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C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A2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F4F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401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C2B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1894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B86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1073A14"/>
    <w:multiLevelType w:val="multilevel"/>
    <w:tmpl w:val="20744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565A5C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732148"/>
    <w:multiLevelType w:val="hybridMultilevel"/>
    <w:tmpl w:val="BAB67B8C"/>
    <w:lvl w:ilvl="0" w:tplc="4C1C2E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7AC4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B03E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F84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324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0061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68BB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0E9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E74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A8913BA"/>
    <w:multiLevelType w:val="multilevel"/>
    <w:tmpl w:val="123C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D0403"/>
    <w:multiLevelType w:val="hybridMultilevel"/>
    <w:tmpl w:val="3B9C3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84436D"/>
    <w:multiLevelType w:val="hybridMultilevel"/>
    <w:tmpl w:val="CAFC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C4516"/>
    <w:multiLevelType w:val="multilevel"/>
    <w:tmpl w:val="218A17D8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30B3B08"/>
    <w:multiLevelType w:val="hybridMultilevel"/>
    <w:tmpl w:val="E6BA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1703C"/>
    <w:multiLevelType w:val="hybridMultilevel"/>
    <w:tmpl w:val="DEE0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29D3"/>
    <w:multiLevelType w:val="multilevel"/>
    <w:tmpl w:val="7F20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1C0789"/>
    <w:multiLevelType w:val="multilevel"/>
    <w:tmpl w:val="73945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497BA5"/>
    <w:multiLevelType w:val="hybridMultilevel"/>
    <w:tmpl w:val="5366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F0AFA"/>
    <w:multiLevelType w:val="hybridMultilevel"/>
    <w:tmpl w:val="71E86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4394383">
    <w:abstractNumId w:val="23"/>
  </w:num>
  <w:num w:numId="2" w16cid:durableId="1013650957">
    <w:abstractNumId w:val="33"/>
  </w:num>
  <w:num w:numId="3" w16cid:durableId="965115129">
    <w:abstractNumId w:val="29"/>
  </w:num>
  <w:num w:numId="4" w16cid:durableId="731541522">
    <w:abstractNumId w:val="15"/>
  </w:num>
  <w:num w:numId="5" w16cid:durableId="822546508">
    <w:abstractNumId w:val="20"/>
  </w:num>
  <w:num w:numId="6" w16cid:durableId="2137411085">
    <w:abstractNumId w:val="22"/>
  </w:num>
  <w:num w:numId="7" w16cid:durableId="1206143379">
    <w:abstractNumId w:val="9"/>
  </w:num>
  <w:num w:numId="8" w16cid:durableId="838228396">
    <w:abstractNumId w:val="7"/>
  </w:num>
  <w:num w:numId="9" w16cid:durableId="1737506563">
    <w:abstractNumId w:val="6"/>
  </w:num>
  <w:num w:numId="10" w16cid:durableId="1325619617">
    <w:abstractNumId w:val="5"/>
  </w:num>
  <w:num w:numId="11" w16cid:durableId="594246615">
    <w:abstractNumId w:val="4"/>
  </w:num>
  <w:num w:numId="12" w16cid:durableId="1542010064">
    <w:abstractNumId w:val="8"/>
  </w:num>
  <w:num w:numId="13" w16cid:durableId="1860776467">
    <w:abstractNumId w:val="3"/>
  </w:num>
  <w:num w:numId="14" w16cid:durableId="1645313935">
    <w:abstractNumId w:val="2"/>
  </w:num>
  <w:num w:numId="15" w16cid:durableId="1291934515">
    <w:abstractNumId w:val="1"/>
  </w:num>
  <w:num w:numId="16" w16cid:durableId="1972590546">
    <w:abstractNumId w:val="0"/>
  </w:num>
  <w:num w:numId="17" w16cid:durableId="2083040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90905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902590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6152511">
    <w:abstractNumId w:val="26"/>
  </w:num>
  <w:num w:numId="21" w16cid:durableId="1768385976">
    <w:abstractNumId w:val="12"/>
  </w:num>
  <w:num w:numId="22" w16cid:durableId="1316452635">
    <w:abstractNumId w:val="10"/>
  </w:num>
  <w:num w:numId="23" w16cid:durableId="500775926">
    <w:abstractNumId w:val="19"/>
  </w:num>
  <w:num w:numId="24" w16cid:durableId="549002518">
    <w:abstractNumId w:val="21"/>
  </w:num>
  <w:num w:numId="25" w16cid:durableId="364133361">
    <w:abstractNumId w:val="13"/>
  </w:num>
  <w:num w:numId="26" w16cid:durableId="130103532">
    <w:abstractNumId w:val="25"/>
  </w:num>
  <w:num w:numId="27" w16cid:durableId="1198667493">
    <w:abstractNumId w:val="32"/>
  </w:num>
  <w:num w:numId="28" w16cid:durableId="340552168">
    <w:abstractNumId w:val="17"/>
  </w:num>
  <w:num w:numId="29" w16cid:durableId="1675262552">
    <w:abstractNumId w:val="24"/>
  </w:num>
  <w:num w:numId="30" w16cid:durableId="344331866">
    <w:abstractNumId w:val="14"/>
  </w:num>
  <w:num w:numId="31" w16cid:durableId="871264054">
    <w:abstractNumId w:val="18"/>
  </w:num>
  <w:num w:numId="32" w16cid:durableId="2103524655">
    <w:abstractNumId w:val="27"/>
  </w:num>
  <w:num w:numId="33" w16cid:durableId="250087648">
    <w:abstractNumId w:val="16"/>
  </w:num>
  <w:num w:numId="34" w16cid:durableId="698629790">
    <w:abstractNumId w:val="35"/>
  </w:num>
  <w:num w:numId="35" w16cid:durableId="1866210333">
    <w:abstractNumId w:val="11"/>
  </w:num>
  <w:num w:numId="36" w16cid:durableId="697511938">
    <w:abstractNumId w:val="34"/>
  </w:num>
  <w:num w:numId="37" w16cid:durableId="303975862">
    <w:abstractNumId w:val="31"/>
  </w:num>
  <w:num w:numId="38" w16cid:durableId="1806316890">
    <w:abstractNumId w:val="30"/>
  </w:num>
  <w:num w:numId="39" w16cid:durableId="130839028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A1"/>
    <w:rsid w:val="0000099E"/>
    <w:rsid w:val="00035447"/>
    <w:rsid w:val="000C7EC8"/>
    <w:rsid w:val="001847D8"/>
    <w:rsid w:val="002077BE"/>
    <w:rsid w:val="00211FCE"/>
    <w:rsid w:val="00316A44"/>
    <w:rsid w:val="0038592A"/>
    <w:rsid w:val="00423423"/>
    <w:rsid w:val="004E67BC"/>
    <w:rsid w:val="005C3904"/>
    <w:rsid w:val="005C53A0"/>
    <w:rsid w:val="005C5D49"/>
    <w:rsid w:val="005D4C22"/>
    <w:rsid w:val="006D2132"/>
    <w:rsid w:val="00747960"/>
    <w:rsid w:val="0075595F"/>
    <w:rsid w:val="007B57E0"/>
    <w:rsid w:val="007B7AA1"/>
    <w:rsid w:val="00902129"/>
    <w:rsid w:val="009E3949"/>
    <w:rsid w:val="009F5AF4"/>
    <w:rsid w:val="00A73D35"/>
    <w:rsid w:val="00AE1956"/>
    <w:rsid w:val="00B071DD"/>
    <w:rsid w:val="00B07E8E"/>
    <w:rsid w:val="00B44BF1"/>
    <w:rsid w:val="00B8449A"/>
    <w:rsid w:val="00BB2EC2"/>
    <w:rsid w:val="00BB3BE8"/>
    <w:rsid w:val="00C8651C"/>
    <w:rsid w:val="00C95BA6"/>
    <w:rsid w:val="00CA7667"/>
    <w:rsid w:val="00CD5D47"/>
    <w:rsid w:val="00D005EC"/>
    <w:rsid w:val="00D34187"/>
    <w:rsid w:val="00DF3B91"/>
    <w:rsid w:val="00E87247"/>
    <w:rsid w:val="00F63307"/>
    <w:rsid w:val="00FA45EE"/>
    <w:rsid w:val="00FC350B"/>
    <w:rsid w:val="00FD4C02"/>
    <w:rsid w:val="00FD67EC"/>
    <w:rsid w:val="00FE30B7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2E76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9"/>
  </w:style>
  <w:style w:type="paragraph" w:styleId="Heading1">
    <w:name w:val="heading 1"/>
    <w:basedOn w:val="Normal"/>
    <w:next w:val="Normal"/>
    <w:uiPriority w:val="9"/>
    <w:qFormat/>
    <w:rsid w:val="00FA45EE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5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5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5EE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902129"/>
    <w:pPr>
      <w:numPr>
        <w:numId w:val="3"/>
      </w:numPr>
      <w:suppressAutoHyphens/>
      <w:spacing w:line="240" w:lineRule="auto"/>
      <w:ind w:left="720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902129"/>
    <w:pPr>
      <w:numPr>
        <w:ilvl w:val="1"/>
        <w:numId w:val="5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902129"/>
    <w:pPr>
      <w:ind w:left="720" w:hanging="360"/>
      <w:contextualSpacing/>
    </w:pPr>
  </w:style>
  <w:style w:type="paragraph" w:styleId="Revision">
    <w:name w:val="Revision"/>
    <w:hidden/>
    <w:uiPriority w:val="99"/>
    <w:semiHidden/>
    <w:rsid w:val="009E3949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341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46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153842-0F28-4ED4-B051-D3E89444FB7F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63CDFC09-B715-465D-817D-EE892D8CE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AC8F8-2354-434F-ADDC-257380D3E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9</Pages>
  <Words>2256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243 Project Three Summary Report Template</vt:lpstr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Version Summary Report</dc:title>
  <dc:creator>Ryan Hatch</dc:creator>
  <cp:keywords>Jupyter Analysis Project Summary</cp:keywords>
  <cp:lastModifiedBy>im a clone</cp:lastModifiedBy>
  <cp:revision>4</cp:revision>
  <dcterms:created xsi:type="dcterms:W3CDTF">2024-04-22T07:02:00Z</dcterms:created>
  <dcterms:modified xsi:type="dcterms:W3CDTF">2024-04-22T09:08:00Z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</Properties>
</file>