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4B578" w14:textId="77777777" w:rsidR="00BE2B93" w:rsidRPr="001E543A" w:rsidRDefault="0045284C" w:rsidP="001E543A">
      <w:pPr>
        <w:jc w:val="center"/>
        <w:rPr>
          <w:rFonts w:ascii="Times New Roman" w:hAnsi="Times New Roman" w:cs="Times New Roman"/>
          <w:sz w:val="24"/>
          <w:szCs w:val="24"/>
        </w:rPr>
      </w:pPr>
      <w:r w:rsidRPr="001E543A">
        <w:rPr>
          <w:rFonts w:ascii="Times New Roman" w:hAnsi="Times New Roman" w:cs="Times New Roman"/>
          <w:sz w:val="24"/>
          <w:szCs w:val="24"/>
        </w:rPr>
        <w:t>Ryan Hatch</w:t>
      </w:r>
    </w:p>
    <w:p w14:paraId="47428D84" w14:textId="77777777" w:rsidR="0045284C" w:rsidRPr="001E543A" w:rsidRDefault="0045284C" w:rsidP="001E543A">
      <w:pPr>
        <w:jc w:val="center"/>
        <w:rPr>
          <w:rFonts w:ascii="Times New Roman" w:hAnsi="Times New Roman" w:cs="Times New Roman"/>
          <w:sz w:val="24"/>
          <w:szCs w:val="24"/>
        </w:rPr>
      </w:pPr>
      <w:r w:rsidRPr="001E543A">
        <w:rPr>
          <w:rFonts w:ascii="Times New Roman" w:hAnsi="Times New Roman" w:cs="Times New Roman"/>
          <w:sz w:val="24"/>
          <w:szCs w:val="24"/>
        </w:rPr>
        <w:t>Project 2</w:t>
      </w:r>
      <w:r w:rsidRPr="001E543A">
        <w:rPr>
          <w:rFonts w:ascii="Times New Roman" w:hAnsi="Times New Roman" w:cs="Times New Roman"/>
          <w:sz w:val="24"/>
          <w:szCs w:val="24"/>
        </w:rPr>
        <w:br/>
        <w:t>DAD 220</w:t>
      </w:r>
      <w:r w:rsidRPr="001E543A">
        <w:rPr>
          <w:rFonts w:ascii="Times New Roman" w:hAnsi="Times New Roman" w:cs="Times New Roman"/>
          <w:sz w:val="24"/>
          <w:szCs w:val="24"/>
        </w:rPr>
        <w:br/>
        <w:t>SNHU</w:t>
      </w:r>
    </w:p>
    <w:p w14:paraId="5F3BE162" w14:textId="77777777" w:rsidR="0045284C" w:rsidRPr="001E543A" w:rsidRDefault="0045284C" w:rsidP="001E543A">
      <w:pPr>
        <w:jc w:val="center"/>
        <w:rPr>
          <w:rFonts w:ascii="Times New Roman" w:hAnsi="Times New Roman" w:cs="Times New Roman"/>
          <w:sz w:val="24"/>
          <w:szCs w:val="24"/>
        </w:rPr>
      </w:pPr>
    </w:p>
    <w:p w14:paraId="1742640A" w14:textId="77777777" w:rsidR="0045284C" w:rsidRPr="001E543A" w:rsidRDefault="0045284C" w:rsidP="001E543A">
      <w:pPr>
        <w:jc w:val="center"/>
        <w:rPr>
          <w:rFonts w:ascii="Times New Roman" w:hAnsi="Times New Roman" w:cs="Times New Roman"/>
          <w:sz w:val="24"/>
          <w:szCs w:val="24"/>
        </w:rPr>
      </w:pPr>
    </w:p>
    <w:p w14:paraId="69049BA3" w14:textId="1A2DA86B" w:rsidR="0045284C" w:rsidRPr="001E543A" w:rsidRDefault="001E0981" w:rsidP="001E543A">
      <w:pPr>
        <w:numPr>
          <w:ilvl w:val="0"/>
          <w:numId w:val="3"/>
        </w:numPr>
        <w:jc w:val="center"/>
        <w:rPr>
          <w:rFonts w:ascii="Times New Roman" w:eastAsia="Times New Roman" w:hAnsi="Times New Roman" w:cs="Times New Roman"/>
          <w:color w:val="565A5C"/>
          <w:kern w:val="0"/>
          <w:sz w:val="24"/>
          <w:szCs w:val="24"/>
          <w14:ligatures w14:val="none"/>
        </w:rPr>
      </w:pPr>
      <w:r w:rsidRPr="001E0981">
        <w:rPr>
          <w:rFonts w:ascii="Times New Roman" w:eastAsia="Times New Roman" w:hAnsi="Times New Roman" w:cs="Times New Roman"/>
          <w:noProof/>
          <w:color w:val="565A5C"/>
          <w:kern w:val="0"/>
          <w:sz w:val="24"/>
          <w:szCs w:val="24"/>
          <w14:ligatures w14:val="none"/>
        </w:rPr>
        <mc:AlternateContent>
          <mc:Choice Requires="wps">
            <w:drawing>
              <wp:anchor distT="45720" distB="45720" distL="114300" distR="114300" simplePos="0" relativeHeight="251675648" behindDoc="0" locked="0" layoutInCell="1" allowOverlap="1" wp14:anchorId="437EF52A" wp14:editId="716B4368">
                <wp:simplePos x="0" y="0"/>
                <wp:positionH relativeFrom="margin">
                  <wp:align>left</wp:align>
                </wp:positionH>
                <wp:positionV relativeFrom="paragraph">
                  <wp:posOffset>4112260</wp:posOffset>
                </wp:positionV>
                <wp:extent cx="2173605" cy="2540635"/>
                <wp:effectExtent l="0" t="0" r="1714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2540635"/>
                        </a:xfrm>
                        <a:prstGeom prst="rect">
                          <a:avLst/>
                        </a:prstGeom>
                        <a:solidFill>
                          <a:srgbClr val="FFFFFF"/>
                        </a:solidFill>
                        <a:ln w="9525">
                          <a:solidFill>
                            <a:srgbClr val="000000"/>
                          </a:solidFill>
                          <a:miter lim="800000"/>
                          <a:headEnd/>
                          <a:tailEnd/>
                        </a:ln>
                      </wps:spPr>
                      <wps:txbx>
                        <w:txbxContent>
                          <w:p w14:paraId="07849465" w14:textId="3576DEE5" w:rsidR="001E0981" w:rsidRPr="001E0981" w:rsidRDefault="001E0981" w:rsidP="001E0981">
                            <w:pPr>
                              <w:rPr>
                                <w:rFonts w:ascii="Times New Roman" w:hAnsi="Times New Roman" w:cs="Times New Roman"/>
                                <w:sz w:val="24"/>
                                <w:szCs w:val="24"/>
                              </w:rPr>
                            </w:pP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&gt; show databases;</w:t>
                            </w:r>
                            <w:r>
                              <w:rPr>
                                <w:rFonts w:ascii="Times New Roman" w:hAnsi="Times New Roman" w:cs="Times New Roman"/>
                                <w:sz w:val="24"/>
                                <w:szCs w:val="24"/>
                              </w:rPr>
                              <w:br/>
                            </w: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use </w:t>
                            </w:r>
                            <w:proofErr w:type="spellStart"/>
                            <w:r w:rsidRPr="001E0981">
                              <w:rPr>
                                <w:rFonts w:ascii="Times New Roman" w:hAnsi="Times New Roman" w:cs="Times New Roman"/>
                                <w:sz w:val="24"/>
                                <w:szCs w:val="24"/>
                              </w:rPr>
                              <w:t>QuantigrationUpdates</w:t>
                            </w:r>
                            <w:proofErr w:type="spellEnd"/>
                            <w:r w:rsidRPr="001E0981">
                              <w:rPr>
                                <w:rFonts w:ascii="Times New Roman" w:hAnsi="Times New Roman" w:cs="Times New Roman"/>
                                <w:sz w:val="24"/>
                                <w:szCs w:val="24"/>
                              </w:rPr>
                              <w:t>;</w:t>
                            </w:r>
                            <w:r>
                              <w:rPr>
                                <w:rFonts w:ascii="Times New Roman" w:hAnsi="Times New Roman" w:cs="Times New Roman"/>
                                <w:sz w:val="24"/>
                                <w:szCs w:val="24"/>
                              </w:rPr>
                              <w:br/>
                            </w: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&gt; show tables;</w:t>
                            </w:r>
                            <w:r>
                              <w:rPr>
                                <w:rFonts w:ascii="Times New Roman" w:hAnsi="Times New Roman" w:cs="Times New Roman"/>
                                <w:sz w:val="24"/>
                                <w:szCs w:val="24"/>
                              </w:rPr>
                              <w:br/>
                            </w:r>
                            <w:r w:rsidRPr="001E0981">
                              <w:rPr>
                                <w:rFonts w:ascii="Times New Roman" w:hAnsi="Times New Roman" w:cs="Times New Roman"/>
                                <w:sz w:val="24"/>
                                <w:szCs w:val="24"/>
                              </w:rPr>
                              <w:br/>
                            </w: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select </w:t>
                            </w:r>
                            <w:proofErr w:type="gramStart"/>
                            <w:r w:rsidRPr="001E0981">
                              <w:rPr>
                                <w:rFonts w:ascii="Times New Roman" w:hAnsi="Times New Roman" w:cs="Times New Roman"/>
                                <w:sz w:val="24"/>
                                <w:szCs w:val="24"/>
                              </w:rPr>
                              <w:t>count(</w:t>
                            </w:r>
                            <w:proofErr w:type="gramEnd"/>
                            <w:r w:rsidRPr="001E0981">
                              <w:rPr>
                                <w:rFonts w:ascii="Times New Roman" w:hAnsi="Times New Roman" w:cs="Times New Roman"/>
                                <w:sz w:val="24"/>
                                <w:szCs w:val="24"/>
                              </w:rPr>
                              <w:t>*) from RMA;</w:t>
                            </w:r>
                            <w:r w:rsidRPr="001E0981">
                              <w:rPr>
                                <w:rFonts w:ascii="Times New Roman" w:hAnsi="Times New Roman" w:cs="Times New Roman"/>
                                <w:sz w:val="24"/>
                                <w:szCs w:val="24"/>
                              </w:rPr>
                              <w:br/>
                              <w:t>+----------+</w:t>
                            </w:r>
                            <w:r w:rsidRPr="001E0981">
                              <w:rPr>
                                <w:rFonts w:ascii="Times New Roman" w:hAnsi="Times New Roman" w:cs="Times New Roman"/>
                                <w:sz w:val="24"/>
                                <w:szCs w:val="24"/>
                              </w:rPr>
                              <w:br/>
                              <w:t>| count(*) |</w:t>
                            </w:r>
                            <w:r w:rsidRPr="001E0981">
                              <w:rPr>
                                <w:rFonts w:ascii="Times New Roman" w:hAnsi="Times New Roman" w:cs="Times New Roman"/>
                                <w:sz w:val="24"/>
                                <w:szCs w:val="24"/>
                              </w:rPr>
                              <w:br/>
                              <w:t>+----------+</w:t>
                            </w:r>
                            <w:r w:rsidRPr="001E0981">
                              <w:rPr>
                                <w:rFonts w:ascii="Times New Roman" w:hAnsi="Times New Roman" w:cs="Times New Roman"/>
                                <w:sz w:val="24"/>
                                <w:szCs w:val="24"/>
                              </w:rPr>
                              <w:br/>
                              <w:t>|    37566 |</w:t>
                            </w:r>
                            <w:r w:rsidRPr="001E0981">
                              <w:rPr>
                                <w:rFonts w:ascii="Times New Roman" w:hAnsi="Times New Roman" w:cs="Times New Roman"/>
                                <w:sz w:val="24"/>
                                <w:szCs w:val="24"/>
                              </w:rPr>
                              <w:br/>
                              <w:t>+----------+</w:t>
                            </w:r>
                            <w:r w:rsidRPr="001E0981">
                              <w:rPr>
                                <w:rFonts w:ascii="Times New Roman" w:hAnsi="Times New Roman" w:cs="Times New Roman"/>
                                <w:sz w:val="24"/>
                                <w:szCs w:val="24"/>
                              </w:rPr>
                              <w:br/>
                              <w:t>1 row in set (0.00 sec)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EF52A" id="_x0000_t202" coordsize="21600,21600" o:spt="202" path="m,l,21600r21600,l21600,xe">
                <v:stroke joinstyle="miter"/>
                <v:path gradientshapeok="t" o:connecttype="rect"/>
              </v:shapetype>
              <v:shape id="Text Box 2" o:spid="_x0000_s1026" type="#_x0000_t202" style="position:absolute;left:0;text-align:left;margin-left:0;margin-top:323.8pt;width:171.15pt;height:200.0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">
                <v:textbox>
                  <w:txbxContent>
                    <w:p w14:paraId="07849465" w14:textId="3576DEE5" w:rsidR="001E0981" w:rsidRPr="001E0981" w:rsidRDefault="001E0981" w:rsidP="001E0981">
                      <w:pPr>
                        <w:rPr>
                          <w:rFonts w:ascii="Times New Roman" w:hAnsi="Times New Roman" w:cs="Times New Roman"/>
                          <w:sz w:val="24"/>
                          <w:szCs w:val="24"/>
                        </w:rPr>
                      </w:pP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&gt; show databases;</w:t>
                      </w:r>
                      <w:r>
                        <w:rPr>
                          <w:rFonts w:ascii="Times New Roman" w:hAnsi="Times New Roman" w:cs="Times New Roman"/>
                          <w:sz w:val="24"/>
                          <w:szCs w:val="24"/>
                        </w:rPr>
                        <w:br/>
                      </w: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use </w:t>
                      </w:r>
                      <w:proofErr w:type="spellStart"/>
                      <w:r w:rsidRPr="001E0981">
                        <w:rPr>
                          <w:rFonts w:ascii="Times New Roman" w:hAnsi="Times New Roman" w:cs="Times New Roman"/>
                          <w:sz w:val="24"/>
                          <w:szCs w:val="24"/>
                        </w:rPr>
                        <w:t>QuantigrationUpdates</w:t>
                      </w:r>
                      <w:proofErr w:type="spellEnd"/>
                      <w:r w:rsidRPr="001E0981">
                        <w:rPr>
                          <w:rFonts w:ascii="Times New Roman" w:hAnsi="Times New Roman" w:cs="Times New Roman"/>
                          <w:sz w:val="24"/>
                          <w:szCs w:val="24"/>
                        </w:rPr>
                        <w:t>;</w:t>
                      </w:r>
                      <w:r>
                        <w:rPr>
                          <w:rFonts w:ascii="Times New Roman" w:hAnsi="Times New Roman" w:cs="Times New Roman"/>
                          <w:sz w:val="24"/>
                          <w:szCs w:val="24"/>
                        </w:rPr>
                        <w:br/>
                      </w: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&gt; show tables;</w:t>
                      </w:r>
                      <w:r>
                        <w:rPr>
                          <w:rFonts w:ascii="Times New Roman" w:hAnsi="Times New Roman" w:cs="Times New Roman"/>
                          <w:sz w:val="24"/>
                          <w:szCs w:val="24"/>
                        </w:rPr>
                        <w:br/>
                      </w:r>
                      <w:r w:rsidRPr="001E0981">
                        <w:rPr>
                          <w:rFonts w:ascii="Times New Roman" w:hAnsi="Times New Roman" w:cs="Times New Roman"/>
                          <w:sz w:val="24"/>
                          <w:szCs w:val="24"/>
                        </w:rPr>
                        <w:br/>
                      </w: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select </w:t>
                      </w:r>
                      <w:proofErr w:type="gramStart"/>
                      <w:r w:rsidRPr="001E0981">
                        <w:rPr>
                          <w:rFonts w:ascii="Times New Roman" w:hAnsi="Times New Roman" w:cs="Times New Roman"/>
                          <w:sz w:val="24"/>
                          <w:szCs w:val="24"/>
                        </w:rPr>
                        <w:t>count(</w:t>
                      </w:r>
                      <w:proofErr w:type="gramEnd"/>
                      <w:r w:rsidRPr="001E0981">
                        <w:rPr>
                          <w:rFonts w:ascii="Times New Roman" w:hAnsi="Times New Roman" w:cs="Times New Roman"/>
                          <w:sz w:val="24"/>
                          <w:szCs w:val="24"/>
                        </w:rPr>
                        <w:t>*) from RMA;</w:t>
                      </w:r>
                      <w:r w:rsidRPr="001E0981">
                        <w:rPr>
                          <w:rFonts w:ascii="Times New Roman" w:hAnsi="Times New Roman" w:cs="Times New Roman"/>
                          <w:sz w:val="24"/>
                          <w:szCs w:val="24"/>
                        </w:rPr>
                        <w:br/>
                        <w:t>+----------+</w:t>
                      </w:r>
                      <w:r w:rsidRPr="001E0981">
                        <w:rPr>
                          <w:rFonts w:ascii="Times New Roman" w:hAnsi="Times New Roman" w:cs="Times New Roman"/>
                          <w:sz w:val="24"/>
                          <w:szCs w:val="24"/>
                        </w:rPr>
                        <w:br/>
                        <w:t>| count(*) |</w:t>
                      </w:r>
                      <w:r w:rsidRPr="001E0981">
                        <w:rPr>
                          <w:rFonts w:ascii="Times New Roman" w:hAnsi="Times New Roman" w:cs="Times New Roman"/>
                          <w:sz w:val="24"/>
                          <w:szCs w:val="24"/>
                        </w:rPr>
                        <w:br/>
                        <w:t>+----------+</w:t>
                      </w:r>
                      <w:r w:rsidRPr="001E0981">
                        <w:rPr>
                          <w:rFonts w:ascii="Times New Roman" w:hAnsi="Times New Roman" w:cs="Times New Roman"/>
                          <w:sz w:val="24"/>
                          <w:szCs w:val="24"/>
                        </w:rPr>
                        <w:br/>
                        <w:t>|    37566 |</w:t>
                      </w:r>
                      <w:r w:rsidRPr="001E0981">
                        <w:rPr>
                          <w:rFonts w:ascii="Times New Roman" w:hAnsi="Times New Roman" w:cs="Times New Roman"/>
                          <w:sz w:val="24"/>
                          <w:szCs w:val="24"/>
                        </w:rPr>
                        <w:br/>
                        <w:t>+----------+</w:t>
                      </w:r>
                      <w:r w:rsidRPr="001E0981">
                        <w:rPr>
                          <w:rFonts w:ascii="Times New Roman" w:hAnsi="Times New Roman" w:cs="Times New Roman"/>
                          <w:sz w:val="24"/>
                          <w:szCs w:val="24"/>
                        </w:rPr>
                        <w:br/>
                        <w:t>1 row in set (0.00 sec)</w:t>
                      </w:r>
                    </w:p>
                  </w:txbxContent>
                </v:textbox>
                <w10:wrap type="square" anchorx="margin"/>
              </v:shape>
            </w:pict>
          </mc:Fallback>
        </mc:AlternateContent>
      </w:r>
      <w:r w:rsidRPr="001E0981">
        <w:rPr>
          <w:rFonts w:ascii="Times New Roman" w:eastAsia="Times New Roman" w:hAnsi="Times New Roman" w:cs="Times New Roman"/>
          <w:noProof/>
          <w:color w:val="565A5C"/>
          <w:kern w:val="0"/>
          <w:sz w:val="24"/>
          <w:szCs w:val="24"/>
          <w14:ligatures w14:val="none"/>
        </w:rPr>
        <mc:AlternateContent>
          <mc:Choice Requires="wps">
            <w:drawing>
              <wp:anchor distT="45720" distB="45720" distL="114300" distR="114300" simplePos="0" relativeHeight="251677696" behindDoc="0" locked="0" layoutInCell="1" allowOverlap="1" wp14:anchorId="29ED3767" wp14:editId="53A0623D">
                <wp:simplePos x="0" y="0"/>
                <wp:positionH relativeFrom="margin">
                  <wp:posOffset>2414845</wp:posOffset>
                </wp:positionH>
                <wp:positionV relativeFrom="paragraph">
                  <wp:posOffset>4113530</wp:posOffset>
                </wp:positionV>
                <wp:extent cx="1604010" cy="2553335"/>
                <wp:effectExtent l="0" t="0" r="15240" b="18415"/>
                <wp:wrapSquare wrapText="bothSides"/>
                <wp:docPr id="118031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2553335"/>
                        </a:xfrm>
                        <a:prstGeom prst="rect">
                          <a:avLst/>
                        </a:prstGeom>
                        <a:solidFill>
                          <a:srgbClr val="FFFFFF"/>
                        </a:solidFill>
                        <a:ln w="9525">
                          <a:solidFill>
                            <a:srgbClr val="000000"/>
                          </a:solidFill>
                          <a:miter lim="800000"/>
                          <a:headEnd/>
                          <a:tailEnd/>
                        </a:ln>
                      </wps:spPr>
                      <wps:txbx>
                        <w:txbxContent>
                          <w:p w14:paraId="3ADF6608" w14:textId="196F50E1" w:rsidR="001E0981" w:rsidRPr="001E0981" w:rsidRDefault="001E0981" w:rsidP="001E0981">
                            <w:pPr>
                              <w:rPr>
                                <w:rFonts w:ascii="Times New Roman" w:hAnsi="Times New Roman" w:cs="Times New Roman"/>
                                <w:sz w:val="24"/>
                                <w:szCs w:val="24"/>
                              </w:rPr>
                            </w:pP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select </w:t>
                            </w:r>
                            <w:proofErr w:type="gramStart"/>
                            <w:r w:rsidRPr="001E0981">
                              <w:rPr>
                                <w:rFonts w:ascii="Times New Roman" w:hAnsi="Times New Roman" w:cs="Times New Roman"/>
                                <w:sz w:val="24"/>
                                <w:szCs w:val="24"/>
                              </w:rPr>
                              <w:t>count(</w:t>
                            </w:r>
                            <w:proofErr w:type="gramEnd"/>
                            <w:r w:rsidRPr="001E0981">
                              <w:rPr>
                                <w:rFonts w:ascii="Times New Roman" w:hAnsi="Times New Roman" w:cs="Times New Roman"/>
                                <w:sz w:val="24"/>
                                <w:szCs w:val="24"/>
                              </w:rPr>
                              <w:t>*) from Collaborators;</w:t>
                            </w:r>
                            <w:r w:rsidRPr="001E0981">
                              <w:rPr>
                                <w:rFonts w:ascii="Times New Roman" w:hAnsi="Times New Roman" w:cs="Times New Roman"/>
                                <w:sz w:val="24"/>
                                <w:szCs w:val="24"/>
                              </w:rPr>
                              <w:br/>
                              <w:t>+----------+</w:t>
                            </w:r>
                            <w:r w:rsidRPr="001E0981">
                              <w:rPr>
                                <w:rFonts w:ascii="Times New Roman" w:hAnsi="Times New Roman" w:cs="Times New Roman"/>
                                <w:sz w:val="24"/>
                                <w:szCs w:val="24"/>
                              </w:rPr>
                              <w:br/>
                              <w:t>| count(*) |</w:t>
                            </w:r>
                            <w:r w:rsidRPr="001E0981">
                              <w:rPr>
                                <w:rFonts w:ascii="Times New Roman" w:hAnsi="Times New Roman" w:cs="Times New Roman"/>
                                <w:sz w:val="24"/>
                                <w:szCs w:val="24"/>
                              </w:rPr>
                              <w:br/>
                              <w:t>+----------+</w:t>
                            </w:r>
                            <w:r w:rsidRPr="001E0981">
                              <w:rPr>
                                <w:rFonts w:ascii="Times New Roman" w:hAnsi="Times New Roman" w:cs="Times New Roman"/>
                                <w:sz w:val="24"/>
                                <w:szCs w:val="24"/>
                              </w:rPr>
                              <w:br/>
                              <w:t>|    37998 |</w:t>
                            </w:r>
                            <w:r w:rsidRPr="001E0981">
                              <w:rPr>
                                <w:rFonts w:ascii="Times New Roman" w:hAnsi="Times New Roman" w:cs="Times New Roman"/>
                                <w:sz w:val="24"/>
                                <w:szCs w:val="24"/>
                              </w:rPr>
                              <w:br/>
                              <w:t>+----------+</w:t>
                            </w:r>
                            <w:r w:rsidRPr="001E0981">
                              <w:rPr>
                                <w:rFonts w:ascii="Times New Roman" w:hAnsi="Times New Roman" w:cs="Times New Roman"/>
                                <w:sz w:val="24"/>
                                <w:szCs w:val="24"/>
                              </w:rPr>
                              <w:br/>
                              <w:t>1 row in set (0.00 sec)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D3767" id="_x0000_s1027" type="#_x0000_t202" style="position:absolute;left:0;text-align:left;margin-left:190.15pt;margin-top:323.9pt;width:126.3pt;height:20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">
                <v:textbox>
                  <w:txbxContent>
                    <w:p w14:paraId="3ADF6608" w14:textId="196F50E1" w:rsidR="001E0981" w:rsidRPr="001E0981" w:rsidRDefault="001E0981" w:rsidP="001E0981">
                      <w:pPr>
                        <w:rPr>
                          <w:rFonts w:ascii="Times New Roman" w:hAnsi="Times New Roman" w:cs="Times New Roman"/>
                          <w:sz w:val="24"/>
                          <w:szCs w:val="24"/>
                        </w:rPr>
                      </w:pP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select </w:t>
                      </w:r>
                      <w:proofErr w:type="gramStart"/>
                      <w:r w:rsidRPr="001E0981">
                        <w:rPr>
                          <w:rFonts w:ascii="Times New Roman" w:hAnsi="Times New Roman" w:cs="Times New Roman"/>
                          <w:sz w:val="24"/>
                          <w:szCs w:val="24"/>
                        </w:rPr>
                        <w:t>count(</w:t>
                      </w:r>
                      <w:proofErr w:type="gramEnd"/>
                      <w:r w:rsidRPr="001E0981">
                        <w:rPr>
                          <w:rFonts w:ascii="Times New Roman" w:hAnsi="Times New Roman" w:cs="Times New Roman"/>
                          <w:sz w:val="24"/>
                          <w:szCs w:val="24"/>
                        </w:rPr>
                        <w:t>*) from Collaborators;</w:t>
                      </w:r>
                      <w:r w:rsidRPr="001E0981">
                        <w:rPr>
                          <w:rFonts w:ascii="Times New Roman" w:hAnsi="Times New Roman" w:cs="Times New Roman"/>
                          <w:sz w:val="24"/>
                          <w:szCs w:val="24"/>
                        </w:rPr>
                        <w:br/>
                        <w:t>+----------+</w:t>
                      </w:r>
                      <w:r w:rsidRPr="001E0981">
                        <w:rPr>
                          <w:rFonts w:ascii="Times New Roman" w:hAnsi="Times New Roman" w:cs="Times New Roman"/>
                          <w:sz w:val="24"/>
                          <w:szCs w:val="24"/>
                        </w:rPr>
                        <w:br/>
                        <w:t>| count(*) |</w:t>
                      </w:r>
                      <w:r w:rsidRPr="001E0981">
                        <w:rPr>
                          <w:rFonts w:ascii="Times New Roman" w:hAnsi="Times New Roman" w:cs="Times New Roman"/>
                          <w:sz w:val="24"/>
                          <w:szCs w:val="24"/>
                        </w:rPr>
                        <w:br/>
                        <w:t>+----------+</w:t>
                      </w:r>
                      <w:r w:rsidRPr="001E0981">
                        <w:rPr>
                          <w:rFonts w:ascii="Times New Roman" w:hAnsi="Times New Roman" w:cs="Times New Roman"/>
                          <w:sz w:val="24"/>
                          <w:szCs w:val="24"/>
                        </w:rPr>
                        <w:br/>
                        <w:t>|    37998 |</w:t>
                      </w:r>
                      <w:r w:rsidRPr="001E0981">
                        <w:rPr>
                          <w:rFonts w:ascii="Times New Roman" w:hAnsi="Times New Roman" w:cs="Times New Roman"/>
                          <w:sz w:val="24"/>
                          <w:szCs w:val="24"/>
                        </w:rPr>
                        <w:br/>
                        <w:t>+----------+</w:t>
                      </w:r>
                      <w:r w:rsidRPr="001E0981">
                        <w:rPr>
                          <w:rFonts w:ascii="Times New Roman" w:hAnsi="Times New Roman" w:cs="Times New Roman"/>
                          <w:sz w:val="24"/>
                          <w:szCs w:val="24"/>
                        </w:rPr>
                        <w:br/>
                        <w:t>1 row in set (0.00 sec)</w:t>
                      </w:r>
                    </w:p>
                  </w:txbxContent>
                </v:textbox>
                <w10:wrap type="square" anchorx="margin"/>
              </v:shape>
            </w:pict>
          </mc:Fallback>
        </mc:AlternateContent>
      </w:r>
      <w:r w:rsidRPr="001E0981">
        <w:rPr>
          <w:rFonts w:ascii="Times New Roman" w:eastAsia="Times New Roman" w:hAnsi="Times New Roman" w:cs="Times New Roman"/>
          <w:noProof/>
          <w:color w:val="565A5C"/>
          <w:kern w:val="0"/>
          <w:sz w:val="24"/>
          <w:szCs w:val="24"/>
          <w14:ligatures w14:val="none"/>
        </w:rPr>
        <mc:AlternateContent>
          <mc:Choice Requires="wps">
            <w:drawing>
              <wp:anchor distT="45720" distB="45720" distL="114300" distR="114300" simplePos="0" relativeHeight="251679744" behindDoc="0" locked="0" layoutInCell="1" allowOverlap="1" wp14:anchorId="5A79CF71" wp14:editId="31964589">
                <wp:simplePos x="0" y="0"/>
                <wp:positionH relativeFrom="margin">
                  <wp:align>right</wp:align>
                </wp:positionH>
                <wp:positionV relativeFrom="paragraph">
                  <wp:posOffset>4113530</wp:posOffset>
                </wp:positionV>
                <wp:extent cx="1664335" cy="2561590"/>
                <wp:effectExtent l="0" t="0" r="12065" b="10160"/>
                <wp:wrapSquare wrapText="bothSides"/>
                <wp:docPr id="2094783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2561590"/>
                        </a:xfrm>
                        <a:prstGeom prst="rect">
                          <a:avLst/>
                        </a:prstGeom>
                        <a:solidFill>
                          <a:srgbClr val="FFFFFF"/>
                        </a:solidFill>
                        <a:ln w="9525">
                          <a:solidFill>
                            <a:srgbClr val="000000"/>
                          </a:solidFill>
                          <a:miter lim="800000"/>
                          <a:headEnd/>
                          <a:tailEnd/>
                        </a:ln>
                      </wps:spPr>
                      <wps:txbx>
                        <w:txbxContent>
                          <w:p w14:paraId="1B3DD21F" w14:textId="17091436" w:rsidR="001E0981" w:rsidRPr="001E0981" w:rsidRDefault="001E0981" w:rsidP="001E0981">
                            <w:pPr>
                              <w:rPr>
                                <w:rFonts w:ascii="Times New Roman" w:hAnsi="Times New Roman" w:cs="Times New Roman"/>
                                <w:sz w:val="24"/>
                                <w:szCs w:val="24"/>
                              </w:rPr>
                            </w:pP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select </w:t>
                            </w:r>
                            <w:proofErr w:type="gramStart"/>
                            <w:r w:rsidRPr="001E0981">
                              <w:rPr>
                                <w:rFonts w:ascii="Times New Roman" w:hAnsi="Times New Roman" w:cs="Times New Roman"/>
                                <w:sz w:val="24"/>
                                <w:szCs w:val="24"/>
                              </w:rPr>
                              <w:t>count(</w:t>
                            </w:r>
                            <w:proofErr w:type="gramEnd"/>
                            <w:r w:rsidRPr="001E0981">
                              <w:rPr>
                                <w:rFonts w:ascii="Times New Roman" w:hAnsi="Times New Roman" w:cs="Times New Roman"/>
                                <w:sz w:val="24"/>
                                <w:szCs w:val="24"/>
                              </w:rPr>
                              <w:t>*)</w:t>
                            </w:r>
                            <w:r w:rsidRPr="001E0981">
                              <w:rPr>
                                <w:rFonts w:ascii="Times New Roman" w:hAnsi="Times New Roman" w:cs="Times New Roman"/>
                                <w:sz w:val="24"/>
                                <w:szCs w:val="24"/>
                              </w:rPr>
                              <w:br/>
                              <w:t>from Orders;</w:t>
                            </w:r>
                            <w:r w:rsidRPr="001E0981">
                              <w:rPr>
                                <w:rFonts w:ascii="Times New Roman" w:hAnsi="Times New Roman" w:cs="Times New Roman"/>
                                <w:sz w:val="24"/>
                                <w:szCs w:val="24"/>
                              </w:rPr>
                              <w:br/>
                              <w:t>+----------+</w:t>
                            </w:r>
                            <w:r w:rsidRPr="001E0981">
                              <w:rPr>
                                <w:rFonts w:ascii="Times New Roman" w:hAnsi="Times New Roman" w:cs="Times New Roman"/>
                                <w:sz w:val="24"/>
                                <w:szCs w:val="24"/>
                              </w:rPr>
                              <w:br/>
                              <w:t>| count(*) |</w:t>
                            </w:r>
                            <w:r w:rsidRPr="001E0981">
                              <w:rPr>
                                <w:rFonts w:ascii="Times New Roman" w:hAnsi="Times New Roman" w:cs="Times New Roman"/>
                                <w:sz w:val="24"/>
                                <w:szCs w:val="24"/>
                              </w:rPr>
                              <w:br/>
                              <w:t>+----------+</w:t>
                            </w:r>
                            <w:r w:rsidRPr="001E0981">
                              <w:rPr>
                                <w:rFonts w:ascii="Times New Roman" w:hAnsi="Times New Roman" w:cs="Times New Roman"/>
                                <w:sz w:val="24"/>
                                <w:szCs w:val="24"/>
                              </w:rPr>
                              <w:br/>
                              <w:t>|    37998 |</w:t>
                            </w:r>
                            <w:r w:rsidRPr="001E0981">
                              <w:rPr>
                                <w:rFonts w:ascii="Times New Roman" w:hAnsi="Times New Roman" w:cs="Times New Roman"/>
                                <w:sz w:val="24"/>
                                <w:szCs w:val="24"/>
                              </w:rPr>
                              <w:br/>
                              <w:t>+----------+</w:t>
                            </w:r>
                            <w:r w:rsidRPr="001E0981">
                              <w:rPr>
                                <w:rFonts w:ascii="Times New Roman" w:hAnsi="Times New Roman" w:cs="Times New Roman"/>
                                <w:sz w:val="24"/>
                                <w:szCs w:val="24"/>
                              </w:rPr>
                              <w:br/>
                              <w:t>1 row in set (0.01 sec)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9CF71" id="_x0000_s1028" type="#_x0000_t202" style="position:absolute;left:0;text-align:left;margin-left:79.85pt;margin-top:323.9pt;width:131.05pt;height:201.7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">
                <v:textbox>
                  <w:txbxContent>
                    <w:p w14:paraId="1B3DD21F" w14:textId="17091436" w:rsidR="001E0981" w:rsidRPr="001E0981" w:rsidRDefault="001E0981" w:rsidP="001E0981">
                      <w:pPr>
                        <w:rPr>
                          <w:rFonts w:ascii="Times New Roman" w:hAnsi="Times New Roman" w:cs="Times New Roman"/>
                          <w:sz w:val="24"/>
                          <w:szCs w:val="24"/>
                        </w:rPr>
                      </w:pPr>
                      <w:proofErr w:type="spellStart"/>
                      <w:r w:rsidRPr="001E0981">
                        <w:rPr>
                          <w:rFonts w:ascii="Times New Roman" w:hAnsi="Times New Roman" w:cs="Times New Roman"/>
                          <w:sz w:val="24"/>
                          <w:szCs w:val="24"/>
                        </w:rPr>
                        <w:t>mysql</w:t>
                      </w:r>
                      <w:proofErr w:type="spellEnd"/>
                      <w:r w:rsidRPr="001E0981">
                        <w:rPr>
                          <w:rFonts w:ascii="Times New Roman" w:hAnsi="Times New Roman" w:cs="Times New Roman"/>
                          <w:sz w:val="24"/>
                          <w:szCs w:val="24"/>
                        </w:rPr>
                        <w:t xml:space="preserve">&gt; select </w:t>
                      </w:r>
                      <w:proofErr w:type="gramStart"/>
                      <w:r w:rsidRPr="001E0981">
                        <w:rPr>
                          <w:rFonts w:ascii="Times New Roman" w:hAnsi="Times New Roman" w:cs="Times New Roman"/>
                          <w:sz w:val="24"/>
                          <w:szCs w:val="24"/>
                        </w:rPr>
                        <w:t>count(</w:t>
                      </w:r>
                      <w:proofErr w:type="gramEnd"/>
                      <w:r w:rsidRPr="001E0981">
                        <w:rPr>
                          <w:rFonts w:ascii="Times New Roman" w:hAnsi="Times New Roman" w:cs="Times New Roman"/>
                          <w:sz w:val="24"/>
                          <w:szCs w:val="24"/>
                        </w:rPr>
                        <w:t>*)</w:t>
                      </w:r>
                      <w:r w:rsidRPr="001E0981">
                        <w:rPr>
                          <w:rFonts w:ascii="Times New Roman" w:hAnsi="Times New Roman" w:cs="Times New Roman"/>
                          <w:sz w:val="24"/>
                          <w:szCs w:val="24"/>
                        </w:rPr>
                        <w:br/>
                        <w:t>from Orders;</w:t>
                      </w:r>
                      <w:r w:rsidRPr="001E0981">
                        <w:rPr>
                          <w:rFonts w:ascii="Times New Roman" w:hAnsi="Times New Roman" w:cs="Times New Roman"/>
                          <w:sz w:val="24"/>
                          <w:szCs w:val="24"/>
                        </w:rPr>
                        <w:br/>
                        <w:t>+----------+</w:t>
                      </w:r>
                      <w:r w:rsidRPr="001E0981">
                        <w:rPr>
                          <w:rFonts w:ascii="Times New Roman" w:hAnsi="Times New Roman" w:cs="Times New Roman"/>
                          <w:sz w:val="24"/>
                          <w:szCs w:val="24"/>
                        </w:rPr>
                        <w:br/>
                        <w:t>| count(*) |</w:t>
                      </w:r>
                      <w:r w:rsidRPr="001E0981">
                        <w:rPr>
                          <w:rFonts w:ascii="Times New Roman" w:hAnsi="Times New Roman" w:cs="Times New Roman"/>
                          <w:sz w:val="24"/>
                          <w:szCs w:val="24"/>
                        </w:rPr>
                        <w:br/>
                        <w:t>+----------+</w:t>
                      </w:r>
                      <w:r w:rsidRPr="001E0981">
                        <w:rPr>
                          <w:rFonts w:ascii="Times New Roman" w:hAnsi="Times New Roman" w:cs="Times New Roman"/>
                          <w:sz w:val="24"/>
                          <w:szCs w:val="24"/>
                        </w:rPr>
                        <w:br/>
                        <w:t>|    37998 |</w:t>
                      </w:r>
                      <w:r w:rsidRPr="001E0981">
                        <w:rPr>
                          <w:rFonts w:ascii="Times New Roman" w:hAnsi="Times New Roman" w:cs="Times New Roman"/>
                          <w:sz w:val="24"/>
                          <w:szCs w:val="24"/>
                        </w:rPr>
                        <w:br/>
                        <w:t>+----------+</w:t>
                      </w:r>
                      <w:r w:rsidRPr="001E0981">
                        <w:rPr>
                          <w:rFonts w:ascii="Times New Roman" w:hAnsi="Times New Roman" w:cs="Times New Roman"/>
                          <w:sz w:val="24"/>
                          <w:szCs w:val="24"/>
                        </w:rPr>
                        <w:br/>
                        <w:t>1 row in set (0.01 sec)</w:t>
                      </w:r>
                    </w:p>
                  </w:txbxContent>
                </v:textbox>
                <w10:wrap type="square" anchorx="margin"/>
              </v:shape>
            </w:pict>
          </mc:Fallback>
        </mc:AlternateContent>
      </w:r>
      <w:r w:rsidRPr="001E543A">
        <w:rPr>
          <w:rFonts w:ascii="Times New Roman" w:eastAsia="Times New Roman" w:hAnsi="Times New Roman" w:cs="Times New Roman"/>
          <w:noProof/>
          <w:color w:val="565A5C"/>
          <w:kern w:val="0"/>
          <w:sz w:val="24"/>
          <w:szCs w:val="24"/>
          <w14:ligatures w14:val="none"/>
        </w:rPr>
        <mc:AlternateContent>
          <mc:Choice Requires="wps">
            <w:drawing>
              <wp:anchor distT="320040" distB="320040" distL="320040" distR="320040" simplePos="0" relativeHeight="251659264" behindDoc="0" locked="0" layoutInCell="1" allowOverlap="1" wp14:anchorId="3172F29F" wp14:editId="6A4F3167">
                <wp:simplePos x="0" y="0"/>
                <wp:positionH relativeFrom="margin">
                  <wp:align>right</wp:align>
                </wp:positionH>
                <wp:positionV relativeFrom="margin">
                  <wp:posOffset>2076450</wp:posOffset>
                </wp:positionV>
                <wp:extent cx="2114550" cy="3476625"/>
                <wp:effectExtent l="0" t="0" r="0" b="9525"/>
                <wp:wrapSquare wrapText="bothSides"/>
                <wp:docPr id="47" name="Text Box 13"/>
                <wp:cNvGraphicFramePr/>
                <a:graphic xmlns:a="http://schemas.openxmlformats.org/drawingml/2006/main">
                  <a:graphicData uri="http://schemas.microsoft.com/office/word/2010/wordprocessingShape">
                    <wps:wsp>
                      <wps:cNvSpPr txBox="1"/>
                      <wps:spPr>
                        <a:xfrm>
                          <a:off x="0" y="0"/>
                          <a:ext cx="2114550" cy="3476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E66DC" w14:textId="7670BE32" w:rsidR="000C0850" w:rsidRPr="003275EE" w:rsidRDefault="001E0981" w:rsidP="001E0981">
                            <w:pPr>
                              <w:pBdr>
                                <w:left w:val="single" w:sz="80" w:space="4" w:color="7F7F7F" w:themeColor="text1" w:themeTint="80"/>
                                <w:bottom w:val="single" w:sz="8" w:space="4" w:color="7F7F7F" w:themeColor="text1" w:themeTint="80"/>
                              </w:pBdr>
                              <w:spacing w:before="40" w:line="288" w:lineRule="auto"/>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RMA Analysis:</w:t>
                            </w:r>
                          </w:p>
                          <w:p w14:paraId="4ECCBB58" w14:textId="77777777" w:rsidR="000C0850" w:rsidRPr="001E543A" w:rsidRDefault="000C0850" w:rsidP="000C0850">
                            <w:pPr>
                              <w:rPr>
                                <w:rFonts w:ascii="Times New Roman" w:hAnsi="Times New Roman" w:cs="Times New Roman"/>
                                <w:color w:val="000000" w:themeColor="text1"/>
                                <w:sz w:val="24"/>
                                <w:szCs w:val="24"/>
                              </w:rPr>
                            </w:pPr>
                            <w:r w:rsidRPr="001E543A">
                              <w:rPr>
                                <w:rFonts w:ascii="Times New Roman" w:hAnsi="Times New Roman" w:cs="Times New Roman"/>
                                <w:color w:val="000000" w:themeColor="text1"/>
                                <w:sz w:val="24"/>
                                <w:szCs w:val="24"/>
                              </w:rPr>
                              <w:t xml:space="preserve">In this report, we will summarize the data analysis of return merchandise authorizations (RMAs) for </w:t>
                            </w:r>
                            <w:proofErr w:type="spellStart"/>
                            <w:r w:rsidRPr="001E543A">
                              <w:rPr>
                                <w:rFonts w:ascii="Times New Roman" w:hAnsi="Times New Roman" w:cs="Times New Roman"/>
                                <w:color w:val="000000" w:themeColor="text1"/>
                                <w:sz w:val="24"/>
                                <w:szCs w:val="24"/>
                              </w:rPr>
                              <w:t>Quantigration</w:t>
                            </w:r>
                            <w:proofErr w:type="spellEnd"/>
                            <w:r w:rsidRPr="001E543A">
                              <w:rPr>
                                <w:rFonts w:ascii="Times New Roman" w:hAnsi="Times New Roman" w:cs="Times New Roman"/>
                                <w:color w:val="000000" w:themeColor="text1"/>
                                <w:sz w:val="24"/>
                                <w:szCs w:val="24"/>
                              </w:rPr>
                              <w:t xml:space="preserve"> and identify key information that will help streamline operations. Our analysis provides usable information for the product manager to make informed decisions and take actions to optimize operations and enhance customer satisfaction.</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F29F" id="Text Box 13" o:spid="_x0000_s1029" type="#_x0000_t202" style="position:absolute;left:0;text-align:left;margin-left:115.3pt;margin-top:163.5pt;width:166.5pt;height:273.75pt;z-index:25165926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" filled="f" stroked="f" strokeweight=".5pt">
                <v:textbox inset="14.4pt,0,10.8pt,0">
                  <w:txbxContent>
                    <w:p w14:paraId="044E66DC" w14:textId="7670BE32" w:rsidR="000C0850" w:rsidRPr="003275EE" w:rsidRDefault="001E0981" w:rsidP="001E0981">
                      <w:pPr>
                        <w:pBdr>
                          <w:left w:val="single" w:sz="80" w:space="4" w:color="7F7F7F" w:themeColor="text1" w:themeTint="80"/>
                          <w:bottom w:val="single" w:sz="8" w:space="4" w:color="7F7F7F" w:themeColor="text1" w:themeTint="80"/>
                        </w:pBdr>
                        <w:spacing w:before="40" w:line="288" w:lineRule="auto"/>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RMA Analysis:</w:t>
                      </w:r>
                    </w:p>
                    <w:p w14:paraId="4ECCBB58" w14:textId="77777777" w:rsidR="000C0850" w:rsidRPr="001E543A" w:rsidRDefault="000C0850" w:rsidP="000C0850">
                      <w:pPr>
                        <w:rPr>
                          <w:rFonts w:ascii="Times New Roman" w:hAnsi="Times New Roman" w:cs="Times New Roman"/>
                          <w:color w:val="000000" w:themeColor="text1"/>
                          <w:sz w:val="24"/>
                          <w:szCs w:val="24"/>
                        </w:rPr>
                      </w:pPr>
                      <w:r w:rsidRPr="001E543A">
                        <w:rPr>
                          <w:rFonts w:ascii="Times New Roman" w:hAnsi="Times New Roman" w:cs="Times New Roman"/>
                          <w:color w:val="000000" w:themeColor="text1"/>
                          <w:sz w:val="24"/>
                          <w:szCs w:val="24"/>
                        </w:rPr>
                        <w:t xml:space="preserve">In this report, we will summarize the data analysis of return merchandise authorizations (RMAs) for </w:t>
                      </w:r>
                      <w:proofErr w:type="spellStart"/>
                      <w:r w:rsidRPr="001E543A">
                        <w:rPr>
                          <w:rFonts w:ascii="Times New Roman" w:hAnsi="Times New Roman" w:cs="Times New Roman"/>
                          <w:color w:val="000000" w:themeColor="text1"/>
                          <w:sz w:val="24"/>
                          <w:szCs w:val="24"/>
                        </w:rPr>
                        <w:t>Quantigration</w:t>
                      </w:r>
                      <w:proofErr w:type="spellEnd"/>
                      <w:r w:rsidRPr="001E543A">
                        <w:rPr>
                          <w:rFonts w:ascii="Times New Roman" w:hAnsi="Times New Roman" w:cs="Times New Roman"/>
                          <w:color w:val="000000" w:themeColor="text1"/>
                          <w:sz w:val="24"/>
                          <w:szCs w:val="24"/>
                        </w:rPr>
                        <w:t xml:space="preserve"> and identify key information that will help streamline operations. Our analysis provides usable information for the product manager to make informed decisions and take actions to optimize operations and enhance customer satisfaction.</w:t>
                      </w:r>
                    </w:p>
                  </w:txbxContent>
                </v:textbox>
                <w10:wrap type="square" anchorx="margin" anchory="margin"/>
              </v:shape>
            </w:pict>
          </mc:Fallback>
        </mc:AlternateContent>
      </w:r>
      <w:r w:rsidR="0045284C" w:rsidRPr="0045284C">
        <w:rPr>
          <w:rFonts w:ascii="Times New Roman" w:eastAsia="Times New Roman" w:hAnsi="Times New Roman" w:cs="Times New Roman"/>
          <w:color w:val="565A5C"/>
          <w:kern w:val="0"/>
          <w:sz w:val="24"/>
          <w:szCs w:val="24"/>
          <w14:ligatures w14:val="none"/>
        </w:rPr>
        <w:t>Begin by writing SQL commands to</w:t>
      </w:r>
      <w:r w:rsidR="0045284C" w:rsidRPr="0045284C">
        <w:rPr>
          <w:rFonts w:ascii="Times New Roman" w:eastAsia="Times New Roman" w:hAnsi="Times New Roman" w:cs="Times New Roman"/>
          <w:b/>
          <w:bCs/>
          <w:color w:val="565A5C"/>
          <w:kern w:val="0"/>
          <w:sz w:val="24"/>
          <w:szCs w:val="24"/>
          <w14:ligatures w14:val="none"/>
        </w:rPr>
        <w:t> capture usable data</w:t>
      </w:r>
      <w:r w:rsidR="0045284C" w:rsidRPr="0045284C">
        <w:rPr>
          <w:rFonts w:ascii="Times New Roman" w:eastAsia="Times New Roman" w:hAnsi="Times New Roman" w:cs="Times New Roman"/>
          <w:color w:val="565A5C"/>
          <w:kern w:val="0"/>
          <w:sz w:val="24"/>
          <w:szCs w:val="24"/>
          <w14:ligatures w14:val="none"/>
        </w:rPr>
        <w:t xml:space="preserve"> (which you’ve preloaded into </w:t>
      </w:r>
      <w:proofErr w:type="spellStart"/>
      <w:r w:rsidR="0045284C" w:rsidRPr="0045284C">
        <w:rPr>
          <w:rFonts w:ascii="Times New Roman" w:eastAsia="Times New Roman" w:hAnsi="Times New Roman" w:cs="Times New Roman"/>
          <w:color w:val="565A5C"/>
          <w:kern w:val="0"/>
          <w:sz w:val="24"/>
          <w:szCs w:val="24"/>
          <w14:ligatures w14:val="none"/>
        </w:rPr>
        <w:t>Codio</w:t>
      </w:r>
      <w:proofErr w:type="spellEnd"/>
      <w:r w:rsidR="0045284C" w:rsidRPr="0045284C">
        <w:rPr>
          <w:rFonts w:ascii="Times New Roman" w:eastAsia="Times New Roman" w:hAnsi="Times New Roman" w:cs="Times New Roman"/>
          <w:color w:val="565A5C"/>
          <w:kern w:val="0"/>
          <w:sz w:val="24"/>
          <w:szCs w:val="24"/>
          <w14:ligatures w14:val="none"/>
        </w:rPr>
        <w:t>)</w:t>
      </w:r>
      <w:r w:rsidR="0045284C" w:rsidRPr="0045284C">
        <w:rPr>
          <w:rFonts w:ascii="Times New Roman" w:eastAsia="Times New Roman" w:hAnsi="Times New Roman" w:cs="Times New Roman"/>
          <w:b/>
          <w:bCs/>
          <w:color w:val="565A5C"/>
          <w:kern w:val="0"/>
          <w:sz w:val="24"/>
          <w:szCs w:val="24"/>
          <w14:ligatures w14:val="none"/>
        </w:rPr>
        <w:t> </w:t>
      </w:r>
      <w:r w:rsidR="0045284C" w:rsidRPr="0045284C">
        <w:rPr>
          <w:rFonts w:ascii="Times New Roman" w:eastAsia="Times New Roman" w:hAnsi="Times New Roman" w:cs="Times New Roman"/>
          <w:color w:val="565A5C"/>
          <w:kern w:val="0"/>
          <w:sz w:val="24"/>
          <w:szCs w:val="24"/>
          <w14:ligatures w14:val="none"/>
        </w:rPr>
        <w:t>for your analysis.</w:t>
      </w:r>
      <w:r w:rsidR="0045284C" w:rsidRPr="001E543A">
        <w:rPr>
          <w:rFonts w:ascii="Times New Roman" w:eastAsia="Times New Roman" w:hAnsi="Times New Roman" w:cs="Times New Roman"/>
          <w:color w:val="565A5C"/>
          <w:kern w:val="0"/>
          <w:sz w:val="24"/>
          <w:szCs w:val="24"/>
          <w14:ligatures w14:val="none"/>
        </w:rPr>
        <w:br/>
      </w:r>
      <w:r w:rsidR="0045284C" w:rsidRPr="001E543A">
        <w:rPr>
          <w:rFonts w:ascii="Times New Roman" w:eastAsia="Times New Roman" w:hAnsi="Times New Roman" w:cs="Times New Roman"/>
          <w:color w:val="565A5C"/>
          <w:kern w:val="0"/>
          <w:sz w:val="24"/>
          <w:szCs w:val="24"/>
          <w14:ligatures w14:val="none"/>
        </w:rPr>
        <w:br/>
      </w:r>
      <w:r w:rsidR="0045284C" w:rsidRPr="001E543A">
        <w:rPr>
          <w:rFonts w:ascii="Times New Roman" w:hAnsi="Times New Roman" w:cs="Times New Roman"/>
          <w:noProof/>
          <w:sz w:val="24"/>
          <w:szCs w:val="24"/>
        </w:rPr>
        <w:drawing>
          <wp:inline distT="0" distB="0" distL="0" distR="0" wp14:anchorId="3718FB6D" wp14:editId="06F9EB1D">
            <wp:extent cx="2886075" cy="3410585"/>
            <wp:effectExtent l="0" t="0" r="9525" b="0"/>
            <wp:docPr id="39258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85464" name=""/>
                    <pic:cNvPicPr/>
                  </pic:nvPicPr>
                  <pic:blipFill>
                    <a:blip r:embed="rId5"/>
                    <a:stretch>
                      <a:fillRect/>
                    </a:stretch>
                  </pic:blipFill>
                  <pic:spPr>
                    <a:xfrm>
                      <a:off x="0" y="0"/>
                      <a:ext cx="2917034" cy="3447171"/>
                    </a:xfrm>
                    <a:prstGeom prst="rect">
                      <a:avLst/>
                    </a:prstGeom>
                  </pic:spPr>
                </pic:pic>
              </a:graphicData>
            </a:graphic>
          </wp:inline>
        </w:drawing>
      </w:r>
    </w:p>
    <w:p w14:paraId="29B6E7DF" w14:textId="5A83C63B" w:rsidR="000C0850" w:rsidRPr="0045284C" w:rsidRDefault="001E0981" w:rsidP="001E0981">
      <w:pPr>
        <w:rPr>
          <w:rFonts w:ascii="Times New Roman" w:eastAsia="Times New Roman" w:hAnsi="Times New Roman" w:cs="Times New Roman"/>
          <w:color w:val="565A5C"/>
          <w:kern w:val="0"/>
          <w:sz w:val="24"/>
          <w:szCs w:val="24"/>
          <w14:ligatures w14:val="none"/>
        </w:rPr>
      </w:pPr>
      <w:r w:rsidRPr="001E543A">
        <w:rPr>
          <w:rFonts w:ascii="Times New Roman" w:eastAsia="Times New Roman" w:hAnsi="Times New Roman" w:cs="Times New Roman"/>
          <w:noProof/>
          <w:color w:val="565A5C"/>
          <w:kern w:val="0"/>
          <w:sz w:val="24"/>
          <w:szCs w:val="24"/>
          <w14:ligatures w14:val="none"/>
        </w:rPr>
        <w:lastRenderedPageBreak/>
        <mc:AlternateContent>
          <mc:Choice Requires="wpg">
            <w:drawing>
              <wp:anchor distT="45720" distB="45720" distL="182880" distR="182880" simplePos="0" relativeHeight="251663360" behindDoc="0" locked="0" layoutInCell="1" allowOverlap="1" wp14:anchorId="10CEDA86" wp14:editId="38C54CC5">
                <wp:simplePos x="0" y="0"/>
                <wp:positionH relativeFrom="margin">
                  <wp:align>right</wp:align>
                </wp:positionH>
                <wp:positionV relativeFrom="margin">
                  <wp:align>top</wp:align>
                </wp:positionV>
                <wp:extent cx="5934075" cy="2181225"/>
                <wp:effectExtent l="0" t="0" r="9525" b="9525"/>
                <wp:wrapSquare wrapText="bothSides"/>
                <wp:docPr id="655351915" name="Group 64"/>
                <wp:cNvGraphicFramePr/>
                <a:graphic xmlns:a="http://schemas.openxmlformats.org/drawingml/2006/main">
                  <a:graphicData uri="http://schemas.microsoft.com/office/word/2010/wordprocessingGroup">
                    <wpg:wgp>
                      <wpg:cNvGrpSpPr/>
                      <wpg:grpSpPr>
                        <a:xfrm>
                          <a:off x="0" y="0"/>
                          <a:ext cx="5934075" cy="2181225"/>
                          <a:chOff x="0" y="0"/>
                          <a:chExt cx="3567448" cy="916830"/>
                        </a:xfrm>
                      </wpg:grpSpPr>
                      <wps:wsp>
                        <wps:cNvPr id="1103612334" name="Rectangle 1103612334"/>
                        <wps:cNvSpPr/>
                        <wps:spPr>
                          <a:xfrm>
                            <a:off x="0" y="0"/>
                            <a:ext cx="3567448" cy="270605"/>
                          </a:xfrm>
                          <a:prstGeom prst="rect">
                            <a:avLst/>
                          </a:prstGeom>
                          <a:solidFill>
                            <a:sysClr val="windowText" lastClr="000000">
                              <a:lumMod val="65000"/>
                              <a:lumOff val="35000"/>
                            </a:sysClr>
                          </a:solidFill>
                          <a:ln w="12700" cap="flat" cmpd="sng" algn="ctr">
                            <a:noFill/>
                            <a:prstDash val="solid"/>
                            <a:miter lim="800000"/>
                          </a:ln>
                          <a:effectLst/>
                        </wps:spPr>
                        <wps:txbx>
                          <w:txbxContent>
                            <w:p w14:paraId="1CA9987F" w14:textId="77777777" w:rsidR="000C0850" w:rsidRPr="003275EE" w:rsidRDefault="000C0850" w:rsidP="000C0850">
                              <w:pPr>
                                <w:jc w:val="center"/>
                                <w:rPr>
                                  <w:rFonts w:ascii="Times New Roman" w:eastAsiaTheme="majorEastAsia" w:hAnsi="Times New Roman" w:cs="Times New Roman"/>
                                  <w:color w:val="FFFFFF" w:themeColor="background1"/>
                                  <w:sz w:val="24"/>
                                  <w:szCs w:val="28"/>
                                </w:rPr>
                              </w:pPr>
                              <w:r w:rsidRPr="003275EE">
                                <w:rPr>
                                  <w:rFonts w:ascii="Times New Roman" w:eastAsiaTheme="majorEastAsia" w:hAnsi="Times New Roman" w:cs="Times New Roman"/>
                                  <w:color w:val="FFFFFF" w:themeColor="background1"/>
                                  <w:sz w:val="24"/>
                                  <w:szCs w:val="28"/>
                                </w:rPr>
                                <w:t>Analyze the number of returns by state and describe your findings in your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484640" name="Text Box 804484640"/>
                        <wps:cNvSpPr txBox="1"/>
                        <wps:spPr>
                          <a:xfrm>
                            <a:off x="0" y="252695"/>
                            <a:ext cx="3567448" cy="664135"/>
                          </a:xfrm>
                          <a:prstGeom prst="rect">
                            <a:avLst/>
                          </a:prstGeom>
                          <a:noFill/>
                          <a:ln w="6350">
                            <a:noFill/>
                          </a:ln>
                          <a:effectLst/>
                        </wps:spPr>
                        <wps:txbx>
                          <w:txbxContent>
                            <w:p w14:paraId="4E8AB4A2" w14:textId="77777777" w:rsidR="000C0850" w:rsidRDefault="000C0850" w:rsidP="000C0850">
                              <w:pPr>
                                <w:rPr>
                                  <w:caps/>
                                  <w:color w:val="4472C4" w:themeColor="accent1"/>
                                  <w:sz w:val="26"/>
                                  <w:szCs w:val="26"/>
                                </w:rPr>
                              </w:pPr>
                              <w:r w:rsidRPr="000C0850">
                                <w:rPr>
                                  <w:rFonts w:ascii="Times New Roman" w:eastAsia="Times New Roman" w:hAnsi="Times New Roman" w:cs="Times New Roman"/>
                                  <w:color w:val="565A5C"/>
                                  <w:kern w:val="0"/>
                                  <w:sz w:val="24"/>
                                  <w:szCs w:val="24"/>
                                  <w14:ligatures w14:val="none"/>
                                </w:rPr>
                                <w:t>Analyzing returns by state allows the product manager to identify regions with higher return rates. This information helps pinpoint potential issues related to product quality, customer experience, or shipping logistics in specific states. By focusing on these regions, targeted strategies can be implemented to address the underlying causes and improve customer satisfaction. The top 10 states with the highest number of returns were Massachusetts, Arkansas, Oregon, West Virginia, Alabama, Connecticut, Idaho, Mississippi, Tennessee, and Delaware. By allocating resources effectively and implementing quality control measures, the product manager can mitigate returns and improve customer support in these areas.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EDA86" id="Group 64" o:spid="_x0000_s1030" style="position:absolute;margin-left:416.05pt;margin-top:0;width:467.25pt;height:171.75pt;z-index:251663360;mso-wrap-distance-left:14.4pt;mso-wrap-distance-top:3.6pt;mso-wrap-distance-right:14.4pt;mso-wrap-distance-bottom:3.6pt;mso-position-horizontal:right;mso-position-horizontal-relative:margin;mso-position-vertical:top;mso-position-vertical-relative:margin;mso-width-relative:margin;mso-height-relative:margin" coordsize="35674,9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">
                <v:rect id="Rectangle 1103612334" o:spid="_x0000_s103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" fillcolor="#595959" stroked="f" strokeweight="1pt">
                  <v:textbox>
                    <w:txbxContent>
                      <w:p w14:paraId="1CA9987F" w14:textId="77777777" w:rsidR="000C0850" w:rsidRPr="003275EE" w:rsidRDefault="000C0850" w:rsidP="000C0850">
                        <w:pPr>
                          <w:jc w:val="center"/>
                          <w:rPr>
                            <w:rFonts w:ascii="Times New Roman" w:eastAsiaTheme="majorEastAsia" w:hAnsi="Times New Roman" w:cs="Times New Roman"/>
                            <w:color w:val="FFFFFF" w:themeColor="background1"/>
                            <w:sz w:val="24"/>
                            <w:szCs w:val="28"/>
                          </w:rPr>
                        </w:pPr>
                        <w:r w:rsidRPr="003275EE">
                          <w:rPr>
                            <w:rFonts w:ascii="Times New Roman" w:eastAsiaTheme="majorEastAsia" w:hAnsi="Times New Roman" w:cs="Times New Roman"/>
                            <w:color w:val="FFFFFF" w:themeColor="background1"/>
                            <w:sz w:val="24"/>
                            <w:szCs w:val="28"/>
                          </w:rPr>
                          <w:t>Analyze the number of returns by state and describe your findings in your report:</w:t>
                        </w:r>
                      </w:p>
                    </w:txbxContent>
                  </v:textbox>
                </v:rect>
                <v:shape id="Text Box 804484640" o:spid="_x0000_s1032" type="#_x0000_t202" style="position:absolute;top:2526;width:35674;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" filled="f" stroked="f" strokeweight=".5pt">
                  <v:textbox inset=",7.2pt,,0">
                    <w:txbxContent>
                      <w:p w14:paraId="4E8AB4A2" w14:textId="77777777" w:rsidR="000C0850" w:rsidRDefault="000C0850" w:rsidP="000C0850">
                        <w:pPr>
                          <w:rPr>
                            <w:caps/>
                            <w:color w:val="4472C4" w:themeColor="accent1"/>
                            <w:sz w:val="26"/>
                            <w:szCs w:val="26"/>
                          </w:rPr>
                        </w:pPr>
                        <w:r w:rsidRPr="000C0850">
                          <w:rPr>
                            <w:rFonts w:ascii="Times New Roman" w:eastAsia="Times New Roman" w:hAnsi="Times New Roman" w:cs="Times New Roman"/>
                            <w:color w:val="565A5C"/>
                            <w:kern w:val="0"/>
                            <w:sz w:val="24"/>
                            <w:szCs w:val="24"/>
                            <w14:ligatures w14:val="none"/>
                          </w:rPr>
                          <w:t>Analyzing returns by state allows the product manager to identify regions with higher return rates. This information helps pinpoint potential issues related to product quality, customer experience, or shipping logistics in specific states. By focusing on these regions, targeted strategies can be implemented to address the underlying causes and improve customer satisfaction. The top 10 states with the highest number of returns were Massachusetts, Arkansas, Oregon, West Virginia, Alabama, Connecticut, Idaho, Mississippi, Tennessee, and Delaware. By allocating resources effectively and implementing quality control measures, the product manager can mitigate returns and improve customer support in these areas.</w:t>
                        </w:r>
                      </w:p>
                    </w:txbxContent>
                  </v:textbox>
                </v:shape>
                <w10:wrap type="square" anchorx="margin" anchory="margin"/>
              </v:group>
            </w:pict>
          </mc:Fallback>
        </mc:AlternateContent>
      </w:r>
    </w:p>
    <w:p w14:paraId="4687A02F" w14:textId="79AEF1AD" w:rsidR="0045284C" w:rsidRPr="001E543A" w:rsidRDefault="0045284C" w:rsidP="001E543A">
      <w:pPr>
        <w:numPr>
          <w:ilvl w:val="0"/>
          <w:numId w:val="3"/>
        </w:numPr>
        <w:jc w:val="center"/>
        <w:rPr>
          <w:rFonts w:ascii="Times New Roman" w:eastAsia="Times New Roman" w:hAnsi="Times New Roman" w:cs="Times New Roman"/>
          <w:color w:val="565A5C"/>
          <w:kern w:val="0"/>
          <w:sz w:val="24"/>
          <w:szCs w:val="24"/>
          <w14:ligatures w14:val="none"/>
        </w:rPr>
      </w:pPr>
      <w:r w:rsidRPr="0045284C">
        <w:rPr>
          <w:rFonts w:ascii="Times New Roman" w:eastAsia="Times New Roman" w:hAnsi="Times New Roman" w:cs="Times New Roman"/>
          <w:color w:val="565A5C"/>
          <w:kern w:val="0"/>
          <w:sz w:val="24"/>
          <w:szCs w:val="24"/>
          <w14:ligatures w14:val="none"/>
        </w:rPr>
        <w:t>Specifically, the product manager wants you to analyze the following:</w:t>
      </w:r>
      <w:r w:rsidRPr="001E543A">
        <w:rPr>
          <w:rFonts w:ascii="Times New Roman" w:eastAsia="Times New Roman" w:hAnsi="Times New Roman" w:cs="Times New Roman"/>
          <w:color w:val="565A5C"/>
          <w:kern w:val="0"/>
          <w:sz w:val="24"/>
          <w:szCs w:val="24"/>
          <w14:ligatures w14:val="none"/>
        </w:rPr>
        <w:t xml:space="preserve"> (25%)</w:t>
      </w:r>
      <w:r w:rsidR="004836AE">
        <w:rPr>
          <w:rFonts w:ascii="Times New Roman" w:eastAsia="Times New Roman" w:hAnsi="Times New Roman" w:cs="Times New Roman"/>
          <w:color w:val="565A5C"/>
          <w:kern w:val="0"/>
          <w:sz w:val="24"/>
          <w:szCs w:val="24"/>
          <w14:ligatures w14:val="none"/>
        </w:rPr>
        <w:br/>
      </w:r>
      <w:r w:rsidRPr="001E543A">
        <w:rPr>
          <w:rFonts w:ascii="Times New Roman" w:eastAsia="Times New Roman" w:hAnsi="Times New Roman" w:cs="Times New Roman"/>
          <w:color w:val="565A5C"/>
          <w:kern w:val="0"/>
          <w:sz w:val="24"/>
          <w:szCs w:val="24"/>
          <w14:ligatures w14:val="none"/>
        </w:rPr>
        <w:br/>
      </w:r>
      <w:r w:rsidR="000C0850" w:rsidRPr="001E543A">
        <w:rPr>
          <w:rFonts w:ascii="Times New Roman" w:hAnsi="Times New Roman" w:cs="Times New Roman"/>
          <w:noProof/>
          <w:sz w:val="24"/>
          <w:szCs w:val="24"/>
        </w:rPr>
        <w:drawing>
          <wp:inline distT="0" distB="0" distL="0" distR="0" wp14:anchorId="1D4C979C" wp14:editId="7F713A55">
            <wp:extent cx="4103752" cy="1995170"/>
            <wp:effectExtent l="0" t="0" r="0" b="5080"/>
            <wp:docPr id="982616509" name="Picture 98261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535" name=""/>
                    <pic:cNvPicPr/>
                  </pic:nvPicPr>
                  <pic:blipFill>
                    <a:blip r:embed="rId6"/>
                    <a:stretch>
                      <a:fillRect/>
                    </a:stretch>
                  </pic:blipFill>
                  <pic:spPr>
                    <a:xfrm>
                      <a:off x="0" y="0"/>
                      <a:ext cx="4182539" cy="2033475"/>
                    </a:xfrm>
                    <a:prstGeom prst="rect">
                      <a:avLst/>
                    </a:prstGeom>
                  </pic:spPr>
                </pic:pic>
              </a:graphicData>
            </a:graphic>
          </wp:inline>
        </w:drawing>
      </w:r>
      <w:r w:rsidR="001E6315">
        <w:rPr>
          <w:rFonts w:ascii="Times New Roman" w:eastAsia="Times New Roman" w:hAnsi="Times New Roman" w:cs="Times New Roman"/>
          <w:color w:val="565A5C"/>
          <w:kern w:val="0"/>
          <w:sz w:val="24"/>
          <w:szCs w:val="24"/>
          <w14:ligatures w14:val="none"/>
        </w:rPr>
        <w:br/>
      </w:r>
      <w:r w:rsidRPr="001E543A">
        <w:rPr>
          <w:rFonts w:ascii="Times New Roman" w:eastAsia="Times New Roman" w:hAnsi="Times New Roman" w:cs="Times New Roman"/>
          <w:color w:val="565A5C"/>
          <w:kern w:val="0"/>
          <w:sz w:val="24"/>
          <w:szCs w:val="24"/>
          <w14:ligatures w14:val="none"/>
        </w:rPr>
        <w:br/>
      </w:r>
      <w:r w:rsidRPr="001E543A">
        <w:rPr>
          <w:rFonts w:ascii="Times New Roman" w:hAnsi="Times New Roman" w:cs="Times New Roman"/>
          <w:noProof/>
          <w:sz w:val="24"/>
          <w:szCs w:val="24"/>
        </w:rPr>
        <w:drawing>
          <wp:inline distT="0" distB="0" distL="0" distR="0" wp14:anchorId="0CAB94F8" wp14:editId="321C7C2C">
            <wp:extent cx="4134678" cy="2108417"/>
            <wp:effectExtent l="0" t="0" r="0" b="6350"/>
            <wp:docPr id="13749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70652" name=""/>
                    <pic:cNvPicPr/>
                  </pic:nvPicPr>
                  <pic:blipFill>
                    <a:blip r:embed="rId7"/>
                    <a:stretch>
                      <a:fillRect/>
                    </a:stretch>
                  </pic:blipFill>
                  <pic:spPr>
                    <a:xfrm>
                      <a:off x="0" y="0"/>
                      <a:ext cx="4215450" cy="2149605"/>
                    </a:xfrm>
                    <a:prstGeom prst="rect">
                      <a:avLst/>
                    </a:prstGeom>
                  </pic:spPr>
                </pic:pic>
              </a:graphicData>
            </a:graphic>
          </wp:inline>
        </w:drawing>
      </w:r>
    </w:p>
    <w:p w14:paraId="5C18F481" w14:textId="5B0AC4FF" w:rsidR="0045284C" w:rsidRPr="001E543A" w:rsidRDefault="0045284C" w:rsidP="001E543A">
      <w:pPr>
        <w:pStyle w:val="Caption"/>
        <w:jc w:val="center"/>
        <w:rPr>
          <w:rFonts w:ascii="Times New Roman" w:hAnsi="Times New Roman" w:cs="Times New Roman"/>
          <w:sz w:val="24"/>
          <w:szCs w:val="24"/>
        </w:rPr>
      </w:pPr>
      <w:proofErr w:type="spellStart"/>
      <w:r w:rsidRPr="001E543A">
        <w:rPr>
          <w:rFonts w:ascii="Times New Roman" w:hAnsi="Times New Roman" w:cs="Times New Roman"/>
          <w:sz w:val="24"/>
          <w:szCs w:val="24"/>
        </w:rPr>
        <w:t>mysql</w:t>
      </w:r>
      <w:proofErr w:type="spellEnd"/>
      <w:r w:rsidRPr="001E543A">
        <w:rPr>
          <w:rFonts w:ascii="Times New Roman" w:hAnsi="Times New Roman" w:cs="Times New Roman"/>
          <w:sz w:val="24"/>
          <w:szCs w:val="24"/>
        </w:rPr>
        <w:t xml:space="preserve">&gt; SELECT </w:t>
      </w:r>
      <w:proofErr w:type="spellStart"/>
      <w:r w:rsidRPr="001E543A">
        <w:rPr>
          <w:rFonts w:ascii="Times New Roman" w:hAnsi="Times New Roman" w:cs="Times New Roman"/>
          <w:sz w:val="24"/>
          <w:szCs w:val="24"/>
        </w:rPr>
        <w:t>Collaborators.State</w:t>
      </w:r>
      <w:proofErr w:type="spellEnd"/>
      <w:r w:rsidRPr="001E543A">
        <w:rPr>
          <w:rFonts w:ascii="Times New Roman" w:hAnsi="Times New Roman" w:cs="Times New Roman"/>
          <w:sz w:val="24"/>
          <w:szCs w:val="24"/>
        </w:rPr>
        <w:t xml:space="preserve"> AS STATE, </w:t>
      </w:r>
      <w:proofErr w:type="gramStart"/>
      <w:r w:rsidRPr="001E543A">
        <w:rPr>
          <w:rFonts w:ascii="Times New Roman" w:hAnsi="Times New Roman" w:cs="Times New Roman"/>
          <w:sz w:val="24"/>
          <w:szCs w:val="24"/>
        </w:rPr>
        <w:t>count(</w:t>
      </w:r>
      <w:proofErr w:type="gramEnd"/>
      <w:r w:rsidRPr="001E543A">
        <w:rPr>
          <w:rFonts w:ascii="Times New Roman" w:hAnsi="Times New Roman" w:cs="Times New Roman"/>
          <w:sz w:val="24"/>
          <w:szCs w:val="24"/>
        </w:rPr>
        <w:t xml:space="preserve">*) AS RETURNS_PER_STATE, count(*)/(SELECT count(*) FROM RMA WHERE Status = 'Complete')*100 AS Percentage FROM Collaborators INNER JOIN Orders ON </w:t>
      </w:r>
      <w:proofErr w:type="spellStart"/>
      <w:r w:rsidRPr="001E543A">
        <w:rPr>
          <w:rFonts w:ascii="Times New Roman" w:hAnsi="Times New Roman" w:cs="Times New Roman"/>
          <w:sz w:val="24"/>
          <w:szCs w:val="24"/>
        </w:rPr>
        <w:t>Collaborators.CollaboratorID</w:t>
      </w:r>
      <w:proofErr w:type="spellEnd"/>
      <w:r w:rsidRPr="001E543A">
        <w:rPr>
          <w:rFonts w:ascii="Times New Roman" w:hAnsi="Times New Roman" w:cs="Times New Roman"/>
          <w:sz w:val="24"/>
          <w:szCs w:val="24"/>
        </w:rPr>
        <w:t xml:space="preserve"> = </w:t>
      </w:r>
      <w:proofErr w:type="spellStart"/>
      <w:r w:rsidRPr="001E543A">
        <w:rPr>
          <w:rFonts w:ascii="Times New Roman" w:hAnsi="Times New Roman" w:cs="Times New Roman"/>
          <w:sz w:val="24"/>
          <w:szCs w:val="24"/>
        </w:rPr>
        <w:t>Orders.CollaboratorID</w:t>
      </w:r>
      <w:proofErr w:type="spellEnd"/>
      <w:r w:rsidRPr="001E543A">
        <w:rPr>
          <w:rFonts w:ascii="Times New Roman" w:hAnsi="Times New Roman" w:cs="Times New Roman"/>
          <w:sz w:val="24"/>
          <w:szCs w:val="24"/>
        </w:rPr>
        <w:t xml:space="preserve"> INNER JOIN RMA ON </w:t>
      </w:r>
      <w:proofErr w:type="spellStart"/>
      <w:r w:rsidRPr="001E543A">
        <w:rPr>
          <w:rFonts w:ascii="Times New Roman" w:hAnsi="Times New Roman" w:cs="Times New Roman"/>
          <w:sz w:val="24"/>
          <w:szCs w:val="24"/>
        </w:rPr>
        <w:t>Orders.OrderID</w:t>
      </w:r>
      <w:proofErr w:type="spellEnd"/>
      <w:r w:rsidRPr="001E543A">
        <w:rPr>
          <w:rFonts w:ascii="Times New Roman" w:hAnsi="Times New Roman" w:cs="Times New Roman"/>
          <w:sz w:val="24"/>
          <w:szCs w:val="24"/>
        </w:rPr>
        <w:t xml:space="preserve"> = </w:t>
      </w:r>
      <w:proofErr w:type="spellStart"/>
      <w:r w:rsidRPr="001E543A">
        <w:rPr>
          <w:rFonts w:ascii="Times New Roman" w:hAnsi="Times New Roman" w:cs="Times New Roman"/>
          <w:sz w:val="24"/>
          <w:szCs w:val="24"/>
        </w:rPr>
        <w:t>RMA.OrderID</w:t>
      </w:r>
      <w:proofErr w:type="spellEnd"/>
      <w:r w:rsidRPr="001E543A">
        <w:rPr>
          <w:rFonts w:ascii="Times New Roman" w:hAnsi="Times New Roman" w:cs="Times New Roman"/>
          <w:sz w:val="24"/>
          <w:szCs w:val="24"/>
        </w:rPr>
        <w:t xml:space="preserve"> GROUP BY STATE ORDER BY RETURNS_PER_STATE desc limit 10;</w:t>
      </w:r>
    </w:p>
    <w:p w14:paraId="4468D301" w14:textId="68AE635A" w:rsidR="0045284C" w:rsidRPr="001E543A" w:rsidRDefault="0045284C" w:rsidP="001E543A">
      <w:pPr>
        <w:keepNext/>
        <w:ind w:left="720"/>
        <w:jc w:val="center"/>
        <w:rPr>
          <w:rFonts w:ascii="Times New Roman" w:hAnsi="Times New Roman" w:cs="Times New Roman"/>
          <w:sz w:val="24"/>
          <w:szCs w:val="24"/>
        </w:rPr>
      </w:pPr>
      <w:r w:rsidRPr="001E543A">
        <w:rPr>
          <w:rFonts w:ascii="Times New Roman" w:eastAsia="Times New Roman" w:hAnsi="Times New Roman" w:cs="Times New Roman"/>
          <w:color w:val="565A5C"/>
          <w:kern w:val="0"/>
          <w:sz w:val="24"/>
          <w:szCs w:val="24"/>
          <w14:ligatures w14:val="none"/>
        </w:rPr>
        <w:br/>
      </w:r>
      <w:r w:rsidRPr="001E543A">
        <w:rPr>
          <w:rFonts w:ascii="Times New Roman" w:hAnsi="Times New Roman" w:cs="Times New Roman"/>
          <w:noProof/>
          <w:sz w:val="24"/>
          <w:szCs w:val="24"/>
        </w:rPr>
        <w:drawing>
          <wp:inline distT="0" distB="0" distL="0" distR="0" wp14:anchorId="5258FFEE" wp14:editId="193E3B87">
            <wp:extent cx="4444779" cy="1935175"/>
            <wp:effectExtent l="0" t="0" r="0" b="8255"/>
            <wp:docPr id="102048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89406" name=""/>
                    <pic:cNvPicPr/>
                  </pic:nvPicPr>
                  <pic:blipFill>
                    <a:blip r:embed="rId8"/>
                    <a:stretch>
                      <a:fillRect/>
                    </a:stretch>
                  </pic:blipFill>
                  <pic:spPr>
                    <a:xfrm>
                      <a:off x="0" y="0"/>
                      <a:ext cx="4464450" cy="1943739"/>
                    </a:xfrm>
                    <a:prstGeom prst="rect">
                      <a:avLst/>
                    </a:prstGeom>
                  </pic:spPr>
                </pic:pic>
              </a:graphicData>
            </a:graphic>
          </wp:inline>
        </w:drawing>
      </w:r>
    </w:p>
    <w:p w14:paraId="0473948D" w14:textId="73EB41BA" w:rsidR="0045284C" w:rsidRPr="001E543A" w:rsidRDefault="0045284C" w:rsidP="001E543A">
      <w:pPr>
        <w:pStyle w:val="Caption"/>
        <w:keepNext/>
        <w:jc w:val="center"/>
        <w:rPr>
          <w:rFonts w:ascii="Times New Roman" w:hAnsi="Times New Roman" w:cs="Times New Roman"/>
          <w:sz w:val="24"/>
          <w:szCs w:val="24"/>
        </w:rPr>
      </w:pPr>
      <w:proofErr w:type="spellStart"/>
      <w:r w:rsidRPr="001E543A">
        <w:rPr>
          <w:rFonts w:ascii="Times New Roman" w:hAnsi="Times New Roman" w:cs="Times New Roman"/>
          <w:sz w:val="24"/>
          <w:szCs w:val="24"/>
        </w:rPr>
        <w:t>mysql</w:t>
      </w:r>
      <w:proofErr w:type="spellEnd"/>
      <w:r w:rsidRPr="001E543A">
        <w:rPr>
          <w:rFonts w:ascii="Times New Roman" w:hAnsi="Times New Roman" w:cs="Times New Roman"/>
          <w:sz w:val="24"/>
          <w:szCs w:val="24"/>
        </w:rPr>
        <w:t xml:space="preserve">&gt; SELECT </w:t>
      </w:r>
      <w:proofErr w:type="spellStart"/>
      <w:r w:rsidRPr="001E543A">
        <w:rPr>
          <w:rFonts w:ascii="Times New Roman" w:hAnsi="Times New Roman" w:cs="Times New Roman"/>
          <w:sz w:val="24"/>
          <w:szCs w:val="24"/>
        </w:rPr>
        <w:t>Collaborators.State</w:t>
      </w:r>
      <w:proofErr w:type="spellEnd"/>
      <w:r w:rsidRPr="001E543A">
        <w:rPr>
          <w:rFonts w:ascii="Times New Roman" w:hAnsi="Times New Roman" w:cs="Times New Roman"/>
          <w:sz w:val="24"/>
          <w:szCs w:val="24"/>
        </w:rPr>
        <w:t xml:space="preserve"> AS STATE, </w:t>
      </w:r>
      <w:proofErr w:type="gramStart"/>
      <w:r w:rsidRPr="001E543A">
        <w:rPr>
          <w:rFonts w:ascii="Times New Roman" w:hAnsi="Times New Roman" w:cs="Times New Roman"/>
          <w:sz w:val="24"/>
          <w:szCs w:val="24"/>
        </w:rPr>
        <w:t>count(</w:t>
      </w:r>
      <w:proofErr w:type="gramEnd"/>
      <w:r w:rsidRPr="001E543A">
        <w:rPr>
          <w:rFonts w:ascii="Times New Roman" w:hAnsi="Times New Roman" w:cs="Times New Roman"/>
          <w:sz w:val="24"/>
          <w:szCs w:val="24"/>
        </w:rPr>
        <w:t xml:space="preserve">*) AS RETURNS_PER_STATE, count(*)/(SELECT count(*) FROM RMA WHERE Status = 'Complete')*100 AS Percentage FROM Collaborators INNER JOIN Orders ON </w:t>
      </w:r>
      <w:proofErr w:type="spellStart"/>
      <w:r w:rsidRPr="001E543A">
        <w:rPr>
          <w:rFonts w:ascii="Times New Roman" w:hAnsi="Times New Roman" w:cs="Times New Roman"/>
          <w:sz w:val="24"/>
          <w:szCs w:val="24"/>
        </w:rPr>
        <w:t>Collaborators.CollaboratorID</w:t>
      </w:r>
      <w:proofErr w:type="spellEnd"/>
      <w:r w:rsidRPr="001E543A">
        <w:rPr>
          <w:rFonts w:ascii="Times New Roman" w:hAnsi="Times New Roman" w:cs="Times New Roman"/>
          <w:sz w:val="24"/>
          <w:szCs w:val="24"/>
        </w:rPr>
        <w:t xml:space="preserve"> = </w:t>
      </w:r>
      <w:proofErr w:type="spellStart"/>
      <w:r w:rsidRPr="001E543A">
        <w:rPr>
          <w:rFonts w:ascii="Times New Roman" w:hAnsi="Times New Roman" w:cs="Times New Roman"/>
          <w:sz w:val="24"/>
          <w:szCs w:val="24"/>
        </w:rPr>
        <w:t>Orders.CollaboratorID</w:t>
      </w:r>
      <w:proofErr w:type="spellEnd"/>
      <w:r w:rsidRPr="001E543A">
        <w:rPr>
          <w:rFonts w:ascii="Times New Roman" w:hAnsi="Times New Roman" w:cs="Times New Roman"/>
          <w:sz w:val="24"/>
          <w:szCs w:val="24"/>
        </w:rPr>
        <w:t xml:space="preserve"> INNER JOIN RMA ON </w:t>
      </w:r>
      <w:proofErr w:type="spellStart"/>
      <w:r w:rsidRPr="001E543A">
        <w:rPr>
          <w:rFonts w:ascii="Times New Roman" w:hAnsi="Times New Roman" w:cs="Times New Roman"/>
          <w:sz w:val="24"/>
          <w:szCs w:val="24"/>
        </w:rPr>
        <w:t>Orders.OrderID</w:t>
      </w:r>
      <w:proofErr w:type="spellEnd"/>
      <w:r w:rsidRPr="001E543A">
        <w:rPr>
          <w:rFonts w:ascii="Times New Roman" w:hAnsi="Times New Roman" w:cs="Times New Roman"/>
          <w:sz w:val="24"/>
          <w:szCs w:val="24"/>
        </w:rPr>
        <w:t xml:space="preserve"> = </w:t>
      </w:r>
      <w:proofErr w:type="spellStart"/>
      <w:r w:rsidRPr="001E543A">
        <w:rPr>
          <w:rFonts w:ascii="Times New Roman" w:hAnsi="Times New Roman" w:cs="Times New Roman"/>
          <w:sz w:val="24"/>
          <w:szCs w:val="24"/>
        </w:rPr>
        <w:t>RMA.OrderID</w:t>
      </w:r>
      <w:proofErr w:type="spellEnd"/>
      <w:r w:rsidRPr="001E543A">
        <w:rPr>
          <w:rFonts w:ascii="Times New Roman" w:hAnsi="Times New Roman" w:cs="Times New Roman"/>
          <w:sz w:val="24"/>
          <w:szCs w:val="24"/>
        </w:rPr>
        <w:t xml:space="preserve"> GROUP BY STATE ORDER BY RETURNS_PER_STATE desc limit 10;</w:t>
      </w:r>
      <w:r w:rsidR="001E6315">
        <w:rPr>
          <w:rFonts w:ascii="Times New Roman" w:hAnsi="Times New Roman" w:cs="Times New Roman"/>
          <w:sz w:val="24"/>
          <w:szCs w:val="24"/>
        </w:rPr>
        <w:br/>
      </w:r>
      <w:r w:rsidRPr="001E543A">
        <w:rPr>
          <w:rFonts w:ascii="Times New Roman" w:hAnsi="Times New Roman" w:cs="Times New Roman"/>
          <w:sz w:val="24"/>
          <w:szCs w:val="24"/>
        </w:rPr>
        <w:br/>
      </w:r>
      <w:r w:rsidRPr="001E543A">
        <w:rPr>
          <w:rFonts w:ascii="Times New Roman" w:hAnsi="Times New Roman" w:cs="Times New Roman"/>
          <w:sz w:val="24"/>
          <w:szCs w:val="24"/>
        </w:rPr>
        <w:br/>
      </w:r>
      <w:r w:rsidRPr="001E543A">
        <w:rPr>
          <w:rFonts w:ascii="Times New Roman" w:hAnsi="Times New Roman" w:cs="Times New Roman"/>
          <w:noProof/>
          <w:sz w:val="24"/>
          <w:szCs w:val="24"/>
        </w:rPr>
        <w:drawing>
          <wp:inline distT="0" distB="0" distL="0" distR="0" wp14:anchorId="4F08A8E6" wp14:editId="2A506138">
            <wp:extent cx="4937760" cy="2235181"/>
            <wp:effectExtent l="0" t="0" r="0" b="0"/>
            <wp:docPr id="115345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58153" name=""/>
                    <pic:cNvPicPr/>
                  </pic:nvPicPr>
                  <pic:blipFill>
                    <a:blip r:embed="rId9"/>
                    <a:stretch>
                      <a:fillRect/>
                    </a:stretch>
                  </pic:blipFill>
                  <pic:spPr>
                    <a:xfrm>
                      <a:off x="0" y="0"/>
                      <a:ext cx="4937760" cy="2235181"/>
                    </a:xfrm>
                    <a:prstGeom prst="rect">
                      <a:avLst/>
                    </a:prstGeom>
                  </pic:spPr>
                </pic:pic>
              </a:graphicData>
            </a:graphic>
          </wp:inline>
        </w:drawing>
      </w:r>
    </w:p>
    <w:p w14:paraId="5918DC71" w14:textId="609B03A3" w:rsidR="00D45327" w:rsidRPr="001E543A" w:rsidRDefault="0045284C" w:rsidP="001E543A">
      <w:pPr>
        <w:pStyle w:val="Caption"/>
        <w:jc w:val="center"/>
        <w:rPr>
          <w:rFonts w:ascii="Times New Roman" w:eastAsia="Times New Roman" w:hAnsi="Times New Roman" w:cs="Times New Roman"/>
          <w:color w:val="565A5C"/>
          <w:kern w:val="0"/>
          <w:sz w:val="24"/>
          <w:szCs w:val="24"/>
          <w14:ligatures w14:val="none"/>
        </w:rPr>
      </w:pPr>
      <w:proofErr w:type="spellStart"/>
      <w:r w:rsidRPr="001E543A">
        <w:rPr>
          <w:rFonts w:ascii="Times New Roman" w:eastAsia="Times New Roman" w:hAnsi="Times New Roman" w:cs="Times New Roman"/>
          <w:color w:val="565A5C"/>
          <w:kern w:val="0"/>
          <w:sz w:val="24"/>
          <w:szCs w:val="24"/>
          <w14:ligatures w14:val="none"/>
        </w:rPr>
        <w:t>mysql</w:t>
      </w:r>
      <w:proofErr w:type="spellEnd"/>
      <w:r w:rsidRPr="001E543A">
        <w:rPr>
          <w:rFonts w:ascii="Times New Roman" w:eastAsia="Times New Roman" w:hAnsi="Times New Roman" w:cs="Times New Roman"/>
          <w:color w:val="565A5C"/>
          <w:kern w:val="0"/>
          <w:sz w:val="24"/>
          <w:szCs w:val="24"/>
          <w14:ligatures w14:val="none"/>
        </w:rPr>
        <w:t xml:space="preserve">&gt; SELECT </w:t>
      </w:r>
      <w:proofErr w:type="spellStart"/>
      <w:r w:rsidRPr="001E543A">
        <w:rPr>
          <w:rFonts w:ascii="Times New Roman" w:eastAsia="Times New Roman" w:hAnsi="Times New Roman" w:cs="Times New Roman"/>
          <w:color w:val="565A5C"/>
          <w:kern w:val="0"/>
          <w:sz w:val="24"/>
          <w:szCs w:val="24"/>
          <w14:ligatures w14:val="none"/>
        </w:rPr>
        <w:t>Collaborators.State</w:t>
      </w:r>
      <w:proofErr w:type="spellEnd"/>
      <w:r w:rsidRPr="001E543A">
        <w:rPr>
          <w:rFonts w:ascii="Times New Roman" w:eastAsia="Times New Roman" w:hAnsi="Times New Roman" w:cs="Times New Roman"/>
          <w:color w:val="565A5C"/>
          <w:kern w:val="0"/>
          <w:sz w:val="24"/>
          <w:szCs w:val="24"/>
          <w14:ligatures w14:val="none"/>
        </w:rPr>
        <w:t xml:space="preserve"> AS STATE, </w:t>
      </w:r>
      <w:proofErr w:type="gramStart"/>
      <w:r w:rsidRPr="001E543A">
        <w:rPr>
          <w:rFonts w:ascii="Times New Roman" w:eastAsia="Times New Roman" w:hAnsi="Times New Roman" w:cs="Times New Roman"/>
          <w:color w:val="565A5C"/>
          <w:kern w:val="0"/>
          <w:sz w:val="24"/>
          <w:szCs w:val="24"/>
          <w14:ligatures w14:val="none"/>
        </w:rPr>
        <w:t>count(</w:t>
      </w:r>
      <w:proofErr w:type="gramEnd"/>
      <w:r w:rsidRPr="001E543A">
        <w:rPr>
          <w:rFonts w:ascii="Times New Roman" w:eastAsia="Times New Roman" w:hAnsi="Times New Roman" w:cs="Times New Roman"/>
          <w:color w:val="565A5C"/>
          <w:kern w:val="0"/>
          <w:sz w:val="24"/>
          <w:szCs w:val="24"/>
          <w14:ligatures w14:val="none"/>
        </w:rPr>
        <w:t xml:space="preserve">*) AS RETURNS_PER_STATE, count(*)/(SELECT count(*) FROM RMA WHERE Status = 'Complete')*100 AS Percentage FROM Collaborators INNER JOIN Orders ON </w:t>
      </w:r>
      <w:proofErr w:type="spellStart"/>
      <w:r w:rsidRPr="001E543A">
        <w:rPr>
          <w:rFonts w:ascii="Times New Roman" w:eastAsia="Times New Roman" w:hAnsi="Times New Roman" w:cs="Times New Roman"/>
          <w:color w:val="565A5C"/>
          <w:kern w:val="0"/>
          <w:sz w:val="24"/>
          <w:szCs w:val="24"/>
          <w14:ligatures w14:val="none"/>
        </w:rPr>
        <w:t>Collaborators.CollaboratorID</w:t>
      </w:r>
      <w:proofErr w:type="spellEnd"/>
      <w:r w:rsidRPr="001E543A">
        <w:rPr>
          <w:rFonts w:ascii="Times New Roman" w:eastAsia="Times New Roman" w:hAnsi="Times New Roman" w:cs="Times New Roman"/>
          <w:color w:val="565A5C"/>
          <w:kern w:val="0"/>
          <w:sz w:val="24"/>
          <w:szCs w:val="24"/>
          <w14:ligatures w14:val="none"/>
        </w:rPr>
        <w:t xml:space="preserve"> = </w:t>
      </w:r>
      <w:proofErr w:type="spellStart"/>
      <w:r w:rsidRPr="001E543A">
        <w:rPr>
          <w:rFonts w:ascii="Times New Roman" w:eastAsia="Times New Roman" w:hAnsi="Times New Roman" w:cs="Times New Roman"/>
          <w:color w:val="565A5C"/>
          <w:kern w:val="0"/>
          <w:sz w:val="24"/>
          <w:szCs w:val="24"/>
          <w14:ligatures w14:val="none"/>
        </w:rPr>
        <w:t>Orders.CollaboratorID</w:t>
      </w:r>
      <w:proofErr w:type="spellEnd"/>
      <w:r w:rsidRPr="001E543A">
        <w:rPr>
          <w:rFonts w:ascii="Times New Roman" w:eastAsia="Times New Roman" w:hAnsi="Times New Roman" w:cs="Times New Roman"/>
          <w:color w:val="565A5C"/>
          <w:kern w:val="0"/>
          <w:sz w:val="24"/>
          <w:szCs w:val="24"/>
          <w14:ligatures w14:val="none"/>
        </w:rPr>
        <w:t xml:space="preserve"> INNER JOIN RMA ON </w:t>
      </w:r>
      <w:proofErr w:type="spellStart"/>
      <w:r w:rsidRPr="001E543A">
        <w:rPr>
          <w:rFonts w:ascii="Times New Roman" w:eastAsia="Times New Roman" w:hAnsi="Times New Roman" w:cs="Times New Roman"/>
          <w:color w:val="565A5C"/>
          <w:kern w:val="0"/>
          <w:sz w:val="24"/>
          <w:szCs w:val="24"/>
          <w14:ligatures w14:val="none"/>
        </w:rPr>
        <w:t>Orders.OrderID</w:t>
      </w:r>
      <w:proofErr w:type="spellEnd"/>
      <w:r w:rsidRPr="001E543A">
        <w:rPr>
          <w:rFonts w:ascii="Times New Roman" w:eastAsia="Times New Roman" w:hAnsi="Times New Roman" w:cs="Times New Roman"/>
          <w:color w:val="565A5C"/>
          <w:kern w:val="0"/>
          <w:sz w:val="24"/>
          <w:szCs w:val="24"/>
          <w14:ligatures w14:val="none"/>
        </w:rPr>
        <w:t xml:space="preserve"> = </w:t>
      </w:r>
      <w:proofErr w:type="spellStart"/>
      <w:r w:rsidRPr="001E543A">
        <w:rPr>
          <w:rFonts w:ascii="Times New Roman" w:eastAsia="Times New Roman" w:hAnsi="Times New Roman" w:cs="Times New Roman"/>
          <w:color w:val="565A5C"/>
          <w:kern w:val="0"/>
          <w:sz w:val="24"/>
          <w:szCs w:val="24"/>
          <w14:ligatures w14:val="none"/>
        </w:rPr>
        <w:t>RMA.OrderID</w:t>
      </w:r>
      <w:proofErr w:type="spellEnd"/>
      <w:r w:rsidRPr="001E543A">
        <w:rPr>
          <w:rFonts w:ascii="Times New Roman" w:eastAsia="Times New Roman" w:hAnsi="Times New Roman" w:cs="Times New Roman"/>
          <w:color w:val="565A5C"/>
          <w:kern w:val="0"/>
          <w:sz w:val="24"/>
          <w:szCs w:val="24"/>
          <w14:ligatures w14:val="none"/>
        </w:rPr>
        <w:t xml:space="preserve"> GROUP BY STATE ORDER BY RETURNS_PER_STATE limit 10;</w:t>
      </w:r>
      <w:r w:rsidR="000C0850" w:rsidRPr="001E543A">
        <w:rPr>
          <w:rFonts w:ascii="Times New Roman" w:eastAsia="Times New Roman" w:hAnsi="Times New Roman" w:cs="Times New Roman"/>
          <w:color w:val="565A5C"/>
          <w:kern w:val="0"/>
          <w:sz w:val="24"/>
          <w:szCs w:val="24"/>
          <w14:ligatures w14:val="none"/>
        </w:rPr>
        <w:br/>
      </w:r>
      <w:r w:rsidR="000C0850" w:rsidRPr="001E543A">
        <w:rPr>
          <w:rFonts w:ascii="Times New Roman" w:eastAsia="Times New Roman" w:hAnsi="Times New Roman" w:cs="Times New Roman"/>
          <w:noProof/>
          <w:color w:val="565A5C"/>
          <w:kern w:val="0"/>
          <w:sz w:val="24"/>
          <w:szCs w:val="24"/>
          <w14:ligatures w14:val="none"/>
        </w:rPr>
        <mc:AlternateContent>
          <mc:Choice Requires="wpg">
            <w:drawing>
              <wp:anchor distT="45720" distB="45720" distL="182880" distR="182880" simplePos="0" relativeHeight="251665408" behindDoc="0" locked="0" layoutInCell="1" allowOverlap="1" wp14:anchorId="2C853F4A" wp14:editId="1C8973A0">
                <wp:simplePos x="0" y="0"/>
                <wp:positionH relativeFrom="margin">
                  <wp:align>right</wp:align>
                </wp:positionH>
                <wp:positionV relativeFrom="margin">
                  <wp:align>top</wp:align>
                </wp:positionV>
                <wp:extent cx="5934075" cy="2275840"/>
                <wp:effectExtent l="0" t="0" r="9525" b="10160"/>
                <wp:wrapSquare wrapText="bothSides"/>
                <wp:docPr id="1675374146" name="Group 64"/>
                <wp:cNvGraphicFramePr/>
                <a:graphic xmlns:a="http://schemas.openxmlformats.org/drawingml/2006/main">
                  <a:graphicData uri="http://schemas.microsoft.com/office/word/2010/wordprocessingGroup">
                    <wpg:wgp>
                      <wpg:cNvGrpSpPr/>
                      <wpg:grpSpPr>
                        <a:xfrm>
                          <a:off x="0" y="0"/>
                          <a:ext cx="5934075" cy="2275840"/>
                          <a:chOff x="0" y="0"/>
                          <a:chExt cx="3567448" cy="916830"/>
                        </a:xfrm>
                      </wpg:grpSpPr>
                      <wps:wsp>
                        <wps:cNvPr id="1363178081" name="Rectangle 1363178081"/>
                        <wps:cNvSpPr/>
                        <wps:spPr>
                          <a:xfrm>
                            <a:off x="0" y="0"/>
                            <a:ext cx="3567448" cy="270605"/>
                          </a:xfrm>
                          <a:prstGeom prst="rect">
                            <a:avLst/>
                          </a:prstGeom>
                          <a:solidFill>
                            <a:sysClr val="windowText" lastClr="000000">
                              <a:lumMod val="65000"/>
                              <a:lumOff val="35000"/>
                            </a:sysClr>
                          </a:solidFill>
                          <a:ln w="12700" cap="flat" cmpd="sng" algn="ctr">
                            <a:noFill/>
                            <a:prstDash val="solid"/>
                            <a:miter lim="800000"/>
                          </a:ln>
                          <a:effectLst/>
                        </wps:spPr>
                        <wps:txbx>
                          <w:txbxContent>
                            <w:p w14:paraId="3ECE2FBC" w14:textId="77777777" w:rsidR="000C0850" w:rsidRPr="003275EE" w:rsidRDefault="000C0850" w:rsidP="000C0850">
                              <w:pPr>
                                <w:jc w:val="center"/>
                                <w:rPr>
                                  <w:rFonts w:ascii="Times New Roman" w:eastAsiaTheme="majorEastAsia" w:hAnsi="Times New Roman" w:cs="Times New Roman"/>
                                  <w:color w:val="FFFFFF" w:themeColor="background1"/>
                                  <w:sz w:val="24"/>
                                  <w:szCs w:val="28"/>
                                </w:rPr>
                              </w:pPr>
                              <w:r w:rsidRPr="003275EE">
                                <w:rPr>
                                  <w:rFonts w:ascii="Times New Roman" w:eastAsiaTheme="majorEastAsia" w:hAnsi="Times New Roman" w:cs="Times New Roman"/>
                                  <w:color w:val="FFFFFF" w:themeColor="background1"/>
                                  <w:sz w:val="24"/>
                                  <w:szCs w:val="28"/>
                                </w:rPr>
                                <w:t>Analyze the percentage of returns by product type and describe your findings in your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991443" name="Text Box 616991443"/>
                        <wps:cNvSpPr txBox="1"/>
                        <wps:spPr>
                          <a:xfrm>
                            <a:off x="0" y="252695"/>
                            <a:ext cx="3567448" cy="664135"/>
                          </a:xfrm>
                          <a:prstGeom prst="rect">
                            <a:avLst/>
                          </a:prstGeom>
                          <a:noFill/>
                          <a:ln w="6350">
                            <a:noFill/>
                          </a:ln>
                          <a:effectLst/>
                        </wps:spPr>
                        <wps:txbx>
                          <w:txbxContent>
                            <w:p w14:paraId="2781DBC3" w14:textId="77777777" w:rsidR="000C0850" w:rsidRDefault="000C0850" w:rsidP="000C0850">
                              <w:pPr>
                                <w:rPr>
                                  <w:caps/>
                                  <w:color w:val="4472C4" w:themeColor="accent1"/>
                                  <w:sz w:val="26"/>
                                  <w:szCs w:val="26"/>
                                </w:rPr>
                              </w:pPr>
                              <w:r w:rsidRPr="000C0850">
                                <w:rPr>
                                  <w:rFonts w:ascii="Times New Roman" w:eastAsia="Times New Roman" w:hAnsi="Times New Roman" w:cs="Times New Roman"/>
                                  <w:color w:val="565A5C"/>
                                  <w:kern w:val="0"/>
                                  <w:sz w:val="24"/>
                                  <w:szCs w:val="24"/>
                                  <w14:ligatures w14:val="none"/>
                                </w:rPr>
                                <w:t>Analyzing returns by state allows the product manager to identify regions with higher return rates. This information helps pinpoint potential issues related to product quality, customer experience, or shipping logistics in specific states. By focusing on these regions, targeted strategies can be implemented to address the underlying causes and improve customer satisfaction. The top 10 states with the highest number of returns were Massachusetts, Arkansas, Oregon, West Virginia, Alabama, Connecticut, Idaho, Mississippi, Tennessee, and Delaware. By allocating resources effectively and implementing quality control measures, the product manager can mitigate returns and improve customer support in these areas.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853F4A" id="_x0000_s1033" style="position:absolute;left:0;text-align:left;margin-left:416.05pt;margin-top:0;width:467.25pt;height:179.2pt;z-index:251665408;mso-wrap-distance-left:14.4pt;mso-wrap-distance-top:3.6pt;mso-wrap-distance-right:14.4pt;mso-wrap-distance-bottom:3.6pt;mso-position-horizontal:right;mso-position-horizontal-relative:margin;mso-position-vertical:top;mso-position-vertical-relative:margin;mso-width-relative:margin;mso-height-relative:margin" coordsize="35674,9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">
                <v:rect id="Rectangle 1363178081" o:spid="_x0000_s103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" fillcolor="#595959" stroked="f" strokeweight="1pt">
                  <v:textbox>
                    <w:txbxContent>
                      <w:p w14:paraId="3ECE2FBC" w14:textId="77777777" w:rsidR="000C0850" w:rsidRPr="003275EE" w:rsidRDefault="000C0850" w:rsidP="000C0850">
                        <w:pPr>
                          <w:jc w:val="center"/>
                          <w:rPr>
                            <w:rFonts w:ascii="Times New Roman" w:eastAsiaTheme="majorEastAsia" w:hAnsi="Times New Roman" w:cs="Times New Roman"/>
                            <w:color w:val="FFFFFF" w:themeColor="background1"/>
                            <w:sz w:val="24"/>
                            <w:szCs w:val="28"/>
                          </w:rPr>
                        </w:pPr>
                        <w:r w:rsidRPr="003275EE">
                          <w:rPr>
                            <w:rFonts w:ascii="Times New Roman" w:eastAsiaTheme="majorEastAsia" w:hAnsi="Times New Roman" w:cs="Times New Roman"/>
                            <w:color w:val="FFFFFF" w:themeColor="background1"/>
                            <w:sz w:val="24"/>
                            <w:szCs w:val="28"/>
                          </w:rPr>
                          <w:t>Analyze the percentage of returns by product type and describe your findings in your report:</w:t>
                        </w:r>
                      </w:p>
                    </w:txbxContent>
                  </v:textbox>
                </v:rect>
                <v:shape id="Text Box 616991443" o:spid="_x0000_s1035" type="#_x0000_t202" style="position:absolute;top:2526;width:35674;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" filled="f" stroked="f" strokeweight=".5pt">
                  <v:textbox inset=",7.2pt,,0">
                    <w:txbxContent>
                      <w:p w14:paraId="2781DBC3" w14:textId="77777777" w:rsidR="000C0850" w:rsidRDefault="000C0850" w:rsidP="000C0850">
                        <w:pPr>
                          <w:rPr>
                            <w:caps/>
                            <w:color w:val="4472C4" w:themeColor="accent1"/>
                            <w:sz w:val="26"/>
                            <w:szCs w:val="26"/>
                          </w:rPr>
                        </w:pPr>
                        <w:r w:rsidRPr="000C0850">
                          <w:rPr>
                            <w:rFonts w:ascii="Times New Roman" w:eastAsia="Times New Roman" w:hAnsi="Times New Roman" w:cs="Times New Roman"/>
                            <w:color w:val="565A5C"/>
                            <w:kern w:val="0"/>
                            <w:sz w:val="24"/>
                            <w:szCs w:val="24"/>
                            <w14:ligatures w14:val="none"/>
                          </w:rPr>
                          <w:t>Analyzing returns by state allows the product manager to identify regions with higher return rates. This information helps pinpoint potential issues related to product quality, customer experience, or shipping logistics in specific states. By focusing on these regions, targeted strategies can be implemented to address the underlying causes and improve customer satisfaction. The top 10 states with the highest number of returns were Massachusetts, Arkansas, Oregon, West Virginia, Alabama, Connecticut, Idaho, Mississippi, Tennessee, and Delaware. By allocating resources effectively and implementing quality control measures, the product manager can mitigate returns and improve customer support in these areas.</w:t>
                        </w:r>
                      </w:p>
                    </w:txbxContent>
                  </v:textbox>
                </v:shape>
                <w10:wrap type="square" anchorx="margin" anchory="margin"/>
              </v:group>
            </w:pict>
          </mc:Fallback>
        </mc:AlternateContent>
      </w:r>
      <w:r w:rsidR="000C0850" w:rsidRPr="001E543A">
        <w:rPr>
          <w:rFonts w:ascii="Times New Roman" w:eastAsia="Times New Roman" w:hAnsi="Times New Roman" w:cs="Times New Roman"/>
          <w:color w:val="565A5C"/>
          <w:kern w:val="0"/>
          <w:sz w:val="24"/>
          <w:szCs w:val="24"/>
          <w14:ligatures w14:val="none"/>
        </w:rPr>
        <w:br/>
      </w:r>
      <w:r w:rsidR="000C0850" w:rsidRPr="001E543A">
        <w:rPr>
          <w:rFonts w:ascii="Times New Roman" w:hAnsi="Times New Roman" w:cs="Times New Roman"/>
          <w:noProof/>
          <w:sz w:val="24"/>
          <w:szCs w:val="24"/>
        </w:rPr>
        <w:drawing>
          <wp:inline distT="0" distB="0" distL="0" distR="0" wp14:anchorId="1DA9BF22" wp14:editId="14163619">
            <wp:extent cx="4524776" cy="2527300"/>
            <wp:effectExtent l="0" t="0" r="0" b="0"/>
            <wp:docPr id="70097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71291" name=""/>
                    <pic:cNvPicPr/>
                  </pic:nvPicPr>
                  <pic:blipFill>
                    <a:blip r:embed="rId10"/>
                    <a:stretch>
                      <a:fillRect/>
                    </a:stretch>
                  </pic:blipFill>
                  <pic:spPr>
                    <a:xfrm>
                      <a:off x="0" y="0"/>
                      <a:ext cx="4529744" cy="2530075"/>
                    </a:xfrm>
                    <a:prstGeom prst="rect">
                      <a:avLst/>
                    </a:prstGeom>
                  </pic:spPr>
                </pic:pic>
              </a:graphicData>
            </a:graphic>
          </wp:inline>
        </w:drawing>
      </w:r>
    </w:p>
    <w:p w14:paraId="29CDB5DE" w14:textId="74EF7A3A" w:rsidR="00D45327" w:rsidRPr="001E543A" w:rsidRDefault="00D45327" w:rsidP="001E543A">
      <w:pPr>
        <w:pStyle w:val="Caption"/>
        <w:jc w:val="center"/>
        <w:rPr>
          <w:rFonts w:ascii="Times New Roman" w:eastAsia="Times New Roman" w:hAnsi="Times New Roman" w:cs="Times New Roman"/>
          <w:color w:val="565A5C"/>
          <w:kern w:val="0"/>
          <w:sz w:val="24"/>
          <w:szCs w:val="24"/>
          <w14:ligatures w14:val="none"/>
        </w:rPr>
      </w:pPr>
      <w:proofErr w:type="spellStart"/>
      <w:r w:rsidRPr="001E543A">
        <w:rPr>
          <w:rFonts w:ascii="Times New Roman" w:eastAsia="Times New Roman" w:hAnsi="Times New Roman" w:cs="Times New Roman"/>
          <w:color w:val="565A5C"/>
          <w:kern w:val="0"/>
          <w:sz w:val="24"/>
          <w:szCs w:val="24"/>
          <w14:ligatures w14:val="none"/>
        </w:rPr>
        <w:t>mysql</w:t>
      </w:r>
      <w:proofErr w:type="spellEnd"/>
      <w:r w:rsidRPr="001E543A">
        <w:rPr>
          <w:rFonts w:ascii="Times New Roman" w:eastAsia="Times New Roman" w:hAnsi="Times New Roman" w:cs="Times New Roman"/>
          <w:color w:val="565A5C"/>
          <w:kern w:val="0"/>
          <w:sz w:val="24"/>
          <w:szCs w:val="24"/>
          <w14:ligatures w14:val="none"/>
        </w:rPr>
        <w:t xml:space="preserve">&gt; SELECT SKU AS </w:t>
      </w:r>
      <w:proofErr w:type="spellStart"/>
      <w:r w:rsidRPr="001E543A">
        <w:rPr>
          <w:rFonts w:ascii="Times New Roman" w:eastAsia="Times New Roman" w:hAnsi="Times New Roman" w:cs="Times New Roman"/>
          <w:color w:val="565A5C"/>
          <w:kern w:val="0"/>
          <w:sz w:val="24"/>
          <w:szCs w:val="24"/>
          <w14:ligatures w14:val="none"/>
        </w:rPr>
        <w:t>Product_SKU</w:t>
      </w:r>
      <w:proofErr w:type="spellEnd"/>
      <w:r w:rsidRPr="001E543A">
        <w:rPr>
          <w:rFonts w:ascii="Times New Roman" w:eastAsia="Times New Roman" w:hAnsi="Times New Roman" w:cs="Times New Roman"/>
          <w:color w:val="565A5C"/>
          <w:kern w:val="0"/>
          <w:sz w:val="24"/>
          <w:szCs w:val="24"/>
          <w14:ligatures w14:val="none"/>
        </w:rPr>
        <w:t xml:space="preserve">, Description AS </w:t>
      </w:r>
      <w:proofErr w:type="spellStart"/>
      <w:r w:rsidRPr="001E543A">
        <w:rPr>
          <w:rFonts w:ascii="Times New Roman" w:eastAsia="Times New Roman" w:hAnsi="Times New Roman" w:cs="Times New Roman"/>
          <w:color w:val="565A5C"/>
          <w:kern w:val="0"/>
          <w:sz w:val="24"/>
          <w:szCs w:val="24"/>
          <w14:ligatures w14:val="none"/>
        </w:rPr>
        <w:t>Product_Description</w:t>
      </w:r>
      <w:proofErr w:type="spellEnd"/>
      <w:r w:rsidRPr="001E543A">
        <w:rPr>
          <w:rFonts w:ascii="Times New Roman" w:eastAsia="Times New Roman" w:hAnsi="Times New Roman" w:cs="Times New Roman"/>
          <w:color w:val="565A5C"/>
          <w:kern w:val="0"/>
          <w:sz w:val="24"/>
          <w:szCs w:val="24"/>
          <w14:ligatures w14:val="none"/>
        </w:rPr>
        <w:t xml:space="preserve">, </w:t>
      </w:r>
      <w:proofErr w:type="gramStart"/>
      <w:r w:rsidRPr="001E543A">
        <w:rPr>
          <w:rFonts w:ascii="Times New Roman" w:eastAsia="Times New Roman" w:hAnsi="Times New Roman" w:cs="Times New Roman"/>
          <w:color w:val="565A5C"/>
          <w:kern w:val="0"/>
          <w:sz w:val="24"/>
          <w:szCs w:val="24"/>
          <w14:ligatures w14:val="none"/>
        </w:rPr>
        <w:t>COUNT(</w:t>
      </w:r>
      <w:proofErr w:type="gramEnd"/>
      <w:r w:rsidRPr="001E543A">
        <w:rPr>
          <w:rFonts w:ascii="Times New Roman" w:eastAsia="Times New Roman" w:hAnsi="Times New Roman" w:cs="Times New Roman"/>
          <w:color w:val="565A5C"/>
          <w:kern w:val="0"/>
          <w:sz w:val="24"/>
          <w:szCs w:val="24"/>
          <w14:ligatures w14:val="none"/>
        </w:rPr>
        <w:t>*) AS Total,</w:t>
      </w:r>
      <w:r w:rsidRPr="001E543A">
        <w:rPr>
          <w:rFonts w:ascii="Times New Roman" w:eastAsia="Times New Roman" w:hAnsi="Times New Roman" w:cs="Times New Roman"/>
          <w:color w:val="565A5C"/>
          <w:kern w:val="0"/>
          <w:sz w:val="24"/>
          <w:szCs w:val="24"/>
          <w14:ligatures w14:val="none"/>
        </w:rPr>
        <w:br/>
        <w:t xml:space="preserve">(COUNT(*) / (SELECT COUNT(*) FROM Orders INNER JOIN RMA ON </w:t>
      </w:r>
      <w:proofErr w:type="spellStart"/>
      <w:r w:rsidRPr="001E543A">
        <w:rPr>
          <w:rFonts w:ascii="Times New Roman" w:eastAsia="Times New Roman" w:hAnsi="Times New Roman" w:cs="Times New Roman"/>
          <w:color w:val="565A5C"/>
          <w:kern w:val="0"/>
          <w:sz w:val="24"/>
          <w:szCs w:val="24"/>
          <w14:ligatures w14:val="none"/>
        </w:rPr>
        <w:t>Orders.OrderID</w:t>
      </w:r>
      <w:proofErr w:type="spellEnd"/>
      <w:r w:rsidRPr="001E543A">
        <w:rPr>
          <w:rFonts w:ascii="Times New Roman" w:eastAsia="Times New Roman" w:hAnsi="Times New Roman" w:cs="Times New Roman"/>
          <w:color w:val="565A5C"/>
          <w:kern w:val="0"/>
          <w:sz w:val="24"/>
          <w:szCs w:val="24"/>
          <w14:ligatures w14:val="none"/>
        </w:rPr>
        <w:t xml:space="preserve"> = </w:t>
      </w:r>
      <w:proofErr w:type="spellStart"/>
      <w:r w:rsidRPr="001E543A">
        <w:rPr>
          <w:rFonts w:ascii="Times New Roman" w:eastAsia="Times New Roman" w:hAnsi="Times New Roman" w:cs="Times New Roman"/>
          <w:color w:val="565A5C"/>
          <w:kern w:val="0"/>
          <w:sz w:val="24"/>
          <w:szCs w:val="24"/>
          <w14:ligatures w14:val="none"/>
        </w:rPr>
        <w:t>RMA.OrderID</w:t>
      </w:r>
      <w:proofErr w:type="spellEnd"/>
      <w:r w:rsidRPr="001E543A">
        <w:rPr>
          <w:rFonts w:ascii="Times New Roman" w:eastAsia="Times New Roman" w:hAnsi="Times New Roman" w:cs="Times New Roman"/>
          <w:color w:val="565A5C"/>
          <w:kern w:val="0"/>
          <w:sz w:val="24"/>
          <w:szCs w:val="24"/>
          <w14:ligatures w14:val="none"/>
        </w:rPr>
        <w:t xml:space="preserve">) * 100) AS </w:t>
      </w:r>
      <w:proofErr w:type="spellStart"/>
      <w:r w:rsidRPr="001E543A">
        <w:rPr>
          <w:rFonts w:ascii="Times New Roman" w:eastAsia="Times New Roman" w:hAnsi="Times New Roman" w:cs="Times New Roman"/>
          <w:color w:val="565A5C"/>
          <w:kern w:val="0"/>
          <w:sz w:val="24"/>
          <w:szCs w:val="24"/>
          <w14:ligatures w14:val="none"/>
        </w:rPr>
        <w:t>Percentages_Of_Returns</w:t>
      </w:r>
      <w:proofErr w:type="spellEnd"/>
      <w:r w:rsidRPr="001E543A">
        <w:rPr>
          <w:rFonts w:ascii="Times New Roman" w:eastAsia="Times New Roman" w:hAnsi="Times New Roman" w:cs="Times New Roman"/>
          <w:color w:val="565A5C"/>
          <w:kern w:val="0"/>
          <w:sz w:val="24"/>
          <w:szCs w:val="24"/>
          <w14:ligatures w14:val="none"/>
        </w:rPr>
        <w:br/>
        <w:t>FROM Orders</w:t>
      </w:r>
      <w:r w:rsidRPr="001E543A">
        <w:rPr>
          <w:rFonts w:ascii="Times New Roman" w:eastAsia="Times New Roman" w:hAnsi="Times New Roman" w:cs="Times New Roman"/>
          <w:color w:val="565A5C"/>
          <w:kern w:val="0"/>
          <w:sz w:val="24"/>
          <w:szCs w:val="24"/>
          <w14:ligatures w14:val="none"/>
        </w:rPr>
        <w:br/>
        <w:t xml:space="preserve">INNER JOIN RMA ON </w:t>
      </w:r>
      <w:proofErr w:type="spellStart"/>
      <w:r w:rsidRPr="001E543A">
        <w:rPr>
          <w:rFonts w:ascii="Times New Roman" w:eastAsia="Times New Roman" w:hAnsi="Times New Roman" w:cs="Times New Roman"/>
          <w:color w:val="565A5C"/>
          <w:kern w:val="0"/>
          <w:sz w:val="24"/>
          <w:szCs w:val="24"/>
          <w14:ligatures w14:val="none"/>
        </w:rPr>
        <w:t>Orders.OrderID</w:t>
      </w:r>
      <w:proofErr w:type="spellEnd"/>
      <w:r w:rsidRPr="001E543A">
        <w:rPr>
          <w:rFonts w:ascii="Times New Roman" w:eastAsia="Times New Roman" w:hAnsi="Times New Roman" w:cs="Times New Roman"/>
          <w:color w:val="565A5C"/>
          <w:kern w:val="0"/>
          <w:sz w:val="24"/>
          <w:szCs w:val="24"/>
          <w14:ligatures w14:val="none"/>
        </w:rPr>
        <w:t xml:space="preserve"> = </w:t>
      </w:r>
      <w:proofErr w:type="spellStart"/>
      <w:r w:rsidRPr="001E543A">
        <w:rPr>
          <w:rFonts w:ascii="Times New Roman" w:eastAsia="Times New Roman" w:hAnsi="Times New Roman" w:cs="Times New Roman"/>
          <w:color w:val="565A5C"/>
          <w:kern w:val="0"/>
          <w:sz w:val="24"/>
          <w:szCs w:val="24"/>
          <w14:ligatures w14:val="none"/>
        </w:rPr>
        <w:t>RMA.OrderID</w:t>
      </w:r>
      <w:proofErr w:type="spellEnd"/>
      <w:r w:rsidRPr="001E543A">
        <w:rPr>
          <w:rFonts w:ascii="Times New Roman" w:eastAsia="Times New Roman" w:hAnsi="Times New Roman" w:cs="Times New Roman"/>
          <w:color w:val="565A5C"/>
          <w:kern w:val="0"/>
          <w:sz w:val="24"/>
          <w:szCs w:val="24"/>
          <w14:ligatures w14:val="none"/>
        </w:rPr>
        <w:br/>
        <w:t>WHERE UPPER(Status) = "COMPLETE"</w:t>
      </w:r>
      <w:r w:rsidRPr="001E543A">
        <w:rPr>
          <w:rFonts w:ascii="Times New Roman" w:eastAsia="Times New Roman" w:hAnsi="Times New Roman" w:cs="Times New Roman"/>
          <w:color w:val="565A5C"/>
          <w:kern w:val="0"/>
          <w:sz w:val="24"/>
          <w:szCs w:val="24"/>
          <w14:ligatures w14:val="none"/>
        </w:rPr>
        <w:br/>
        <w:t xml:space="preserve">GROUP BY </w:t>
      </w:r>
      <w:proofErr w:type="spellStart"/>
      <w:r w:rsidRPr="001E543A">
        <w:rPr>
          <w:rFonts w:ascii="Times New Roman" w:eastAsia="Times New Roman" w:hAnsi="Times New Roman" w:cs="Times New Roman"/>
          <w:color w:val="565A5C"/>
          <w:kern w:val="0"/>
          <w:sz w:val="24"/>
          <w:szCs w:val="24"/>
          <w14:ligatures w14:val="none"/>
        </w:rPr>
        <w:t>Product_SKU</w:t>
      </w:r>
      <w:proofErr w:type="spellEnd"/>
      <w:r w:rsidRPr="001E543A">
        <w:rPr>
          <w:rFonts w:ascii="Times New Roman" w:eastAsia="Times New Roman" w:hAnsi="Times New Roman" w:cs="Times New Roman"/>
          <w:color w:val="565A5C"/>
          <w:kern w:val="0"/>
          <w:sz w:val="24"/>
          <w:szCs w:val="24"/>
          <w14:ligatures w14:val="none"/>
        </w:rPr>
        <w:br/>
        <w:t xml:space="preserve">ORDER BY </w:t>
      </w:r>
      <w:proofErr w:type="spellStart"/>
      <w:r w:rsidRPr="001E543A">
        <w:rPr>
          <w:rFonts w:ascii="Times New Roman" w:eastAsia="Times New Roman" w:hAnsi="Times New Roman" w:cs="Times New Roman"/>
          <w:color w:val="565A5C"/>
          <w:kern w:val="0"/>
          <w:sz w:val="24"/>
          <w:szCs w:val="24"/>
          <w14:ligatures w14:val="none"/>
        </w:rPr>
        <w:t>Percentages_Of_Returns</w:t>
      </w:r>
      <w:proofErr w:type="spellEnd"/>
      <w:r w:rsidRPr="001E543A">
        <w:rPr>
          <w:rFonts w:ascii="Times New Roman" w:eastAsia="Times New Roman" w:hAnsi="Times New Roman" w:cs="Times New Roman"/>
          <w:color w:val="565A5C"/>
          <w:kern w:val="0"/>
          <w:sz w:val="24"/>
          <w:szCs w:val="24"/>
          <w14:ligatures w14:val="none"/>
        </w:rPr>
        <w:t xml:space="preserve"> DESC</w:t>
      </w:r>
      <w:r w:rsidR="000C0850" w:rsidRPr="001E543A">
        <w:rPr>
          <w:rFonts w:ascii="Times New Roman" w:eastAsia="Times New Roman" w:hAnsi="Times New Roman" w:cs="Times New Roman"/>
          <w:color w:val="565A5C"/>
          <w:kern w:val="0"/>
          <w:sz w:val="24"/>
          <w:szCs w:val="24"/>
          <w14:ligatures w14:val="none"/>
        </w:rPr>
        <w:t xml:space="preserve"> LIMIT 10;</w:t>
      </w:r>
      <w:r w:rsidRPr="001E543A">
        <w:rPr>
          <w:rFonts w:ascii="Times New Roman" w:eastAsia="Times New Roman" w:hAnsi="Times New Roman" w:cs="Times New Roman"/>
          <w:color w:val="565A5C"/>
          <w:kern w:val="0"/>
          <w:sz w:val="24"/>
          <w:szCs w:val="24"/>
          <w14:ligatures w14:val="none"/>
        </w:rPr>
        <w:br/>
      </w:r>
      <w:r w:rsidRPr="001E543A">
        <w:rPr>
          <w:rFonts w:ascii="Times New Roman" w:eastAsia="Times New Roman" w:hAnsi="Times New Roman" w:cs="Times New Roman"/>
          <w:color w:val="565A5C"/>
          <w:kern w:val="0"/>
          <w:sz w:val="24"/>
          <w:szCs w:val="24"/>
          <w14:ligatures w14:val="none"/>
        </w:rPr>
        <w:br/>
      </w:r>
      <w:r w:rsidRPr="001E543A">
        <w:rPr>
          <w:rFonts w:ascii="Times New Roman" w:hAnsi="Times New Roman" w:cs="Times New Roman"/>
          <w:noProof/>
          <w:sz w:val="24"/>
          <w:szCs w:val="24"/>
        </w:rPr>
        <w:drawing>
          <wp:inline distT="0" distB="0" distL="0" distR="0" wp14:anchorId="0174860A" wp14:editId="3038A6F4">
            <wp:extent cx="4851400" cy="2159288"/>
            <wp:effectExtent l="0" t="0" r="6350" b="0"/>
            <wp:docPr id="128379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96148" name=""/>
                    <pic:cNvPicPr/>
                  </pic:nvPicPr>
                  <pic:blipFill>
                    <a:blip r:embed="rId11"/>
                    <a:stretch>
                      <a:fillRect/>
                    </a:stretch>
                  </pic:blipFill>
                  <pic:spPr>
                    <a:xfrm>
                      <a:off x="0" y="0"/>
                      <a:ext cx="4863267" cy="2164570"/>
                    </a:xfrm>
                    <a:prstGeom prst="rect">
                      <a:avLst/>
                    </a:prstGeom>
                  </pic:spPr>
                </pic:pic>
              </a:graphicData>
            </a:graphic>
          </wp:inline>
        </w:drawing>
      </w:r>
    </w:p>
    <w:p w14:paraId="0A934879" w14:textId="487A569C" w:rsidR="0045284C" w:rsidRPr="001E543A" w:rsidRDefault="00D45327" w:rsidP="001E543A">
      <w:pPr>
        <w:pStyle w:val="Caption"/>
        <w:jc w:val="center"/>
        <w:rPr>
          <w:rFonts w:ascii="Times New Roman" w:eastAsia="Times New Roman" w:hAnsi="Times New Roman" w:cs="Times New Roman"/>
          <w:color w:val="565A5C"/>
          <w:kern w:val="0"/>
          <w:sz w:val="24"/>
          <w:szCs w:val="24"/>
          <w14:ligatures w14:val="none"/>
        </w:rPr>
      </w:pPr>
      <w:proofErr w:type="spellStart"/>
      <w:r w:rsidRPr="001E543A">
        <w:rPr>
          <w:rFonts w:ascii="Times New Roman" w:eastAsia="Times New Roman" w:hAnsi="Times New Roman" w:cs="Times New Roman"/>
          <w:color w:val="565A5C"/>
          <w:kern w:val="0"/>
          <w:sz w:val="24"/>
          <w:szCs w:val="24"/>
          <w14:ligatures w14:val="none"/>
        </w:rPr>
        <w:t>mysql</w:t>
      </w:r>
      <w:proofErr w:type="spellEnd"/>
      <w:r w:rsidRPr="001E543A">
        <w:rPr>
          <w:rFonts w:ascii="Times New Roman" w:eastAsia="Times New Roman" w:hAnsi="Times New Roman" w:cs="Times New Roman"/>
          <w:color w:val="565A5C"/>
          <w:kern w:val="0"/>
          <w:sz w:val="24"/>
          <w:szCs w:val="24"/>
          <w14:ligatures w14:val="none"/>
        </w:rPr>
        <w:t xml:space="preserve">&gt; SELECT (SELECT </w:t>
      </w:r>
      <w:proofErr w:type="gramStart"/>
      <w:r w:rsidRPr="001E543A">
        <w:rPr>
          <w:rFonts w:ascii="Times New Roman" w:eastAsia="Times New Roman" w:hAnsi="Times New Roman" w:cs="Times New Roman"/>
          <w:color w:val="565A5C"/>
          <w:kern w:val="0"/>
          <w:sz w:val="24"/>
          <w:szCs w:val="24"/>
          <w14:ligatures w14:val="none"/>
        </w:rPr>
        <w:t>COUNT(</w:t>
      </w:r>
      <w:proofErr w:type="gramEnd"/>
      <w:r w:rsidRPr="001E543A">
        <w:rPr>
          <w:rFonts w:ascii="Times New Roman" w:eastAsia="Times New Roman" w:hAnsi="Times New Roman" w:cs="Times New Roman"/>
          <w:color w:val="565A5C"/>
          <w:kern w:val="0"/>
          <w:sz w:val="24"/>
          <w:szCs w:val="24"/>
          <w14:ligatures w14:val="none"/>
        </w:rPr>
        <w:t>*) FROM Orders) AS NUMBER_OF_ORDERS,</w:t>
      </w:r>
      <w:r w:rsidRPr="001E543A">
        <w:rPr>
          <w:rFonts w:ascii="Times New Roman" w:eastAsia="Times New Roman" w:hAnsi="Times New Roman" w:cs="Times New Roman"/>
          <w:color w:val="565A5C"/>
          <w:kern w:val="0"/>
          <w:sz w:val="24"/>
          <w:szCs w:val="24"/>
          <w14:ligatures w14:val="none"/>
        </w:rPr>
        <w:br/>
        <w:t>COUNT(*) AS NUMBER_OF_RETURNS,</w:t>
      </w:r>
      <w:r w:rsidRPr="001E543A">
        <w:rPr>
          <w:rFonts w:ascii="Times New Roman" w:eastAsia="Times New Roman" w:hAnsi="Times New Roman" w:cs="Times New Roman"/>
          <w:color w:val="565A5C"/>
          <w:kern w:val="0"/>
          <w:sz w:val="24"/>
          <w:szCs w:val="24"/>
          <w14:ligatures w14:val="none"/>
        </w:rPr>
        <w:br/>
        <w:t xml:space="preserve">COUNT(*) / (SELECT COUNT(*) FROM Orders) * 100 AS </w:t>
      </w:r>
      <w:proofErr w:type="spellStart"/>
      <w:r w:rsidRPr="001E543A">
        <w:rPr>
          <w:rFonts w:ascii="Times New Roman" w:eastAsia="Times New Roman" w:hAnsi="Times New Roman" w:cs="Times New Roman"/>
          <w:color w:val="565A5C"/>
          <w:kern w:val="0"/>
          <w:sz w:val="24"/>
          <w:szCs w:val="24"/>
          <w14:ligatures w14:val="none"/>
        </w:rPr>
        <w:t>Percentage_Of_Orders_Returned</w:t>
      </w:r>
      <w:proofErr w:type="spellEnd"/>
      <w:r w:rsidRPr="001E543A">
        <w:rPr>
          <w:rFonts w:ascii="Times New Roman" w:eastAsia="Times New Roman" w:hAnsi="Times New Roman" w:cs="Times New Roman"/>
          <w:color w:val="565A5C"/>
          <w:kern w:val="0"/>
          <w:sz w:val="24"/>
          <w:szCs w:val="24"/>
          <w14:ligatures w14:val="none"/>
        </w:rPr>
        <w:br/>
        <w:t>FROM Collaborators</w:t>
      </w:r>
      <w:r w:rsidRPr="001E543A">
        <w:rPr>
          <w:rFonts w:ascii="Times New Roman" w:eastAsia="Times New Roman" w:hAnsi="Times New Roman" w:cs="Times New Roman"/>
          <w:color w:val="565A5C"/>
          <w:kern w:val="0"/>
          <w:sz w:val="24"/>
          <w:szCs w:val="24"/>
          <w14:ligatures w14:val="none"/>
        </w:rPr>
        <w:br/>
        <w:t xml:space="preserve">INNER JOIN Orders ON </w:t>
      </w:r>
      <w:proofErr w:type="spellStart"/>
      <w:r w:rsidRPr="001E543A">
        <w:rPr>
          <w:rFonts w:ascii="Times New Roman" w:eastAsia="Times New Roman" w:hAnsi="Times New Roman" w:cs="Times New Roman"/>
          <w:color w:val="565A5C"/>
          <w:kern w:val="0"/>
          <w:sz w:val="24"/>
          <w:szCs w:val="24"/>
          <w14:ligatures w14:val="none"/>
        </w:rPr>
        <w:t>Collaborators.CollaboratorID</w:t>
      </w:r>
      <w:proofErr w:type="spellEnd"/>
      <w:r w:rsidRPr="001E543A">
        <w:rPr>
          <w:rFonts w:ascii="Times New Roman" w:eastAsia="Times New Roman" w:hAnsi="Times New Roman" w:cs="Times New Roman"/>
          <w:color w:val="565A5C"/>
          <w:kern w:val="0"/>
          <w:sz w:val="24"/>
          <w:szCs w:val="24"/>
          <w14:ligatures w14:val="none"/>
        </w:rPr>
        <w:t xml:space="preserve"> = </w:t>
      </w:r>
      <w:proofErr w:type="spellStart"/>
      <w:r w:rsidRPr="001E543A">
        <w:rPr>
          <w:rFonts w:ascii="Times New Roman" w:eastAsia="Times New Roman" w:hAnsi="Times New Roman" w:cs="Times New Roman"/>
          <w:color w:val="565A5C"/>
          <w:kern w:val="0"/>
          <w:sz w:val="24"/>
          <w:szCs w:val="24"/>
          <w14:ligatures w14:val="none"/>
        </w:rPr>
        <w:t>Orders.CollaboratorID</w:t>
      </w:r>
      <w:proofErr w:type="spellEnd"/>
      <w:r w:rsidRPr="001E543A">
        <w:rPr>
          <w:rFonts w:ascii="Times New Roman" w:eastAsia="Times New Roman" w:hAnsi="Times New Roman" w:cs="Times New Roman"/>
          <w:color w:val="565A5C"/>
          <w:kern w:val="0"/>
          <w:sz w:val="24"/>
          <w:szCs w:val="24"/>
          <w14:ligatures w14:val="none"/>
        </w:rPr>
        <w:br/>
        <w:t xml:space="preserve">INNER JOIN RMA ON </w:t>
      </w:r>
      <w:proofErr w:type="spellStart"/>
      <w:r w:rsidRPr="001E543A">
        <w:rPr>
          <w:rFonts w:ascii="Times New Roman" w:eastAsia="Times New Roman" w:hAnsi="Times New Roman" w:cs="Times New Roman"/>
          <w:color w:val="565A5C"/>
          <w:kern w:val="0"/>
          <w:sz w:val="24"/>
          <w:szCs w:val="24"/>
          <w14:ligatures w14:val="none"/>
        </w:rPr>
        <w:t>Orders.OrderID</w:t>
      </w:r>
      <w:proofErr w:type="spellEnd"/>
      <w:r w:rsidRPr="001E543A">
        <w:rPr>
          <w:rFonts w:ascii="Times New Roman" w:eastAsia="Times New Roman" w:hAnsi="Times New Roman" w:cs="Times New Roman"/>
          <w:color w:val="565A5C"/>
          <w:kern w:val="0"/>
          <w:sz w:val="24"/>
          <w:szCs w:val="24"/>
          <w14:ligatures w14:val="none"/>
        </w:rPr>
        <w:t xml:space="preserve"> = </w:t>
      </w:r>
      <w:proofErr w:type="spellStart"/>
      <w:r w:rsidRPr="001E543A">
        <w:rPr>
          <w:rFonts w:ascii="Times New Roman" w:eastAsia="Times New Roman" w:hAnsi="Times New Roman" w:cs="Times New Roman"/>
          <w:color w:val="565A5C"/>
          <w:kern w:val="0"/>
          <w:sz w:val="24"/>
          <w:szCs w:val="24"/>
          <w14:ligatures w14:val="none"/>
        </w:rPr>
        <w:t>RMA.OrderID</w:t>
      </w:r>
      <w:proofErr w:type="spellEnd"/>
      <w:r w:rsidRPr="001E543A">
        <w:rPr>
          <w:rFonts w:ascii="Times New Roman" w:eastAsia="Times New Roman" w:hAnsi="Times New Roman" w:cs="Times New Roman"/>
          <w:color w:val="565A5C"/>
          <w:kern w:val="0"/>
          <w:sz w:val="24"/>
          <w:szCs w:val="24"/>
          <w14:ligatures w14:val="none"/>
        </w:rPr>
        <w:br/>
        <w:t>WHERE UPPER(</w:t>
      </w:r>
      <w:proofErr w:type="spellStart"/>
      <w:r w:rsidRPr="001E543A">
        <w:rPr>
          <w:rFonts w:ascii="Times New Roman" w:eastAsia="Times New Roman" w:hAnsi="Times New Roman" w:cs="Times New Roman"/>
          <w:color w:val="565A5C"/>
          <w:kern w:val="0"/>
          <w:sz w:val="24"/>
          <w:szCs w:val="24"/>
          <w14:ligatures w14:val="none"/>
        </w:rPr>
        <w:t>RMA.Status</w:t>
      </w:r>
      <w:proofErr w:type="spellEnd"/>
      <w:r w:rsidRPr="001E543A">
        <w:rPr>
          <w:rFonts w:ascii="Times New Roman" w:eastAsia="Times New Roman" w:hAnsi="Times New Roman" w:cs="Times New Roman"/>
          <w:color w:val="565A5C"/>
          <w:kern w:val="0"/>
          <w:sz w:val="24"/>
          <w:szCs w:val="24"/>
          <w14:ligatures w14:val="none"/>
        </w:rPr>
        <w:t>) = "Complete";</w:t>
      </w:r>
    </w:p>
    <w:p w14:paraId="4F4FF6B0" w14:textId="51D2064F" w:rsidR="0045284C" w:rsidRPr="0045284C" w:rsidRDefault="0045284C" w:rsidP="001E543A">
      <w:pPr>
        <w:jc w:val="center"/>
        <w:rPr>
          <w:rFonts w:ascii="Times New Roman" w:eastAsia="Times New Roman" w:hAnsi="Times New Roman" w:cs="Times New Roman"/>
          <w:color w:val="565A5C"/>
          <w:kern w:val="0"/>
          <w:sz w:val="24"/>
          <w:szCs w:val="24"/>
          <w14:ligatures w14:val="none"/>
        </w:rPr>
      </w:pPr>
    </w:p>
    <w:p w14:paraId="25B26D6F" w14:textId="185989BF" w:rsidR="0045284C" w:rsidRPr="0045284C" w:rsidRDefault="000C0850" w:rsidP="001E543A">
      <w:pPr>
        <w:numPr>
          <w:ilvl w:val="0"/>
          <w:numId w:val="3"/>
        </w:numPr>
        <w:jc w:val="center"/>
        <w:rPr>
          <w:rFonts w:ascii="Times New Roman" w:eastAsia="Times New Roman" w:hAnsi="Times New Roman" w:cs="Times New Roman"/>
          <w:color w:val="565A5C"/>
          <w:kern w:val="0"/>
          <w:sz w:val="24"/>
          <w:szCs w:val="24"/>
          <w14:ligatures w14:val="none"/>
        </w:rPr>
      </w:pPr>
      <w:r w:rsidRPr="001E543A">
        <w:rPr>
          <w:rFonts w:ascii="Times New Roman" w:eastAsia="Times New Roman" w:hAnsi="Times New Roman" w:cs="Times New Roman"/>
          <w:noProof/>
          <w:color w:val="565A5C"/>
          <w:kern w:val="0"/>
          <w:sz w:val="24"/>
          <w:szCs w:val="24"/>
          <w14:ligatures w14:val="none"/>
        </w:rPr>
        <mc:AlternateContent>
          <mc:Choice Requires="wpg">
            <w:drawing>
              <wp:anchor distT="45720" distB="45720" distL="182880" distR="182880" simplePos="0" relativeHeight="251669504" behindDoc="0" locked="0" layoutInCell="1" allowOverlap="1" wp14:anchorId="385A90FB" wp14:editId="3E062D84">
                <wp:simplePos x="0" y="0"/>
                <wp:positionH relativeFrom="margin">
                  <wp:align>center</wp:align>
                </wp:positionH>
                <wp:positionV relativeFrom="margin">
                  <wp:posOffset>4915889</wp:posOffset>
                </wp:positionV>
                <wp:extent cx="5943600" cy="3799840"/>
                <wp:effectExtent l="0" t="0" r="0" b="10160"/>
                <wp:wrapSquare wrapText="bothSides"/>
                <wp:docPr id="218562043" name="Group 64"/>
                <wp:cNvGraphicFramePr/>
                <a:graphic xmlns:a="http://schemas.openxmlformats.org/drawingml/2006/main">
                  <a:graphicData uri="http://schemas.microsoft.com/office/word/2010/wordprocessingGroup">
                    <wpg:wgp>
                      <wpg:cNvGrpSpPr/>
                      <wpg:grpSpPr>
                        <a:xfrm>
                          <a:off x="0" y="0"/>
                          <a:ext cx="5943600" cy="3799840"/>
                          <a:chOff x="0" y="0"/>
                          <a:chExt cx="3567448" cy="1377683"/>
                        </a:xfrm>
                      </wpg:grpSpPr>
                      <wps:wsp>
                        <wps:cNvPr id="1878617146" name="Rectangle 1878617146"/>
                        <wps:cNvSpPr/>
                        <wps:spPr>
                          <a:xfrm>
                            <a:off x="0" y="0"/>
                            <a:ext cx="3567448" cy="221802"/>
                          </a:xfrm>
                          <a:prstGeom prst="rect">
                            <a:avLst/>
                          </a:prstGeom>
                          <a:solidFill>
                            <a:schemeClr val="tx1">
                              <a:lumMod val="65000"/>
                              <a:lumOff val="35000"/>
                            </a:schemeClr>
                          </a:solidFill>
                          <a:ln w="12700" cap="flat" cmpd="sng" algn="ctr">
                            <a:noFill/>
                            <a:prstDash val="solid"/>
                            <a:miter lim="800000"/>
                          </a:ln>
                          <a:effectLst/>
                        </wps:spPr>
                        <wps:txbx>
                          <w:txbxContent>
                            <w:p w14:paraId="068AAF20" w14:textId="77777777" w:rsidR="000C0850" w:rsidRPr="000C0850" w:rsidRDefault="000C0850" w:rsidP="000C0850">
                              <w:pPr>
                                <w:jc w:val="center"/>
                                <w:rPr>
                                  <w:rFonts w:asciiTheme="majorHAnsi" w:eastAsiaTheme="majorEastAsia" w:hAnsiTheme="majorHAnsi" w:cstheme="majorBidi"/>
                                  <w:b/>
                                  <w:bCs/>
                                  <w:color w:val="FFFFFF" w:themeColor="background1"/>
                                  <w:sz w:val="24"/>
                                  <w:szCs w:val="28"/>
                                </w:rPr>
                              </w:pPr>
                              <w:r w:rsidRPr="000C0850">
                                <w:rPr>
                                  <w:rFonts w:ascii="Times New Roman" w:eastAsiaTheme="majorEastAsia" w:hAnsi="Times New Roman" w:cs="Times New Roman"/>
                                  <w:b/>
                                  <w:bCs/>
                                  <w:color w:val="FFFFFF" w:themeColor="background1"/>
                                  <w:sz w:val="24"/>
                                  <w:szCs w:val="28"/>
                                </w:rPr>
                                <w:t>How does the data provide the product manager with usable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622551" name="Text Box 1979622551"/>
                        <wps:cNvSpPr txBox="1"/>
                        <wps:spPr>
                          <a:xfrm>
                            <a:off x="0" y="252695"/>
                            <a:ext cx="3567448" cy="1124988"/>
                          </a:xfrm>
                          <a:prstGeom prst="rect">
                            <a:avLst/>
                          </a:prstGeom>
                          <a:noFill/>
                          <a:ln w="6350">
                            <a:noFill/>
                          </a:ln>
                          <a:effectLst/>
                        </wps:spPr>
                        <wps:txbx>
                          <w:txbxContent>
                            <w:p w14:paraId="20D21BD1"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The analysis of the return merchandise authorizations (RMAs) data provides valuable information for the product manager at Quantigration, enabling them to make informed decisions and take actions to optimize operations and enhance customer satisfaction.</w:t>
                              </w:r>
                            </w:p>
                            <w:p w14:paraId="3781EACE"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The data analysis reveals key insights regarding returns by state and returns by product type. By analyzing returns by state, the product manager gains visibility into regions with higher return rates. This information is crucial for identifying potential issues related to product quality, shipping, or customer experience in specific states. By focusing on these regions, the product manager can allocate resources effectively, implement targeted quality control measures, and improve customer support to mitigate returns.</w:t>
                              </w:r>
                            </w:p>
                            <w:p w14:paraId="0E19BE6D"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Moreover, the analysis of returns by product type helps the product manager identify specific products that have higher return rates. This insight allows them to investigate the underlying causes, such as product quality, design flaws, or customer dissatisfaction with specific features. By addressing these issues, the product manager can collaborate with the relevant teams to improve product design, manufacturing processes, or customer education, ultimately reducing returns and increasing customer satisfaction.</w:t>
                              </w:r>
                            </w:p>
                            <w:p w14:paraId="0CAB0A0F" w14:textId="77777777" w:rsidR="000C0850" w:rsidRDefault="000C0850"/>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A90FB" id="_x0000_s1036" style="position:absolute;left:0;text-align:left;margin-left:0;margin-top:387.1pt;width:468pt;height:299.2pt;z-index:251669504;mso-wrap-distance-left:14.4pt;mso-wrap-distance-top:3.6pt;mso-wrap-distance-right:14.4pt;mso-wrap-distance-bottom:3.6pt;mso-position-horizontal:center;mso-position-horizontal-relative:margin;mso-position-vertical-relative:margin;mso-width-relative:margin;mso-height-relative:margin" coordsize="35674,1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">
                <v:rect id="Rectangle 1878617146" o:spid="_x0000_s1037" style="position:absolute;width:35674;height: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" fillcolor="#5a5a5a [2109]" stroked="f" strokeweight="1pt">
                  <v:textbox>
                    <w:txbxContent>
                      <w:p w14:paraId="068AAF20" w14:textId="77777777" w:rsidR="000C0850" w:rsidRPr="000C0850" w:rsidRDefault="000C0850" w:rsidP="000C0850">
                        <w:pPr>
                          <w:jc w:val="center"/>
                          <w:rPr>
                            <w:rFonts w:asciiTheme="majorHAnsi" w:eastAsiaTheme="majorEastAsia" w:hAnsiTheme="majorHAnsi" w:cstheme="majorBidi"/>
                            <w:b/>
                            <w:bCs/>
                            <w:color w:val="FFFFFF" w:themeColor="background1"/>
                            <w:sz w:val="24"/>
                            <w:szCs w:val="28"/>
                          </w:rPr>
                        </w:pPr>
                        <w:r w:rsidRPr="000C0850">
                          <w:rPr>
                            <w:rFonts w:ascii="Times New Roman" w:eastAsiaTheme="majorEastAsia" w:hAnsi="Times New Roman" w:cs="Times New Roman"/>
                            <w:b/>
                            <w:bCs/>
                            <w:color w:val="FFFFFF" w:themeColor="background1"/>
                            <w:sz w:val="24"/>
                            <w:szCs w:val="28"/>
                          </w:rPr>
                          <w:t>How does the data provide the product manager with usable information?</w:t>
                        </w:r>
                      </w:p>
                    </w:txbxContent>
                  </v:textbox>
                </v:rect>
                <v:shape id="Text Box 1979622551" o:spid="_x0000_s1038" type="#_x0000_t202" style="position:absolute;top:2526;width:35674;height:1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" filled="f" stroked="f" strokeweight=".5pt">
                  <v:textbox inset=",7.2pt,,0">
                    <w:txbxContent>
                      <w:p w14:paraId="20D21BD1"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The analysis of the return merchandise authorizations (RMAs) data provides valuable information for the product manager at Quantigration, enabling them to make informed decisions and take actions to optimize operations and enhance customer satisfaction.</w:t>
                        </w:r>
                      </w:p>
                      <w:p w14:paraId="3781EACE"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The data analysis reveals key insights regarding returns by state and returns by product type. By analyzing returns by state, the product manager gains visibility into regions with higher return rates. This information is crucial for identifying potential issues related to product quality, shipping, or customer experience in specific states. By focusing on these regions, the product manager can allocate resources effectively, implement targeted quality control measures, and improve customer support to mitigate returns.</w:t>
                        </w:r>
                      </w:p>
                      <w:p w14:paraId="0E19BE6D"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Moreover, the analysis of returns by product type helps the product manager identify specific products that have higher return rates. This insight allows them to investigate the underlying causes, such as product quality, design flaws, or customer dissatisfaction with specific features. By addressing these issues, the product manager can collaborate with the relevant teams to improve product design, manufacturing processes, or customer education, ultimately reducing returns and increasing customer satisfaction.</w:t>
                        </w:r>
                      </w:p>
                      <w:p w14:paraId="0CAB0A0F" w14:textId="77777777" w:rsidR="000C0850" w:rsidRDefault="000C0850"/>
                    </w:txbxContent>
                  </v:textbox>
                </v:shape>
                <w10:wrap type="square" anchorx="margin" anchory="margin"/>
              </v:group>
            </w:pict>
          </mc:Fallback>
        </mc:AlternateContent>
      </w:r>
      <w:r w:rsidR="0045284C" w:rsidRPr="0045284C">
        <w:rPr>
          <w:rFonts w:ascii="Times New Roman" w:eastAsia="Times New Roman" w:hAnsi="Times New Roman" w:cs="Times New Roman"/>
          <w:color w:val="565A5C"/>
          <w:kern w:val="0"/>
          <w:sz w:val="24"/>
          <w:szCs w:val="24"/>
          <w14:ligatures w14:val="none"/>
        </w:rPr>
        <w:t>In your report, clearly </w:t>
      </w:r>
      <w:r w:rsidR="0045284C" w:rsidRPr="0045284C">
        <w:rPr>
          <w:rFonts w:ascii="Times New Roman" w:eastAsia="Times New Roman" w:hAnsi="Times New Roman" w:cs="Times New Roman"/>
          <w:b/>
          <w:bCs/>
          <w:color w:val="565A5C"/>
          <w:kern w:val="0"/>
          <w:sz w:val="24"/>
          <w:szCs w:val="24"/>
          <w14:ligatures w14:val="none"/>
        </w:rPr>
        <w:t>summarize your analysis of the data for stakeholders</w:t>
      </w:r>
      <w:r w:rsidR="0045284C" w:rsidRPr="0045284C">
        <w:rPr>
          <w:rFonts w:ascii="Times New Roman" w:eastAsia="Times New Roman" w:hAnsi="Times New Roman" w:cs="Times New Roman"/>
          <w:color w:val="565A5C"/>
          <w:kern w:val="0"/>
          <w:sz w:val="24"/>
          <w:szCs w:val="24"/>
          <w14:ligatures w14:val="none"/>
        </w:rPr>
        <w:t>. Include screenshots of the results of each query. When summarizing results, you may want to consider the following questions:</w:t>
      </w:r>
      <w:r w:rsidR="0045284C" w:rsidRPr="001E543A">
        <w:rPr>
          <w:rFonts w:ascii="Times New Roman" w:eastAsia="Times New Roman" w:hAnsi="Times New Roman" w:cs="Times New Roman"/>
          <w:color w:val="565A5C"/>
          <w:kern w:val="0"/>
          <w:sz w:val="24"/>
          <w:szCs w:val="24"/>
          <w14:ligatures w14:val="none"/>
        </w:rPr>
        <w:t xml:space="preserve"> (25%)</w:t>
      </w:r>
      <w:r w:rsidR="0045284C" w:rsidRPr="001E543A">
        <w:rPr>
          <w:rFonts w:ascii="Times New Roman" w:eastAsia="Times New Roman" w:hAnsi="Times New Roman" w:cs="Times New Roman"/>
          <w:color w:val="565A5C"/>
          <w:kern w:val="0"/>
          <w:sz w:val="24"/>
          <w:szCs w:val="24"/>
          <w14:ligatures w14:val="none"/>
        </w:rPr>
        <w:br/>
      </w:r>
    </w:p>
    <w:p w14:paraId="79661916" w14:textId="7FAE8129" w:rsidR="0045284C" w:rsidRPr="0045284C" w:rsidRDefault="001E0981" w:rsidP="001E543A">
      <w:pPr>
        <w:jc w:val="center"/>
        <w:rPr>
          <w:rFonts w:ascii="Times New Roman" w:eastAsia="Times New Roman" w:hAnsi="Times New Roman" w:cs="Times New Roman"/>
          <w:b/>
          <w:bCs/>
          <w:color w:val="565A5C"/>
          <w:kern w:val="0"/>
          <w:sz w:val="24"/>
          <w:szCs w:val="24"/>
          <w14:ligatures w14:val="none"/>
        </w:rPr>
      </w:pPr>
      <w:r w:rsidRPr="001E543A">
        <w:rPr>
          <w:rFonts w:ascii="Times New Roman" w:eastAsia="Times New Roman" w:hAnsi="Times New Roman" w:cs="Times New Roman"/>
          <w:noProof/>
          <w:color w:val="565A5C"/>
          <w:kern w:val="0"/>
          <w:sz w:val="24"/>
          <w:szCs w:val="24"/>
          <w14:ligatures w14:val="none"/>
        </w:rPr>
        <mc:AlternateContent>
          <mc:Choice Requires="wpg">
            <w:drawing>
              <wp:anchor distT="45720" distB="45720" distL="182880" distR="182880" simplePos="0" relativeHeight="251671552" behindDoc="0" locked="0" layoutInCell="1" allowOverlap="1" wp14:anchorId="678AE57E" wp14:editId="1D81024C">
                <wp:simplePos x="0" y="0"/>
                <wp:positionH relativeFrom="margin">
                  <wp:align>right</wp:align>
                </wp:positionH>
                <wp:positionV relativeFrom="margin">
                  <wp:align>top</wp:align>
                </wp:positionV>
                <wp:extent cx="5943600" cy="2688590"/>
                <wp:effectExtent l="0" t="0" r="0" b="0"/>
                <wp:wrapSquare wrapText="bothSides"/>
                <wp:docPr id="198" name="Group 64"/>
                <wp:cNvGraphicFramePr/>
                <a:graphic xmlns:a="http://schemas.openxmlformats.org/drawingml/2006/main">
                  <a:graphicData uri="http://schemas.microsoft.com/office/word/2010/wordprocessingGroup">
                    <wpg:wgp>
                      <wpg:cNvGrpSpPr/>
                      <wpg:grpSpPr>
                        <a:xfrm>
                          <a:off x="0" y="0"/>
                          <a:ext cx="5943600" cy="2688609"/>
                          <a:chOff x="0" y="0"/>
                          <a:chExt cx="3567448" cy="1076428"/>
                        </a:xfrm>
                      </wpg:grpSpPr>
                      <wps:wsp>
                        <wps:cNvPr id="199" name="Rectangle 199"/>
                        <wps:cNvSpPr/>
                        <wps:spPr>
                          <a:xfrm>
                            <a:off x="0" y="0"/>
                            <a:ext cx="3567448" cy="21444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B5B724" w14:textId="77777777" w:rsidR="000C0850" w:rsidRPr="000C0850" w:rsidRDefault="000C0850">
                              <w:pPr>
                                <w:jc w:val="center"/>
                                <w:rPr>
                                  <w:rFonts w:ascii="Times New Roman" w:eastAsiaTheme="majorEastAsia" w:hAnsi="Times New Roman" w:cs="Times New Roman"/>
                                  <w:b/>
                                  <w:bCs/>
                                  <w:color w:val="FFFFFF" w:themeColor="background1"/>
                                  <w:sz w:val="24"/>
                                  <w:szCs w:val="28"/>
                                </w:rPr>
                              </w:pPr>
                              <w:r w:rsidRPr="000C0850">
                                <w:rPr>
                                  <w:rFonts w:ascii="Times New Roman" w:eastAsiaTheme="majorEastAsia" w:hAnsi="Times New Roman" w:cs="Times New Roman"/>
                                  <w:b/>
                                  <w:bCs/>
                                  <w:color w:val="FFFFFF" w:themeColor="background1"/>
                                  <w:sz w:val="24"/>
                                  <w:szCs w:val="28"/>
                                </w:rPr>
                                <w:t>What are the potential flaws in the data that has been presented?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14445"/>
                            <a:ext cx="3567448" cy="8619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5285F"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It is important to acknowledge the potential flaws in the presented data. Firstly, the analysis is based on completed RMAs and may not capture ongoing or canceled returns, which could provide additional insights. Secondly, the data does not provide information about the reasons for returns, making it challenging to identify the exact root causes. To overcome these limitations, it is recommended to conduct customer surveys, gather qualitative feedback, and incorporate data from customer support interactions to gain a more comprehensive understanding of the reasons behind returns.</w:t>
                              </w:r>
                            </w:p>
                            <w:p w14:paraId="1F9AAE03" w14:textId="77777777" w:rsidR="000C0850" w:rsidRDefault="000C0850">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8AE57E" id="_x0000_s1039" style="position:absolute;left:0;text-align:left;margin-left:416.8pt;margin-top:0;width:468pt;height:211.7pt;z-index:251671552;mso-wrap-distance-left:14.4pt;mso-wrap-distance-top:3.6pt;mso-wrap-distance-right:14.4pt;mso-wrap-distance-bottom:3.6pt;mso-position-horizontal:right;mso-position-horizontal-relative:margin;mso-position-vertical:top;mso-position-vertical-relative:margin;mso-width-relative:margin;mso-height-relative:margin" coordsize="35674,1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">
                <v:rect id="Rectangle 199" o:spid="_x0000_s1040" style="position:absolute;width:35674;height:2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" fillcolor="#5a5a5a [2109]" stroked="f" strokeweight="1pt">
                  <v:textbox>
                    <w:txbxContent>
                      <w:p w14:paraId="64B5B724" w14:textId="77777777" w:rsidR="000C0850" w:rsidRPr="000C0850" w:rsidRDefault="000C0850">
                        <w:pPr>
                          <w:jc w:val="center"/>
                          <w:rPr>
                            <w:rFonts w:ascii="Times New Roman" w:eastAsiaTheme="majorEastAsia" w:hAnsi="Times New Roman" w:cs="Times New Roman"/>
                            <w:b/>
                            <w:bCs/>
                            <w:color w:val="FFFFFF" w:themeColor="background1"/>
                            <w:sz w:val="24"/>
                            <w:szCs w:val="28"/>
                          </w:rPr>
                        </w:pPr>
                        <w:r w:rsidRPr="000C0850">
                          <w:rPr>
                            <w:rFonts w:ascii="Times New Roman" w:eastAsiaTheme="majorEastAsia" w:hAnsi="Times New Roman" w:cs="Times New Roman"/>
                            <w:b/>
                            <w:bCs/>
                            <w:color w:val="FFFFFF" w:themeColor="background1"/>
                            <w:sz w:val="24"/>
                            <w:szCs w:val="28"/>
                          </w:rPr>
                          <w:t>What are the potential flaws in the data that has been presented?</w:t>
                        </w:r>
                      </w:p>
                    </w:txbxContent>
                  </v:textbox>
                </v:rect>
                <v:shape id="Text Box 200" o:spid="_x0000_s1041" type="#_x0000_t202" style="position:absolute;top:2144;width:35674;height:8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6E75285F" w14:textId="77777777" w:rsidR="000C0850" w:rsidRPr="000C0850" w:rsidRDefault="000C0850" w:rsidP="000C0850">
                        <w:pPr>
                          <w:rPr>
                            <w:rFonts w:ascii="Times New Roman" w:hAnsi="Times New Roman" w:cs="Times New Roman"/>
                            <w:sz w:val="24"/>
                            <w:szCs w:val="24"/>
                          </w:rPr>
                        </w:pPr>
                        <w:r w:rsidRPr="000C0850">
                          <w:rPr>
                            <w:rFonts w:ascii="Times New Roman" w:hAnsi="Times New Roman" w:cs="Times New Roman"/>
                            <w:sz w:val="24"/>
                            <w:szCs w:val="24"/>
                          </w:rPr>
                          <w:t>It is important to acknowledge the potential flaws in the presented data. Firstly, the analysis is based on completed RMAs and may not capture ongoing or canceled returns, which could provide additional insights. Secondly, the data does not provide information about the reasons for returns, making it challenging to identify the exact root causes. To overcome these limitations, it is recommended to conduct customer surveys, gather qualitative feedback, and incorporate data from customer support interactions to gain a more comprehensive understanding of the reasons behind returns.</w:t>
                        </w:r>
                      </w:p>
                      <w:p w14:paraId="1F9AAE03" w14:textId="77777777" w:rsidR="000C0850" w:rsidRDefault="000C0850">
                        <w:pPr>
                          <w:rPr>
                            <w:caps/>
                            <w:color w:val="4472C4" w:themeColor="accent1"/>
                            <w:sz w:val="26"/>
                            <w:szCs w:val="26"/>
                          </w:rPr>
                        </w:pPr>
                      </w:p>
                    </w:txbxContent>
                  </v:textbox>
                </v:shape>
                <w10:wrap type="square" anchorx="margin" anchory="margin"/>
              </v:group>
            </w:pict>
          </mc:Fallback>
        </mc:AlternateContent>
      </w:r>
      <w:bookmarkStart w:id="0" w:name="_Hlk137794559"/>
    </w:p>
    <w:bookmarkEnd w:id="0"/>
    <w:p w14:paraId="3EE8B05E" w14:textId="649E070A" w:rsidR="0045284C" w:rsidRPr="001E543A" w:rsidRDefault="00B91853" w:rsidP="001E543A">
      <w:pPr>
        <w:jc w:val="center"/>
        <w:rPr>
          <w:rFonts w:ascii="Times New Roman" w:eastAsia="Times New Roman" w:hAnsi="Times New Roman" w:cs="Times New Roman"/>
          <w:color w:val="565A5C"/>
          <w:kern w:val="0"/>
          <w:sz w:val="24"/>
          <w:szCs w:val="24"/>
          <w14:ligatures w14:val="none"/>
        </w:rPr>
      </w:pPr>
      <w:r w:rsidRPr="001E543A">
        <w:rPr>
          <w:rFonts w:ascii="Times New Roman" w:eastAsia="Times New Roman" w:hAnsi="Times New Roman" w:cs="Times New Roman"/>
          <w:b/>
          <w:bCs/>
          <w:noProof/>
          <w:color w:val="565A5C"/>
          <w:kern w:val="0"/>
          <w:sz w:val="24"/>
          <w:szCs w:val="24"/>
          <w14:ligatures w14:val="none"/>
        </w:rPr>
        <mc:AlternateContent>
          <mc:Choice Requires="wpg">
            <w:drawing>
              <wp:anchor distT="45720" distB="45720" distL="182880" distR="182880" simplePos="0" relativeHeight="251673600" behindDoc="0" locked="0" layoutInCell="1" allowOverlap="1" wp14:anchorId="295AC7D4" wp14:editId="379AA141">
                <wp:simplePos x="0" y="0"/>
                <wp:positionH relativeFrom="margin">
                  <wp:align>right</wp:align>
                </wp:positionH>
                <wp:positionV relativeFrom="margin">
                  <wp:posOffset>3295650</wp:posOffset>
                </wp:positionV>
                <wp:extent cx="5949315" cy="5645785"/>
                <wp:effectExtent l="0" t="0" r="0" b="12065"/>
                <wp:wrapSquare wrapText="bothSides"/>
                <wp:docPr id="720737135" name="Group 64"/>
                <wp:cNvGraphicFramePr/>
                <a:graphic xmlns:a="http://schemas.openxmlformats.org/drawingml/2006/main">
                  <a:graphicData uri="http://schemas.microsoft.com/office/word/2010/wordprocessingGroup">
                    <wpg:wgp>
                      <wpg:cNvGrpSpPr/>
                      <wpg:grpSpPr>
                        <a:xfrm>
                          <a:off x="0" y="0"/>
                          <a:ext cx="5949315" cy="5645785"/>
                          <a:chOff x="0" y="-1064089"/>
                          <a:chExt cx="3567448" cy="8323161"/>
                        </a:xfrm>
                      </wpg:grpSpPr>
                      <wps:wsp>
                        <wps:cNvPr id="1325680831" name="Rectangle 1325680831"/>
                        <wps:cNvSpPr/>
                        <wps:spPr>
                          <a:xfrm>
                            <a:off x="0" y="-1064089"/>
                            <a:ext cx="3567448" cy="947933"/>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7345C5" w14:textId="77777777" w:rsidR="000C0850" w:rsidRPr="003275EE" w:rsidRDefault="000C0850">
                              <w:pPr>
                                <w:jc w:val="center"/>
                                <w:rPr>
                                  <w:rFonts w:ascii="Times New Roman" w:eastAsiaTheme="majorEastAsia" w:hAnsi="Times New Roman" w:cs="Times New Roman"/>
                                  <w:color w:val="FFFFFF" w:themeColor="background1"/>
                                  <w:sz w:val="24"/>
                                  <w:szCs w:val="28"/>
                                </w:rPr>
                              </w:pPr>
                              <w:r w:rsidRPr="0045284C">
                                <w:rPr>
                                  <w:rFonts w:ascii="Times New Roman" w:eastAsiaTheme="majorEastAsia" w:hAnsi="Times New Roman" w:cs="Times New Roman"/>
                                  <w:b/>
                                  <w:bCs/>
                                  <w:color w:val="FFFFFF" w:themeColor="background1"/>
                                  <w:sz w:val="24"/>
                                  <w:szCs w:val="28"/>
                                </w:rPr>
                                <w:t>Are there any limitations on your conclusions, or any other ways of looking at it that you haven’t considered? Clearly communicate your findings to stakeholders.</w:t>
                              </w:r>
                              <w:r w:rsidRPr="003275EE">
                                <w:rPr>
                                  <w:rFonts w:ascii="Times New Roman" w:eastAsiaTheme="majorEastAsia" w:hAnsi="Times New Roman" w:cs="Times New Roman"/>
                                  <w:b/>
                                  <w:bCs/>
                                  <w:color w:val="FFFFFF" w:themeColor="background1"/>
                                  <w:sz w:val="24"/>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718514" name="Text Box 381718514"/>
                        <wps:cNvSpPr txBox="1"/>
                        <wps:spPr>
                          <a:xfrm>
                            <a:off x="0" y="-98156"/>
                            <a:ext cx="3567448" cy="73572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1980C" w14:textId="00EBAEC7" w:rsidR="00B91853" w:rsidRPr="00B91853" w:rsidRDefault="00B91853" w:rsidP="00B91853">
                              <w:pPr>
                                <w:rPr>
                                  <w:rFonts w:ascii="Times New Roman" w:eastAsia="Times New Roman" w:hAnsi="Times New Roman" w:cs="Times New Roman"/>
                                  <w:color w:val="565A5C"/>
                                  <w:kern w:val="0"/>
                                  <w:sz w:val="24"/>
                                  <w:szCs w:val="24"/>
                                  <w14:ligatures w14:val="none"/>
                                </w:rPr>
                              </w:pPr>
                              <w:r w:rsidRPr="00B91853">
                                <w:rPr>
                                  <w:rFonts w:ascii="Times New Roman" w:eastAsia="Times New Roman" w:hAnsi="Times New Roman" w:cs="Times New Roman"/>
                                  <w:color w:val="565A5C"/>
                                  <w:kern w:val="0"/>
                                  <w:sz w:val="24"/>
                                  <w:szCs w:val="24"/>
                                  <w14:ligatures w14:val="none"/>
                                </w:rPr>
                                <w:t>My analysis has provided me with some eye-opening insights that demand immediate attention. The data clearly shows that the number of returns is alarmingly high, and it's causing a significant financial strain on the company. In fact, the losses incurred through returns outweigh the revenue generated from sales, which is a concerning trend.</w:t>
                              </w:r>
                            </w:p>
                            <w:p w14:paraId="56C3E972" w14:textId="6CD6E75F" w:rsidR="00B91853" w:rsidRPr="00B91853" w:rsidRDefault="00B91853" w:rsidP="00B91853">
                              <w:pPr>
                                <w:rPr>
                                  <w:rFonts w:ascii="Times New Roman" w:eastAsia="Times New Roman" w:hAnsi="Times New Roman" w:cs="Times New Roman"/>
                                  <w:color w:val="565A5C"/>
                                  <w:kern w:val="0"/>
                                  <w:sz w:val="24"/>
                                  <w:szCs w:val="24"/>
                                  <w14:ligatures w14:val="none"/>
                                </w:rPr>
                              </w:pPr>
                              <w:r w:rsidRPr="00B91853">
                                <w:rPr>
                                  <w:rFonts w:ascii="Times New Roman" w:eastAsia="Times New Roman" w:hAnsi="Times New Roman" w:cs="Times New Roman"/>
                                  <w:color w:val="565A5C"/>
                                  <w:kern w:val="0"/>
                                  <w:sz w:val="24"/>
                                  <w:szCs w:val="24"/>
                                  <w14:ligatures w14:val="none"/>
                                </w:rPr>
                                <w:t xml:space="preserve">Given the gravity of the situation, the company needs to take swift action to address this issue. It's essential to reduce the rate of returns and minimize the financial losses associated with them. One way to gain a deeper understanding of the reasons behind returns is by tapping into additional data sources, such as customer feedback. This will provide </w:t>
                              </w:r>
                              <w:proofErr w:type="spellStart"/>
                              <w:r w:rsidRPr="00B91853">
                                <w:rPr>
                                  <w:rFonts w:ascii="Times New Roman" w:eastAsia="Times New Roman" w:hAnsi="Times New Roman" w:cs="Times New Roman"/>
                                  <w:color w:val="565A5C"/>
                                  <w:kern w:val="0"/>
                                  <w:sz w:val="24"/>
                                  <w:szCs w:val="24"/>
                                  <w14:ligatures w14:val="none"/>
                                </w:rPr>
                                <w:t>Quantigration</w:t>
                              </w:r>
                              <w:proofErr w:type="spellEnd"/>
                              <w:r w:rsidRPr="00B91853">
                                <w:rPr>
                                  <w:rFonts w:ascii="Times New Roman" w:eastAsia="Times New Roman" w:hAnsi="Times New Roman" w:cs="Times New Roman"/>
                                  <w:color w:val="565A5C"/>
                                  <w:kern w:val="0"/>
                                  <w:sz w:val="24"/>
                                  <w:szCs w:val="24"/>
                                  <w14:ligatures w14:val="none"/>
                                </w:rPr>
                                <w:t xml:space="preserve"> with valuable insights that can help us develop effective strategies to tackle the problem head-on. Additionally, conducting market research and analyzing </w:t>
                              </w:r>
                              <w:proofErr w:type="spellStart"/>
                              <w:r w:rsidRPr="00B91853">
                                <w:rPr>
                                  <w:rFonts w:ascii="Times New Roman" w:eastAsia="Times New Roman" w:hAnsi="Times New Roman" w:cs="Times New Roman"/>
                                  <w:color w:val="565A5C"/>
                                  <w:kern w:val="0"/>
                                  <w:sz w:val="24"/>
                                  <w:szCs w:val="24"/>
                                  <w14:ligatures w14:val="none"/>
                                </w:rPr>
                                <w:t>Quantigration’s</w:t>
                              </w:r>
                              <w:proofErr w:type="spellEnd"/>
                              <w:r w:rsidRPr="00B91853">
                                <w:rPr>
                                  <w:rFonts w:ascii="Times New Roman" w:eastAsia="Times New Roman" w:hAnsi="Times New Roman" w:cs="Times New Roman"/>
                                  <w:color w:val="565A5C"/>
                                  <w:kern w:val="0"/>
                                  <w:sz w:val="24"/>
                                  <w:szCs w:val="24"/>
                                  <w14:ligatures w14:val="none"/>
                                </w:rPr>
                                <w:t xml:space="preserve"> competitors can give us industry benchmarks and best practices that will guide us in improving our products, enhancing the overall customer experience, and streamlining our operations.</w:t>
                              </w:r>
                            </w:p>
                            <w:p w14:paraId="074BFD97" w14:textId="18FE9443" w:rsidR="000C0850" w:rsidRPr="00B91853" w:rsidRDefault="00B91853" w:rsidP="00B91853">
                              <w:pPr>
                                <w:rPr>
                                  <w:rFonts w:ascii="Times New Roman" w:eastAsia="Times New Roman" w:hAnsi="Times New Roman" w:cs="Times New Roman"/>
                                  <w:color w:val="565A5C"/>
                                  <w:kern w:val="0"/>
                                  <w:sz w:val="24"/>
                                  <w:szCs w:val="24"/>
                                  <w14:ligatures w14:val="none"/>
                                </w:rPr>
                              </w:pPr>
                              <w:r w:rsidRPr="00B91853">
                                <w:rPr>
                                  <w:rFonts w:ascii="Times New Roman" w:eastAsia="Times New Roman" w:hAnsi="Times New Roman" w:cs="Times New Roman"/>
                                  <w:color w:val="565A5C"/>
                                  <w:kern w:val="0"/>
                                  <w:sz w:val="24"/>
                                  <w:szCs w:val="24"/>
                                  <w14:ligatures w14:val="none"/>
                                </w:rPr>
                                <w:t>In conclusion, the analysis of the return merchandise authorizations (RMAs) data has revealed a critical and detrimental situation for the company. Returns are exerting a significant impact on the financial health, and if the company does not respond swiftly, it could jeopardize the long-term survival and even lead into bankruptcy and filing against chapter eleven.</w:t>
                              </w:r>
                              <w:r w:rsidRPr="00B91853">
                                <w:rPr>
                                  <w:rFonts w:ascii="Times New Roman" w:eastAsia="Times New Roman" w:hAnsi="Times New Roman" w:cs="Times New Roman"/>
                                  <w:color w:val="565A5C"/>
                                  <w:kern w:val="0"/>
                                  <w:sz w:val="24"/>
                                  <w:szCs w:val="24"/>
                                  <w14:ligatures w14:val="none"/>
                                </w:rPr>
                                <w:br/>
                              </w:r>
                              <w:r w:rsidRPr="00B91853">
                                <w:rPr>
                                  <w:rFonts w:ascii="Times New Roman" w:eastAsia="Times New Roman" w:hAnsi="Times New Roman" w:cs="Times New Roman"/>
                                  <w:color w:val="565A5C"/>
                                  <w:kern w:val="0"/>
                                  <w:sz w:val="24"/>
                                  <w:szCs w:val="24"/>
                                  <w14:ligatures w14:val="none"/>
                                </w:rPr>
                                <w:br/>
                                <w:t>To turn things around, the company must prioritize actions that will reduce returns and improve the profitability. This entails addressing the root causes behind returns, whether it's related to product quality, customer experience, or other factors. It's imperative that all stakeholders come together, making informed decisions and taking decisive steps to optimize the operations, minimize the returns, a</w:t>
                              </w:r>
                              <w:r w:rsidR="00A911C4">
                                <w:rPr>
                                  <w:rFonts w:ascii="Times New Roman" w:eastAsia="Times New Roman" w:hAnsi="Times New Roman" w:cs="Times New Roman"/>
                                  <w:color w:val="565A5C"/>
                                  <w:kern w:val="0"/>
                                  <w:sz w:val="24"/>
                                  <w:szCs w:val="24"/>
                                  <w14:ligatures w14:val="none"/>
                                </w:rPr>
                                <w:t xml:space="preserve">nd to restore and maintain </w:t>
                              </w:r>
                              <w:r w:rsidRPr="00B91853">
                                <w:rPr>
                                  <w:rFonts w:ascii="Times New Roman" w:eastAsia="Times New Roman" w:hAnsi="Times New Roman" w:cs="Times New Roman"/>
                                  <w:color w:val="565A5C"/>
                                  <w:kern w:val="0"/>
                                  <w:sz w:val="24"/>
                                  <w:szCs w:val="24"/>
                                  <w14:ligatures w14:val="none"/>
                                </w:rPr>
                                <w:t>financial stability within the company.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AC7D4" id="_x0000_s1042" style="position:absolute;left:0;text-align:left;margin-left:417.25pt;margin-top:259.5pt;width:468.45pt;height:444.55pt;z-index:251673600;mso-wrap-distance-left:14.4pt;mso-wrap-distance-top:3.6pt;mso-wrap-distance-right:14.4pt;mso-wrap-distance-bottom:3.6pt;mso-position-horizontal:right;mso-position-horizontal-relative:margin;mso-position-vertical-relative:margin;mso-width-relative:margin;mso-height-relative:margin" coordorigin=",-10640" coordsize="35674,8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">
                <v:rect id="Rectangle 1325680831" o:spid="_x0000_s1043" style="position:absolute;top:-10640;width:35674;height:9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" fillcolor="#5a5a5a [2109]" stroked="f" strokeweight="1pt">
                  <v:textbox>
                    <w:txbxContent>
                      <w:p w14:paraId="427345C5" w14:textId="77777777" w:rsidR="000C0850" w:rsidRPr="003275EE" w:rsidRDefault="000C0850">
                        <w:pPr>
                          <w:jc w:val="center"/>
                          <w:rPr>
                            <w:rFonts w:ascii="Times New Roman" w:eastAsiaTheme="majorEastAsia" w:hAnsi="Times New Roman" w:cs="Times New Roman"/>
                            <w:color w:val="FFFFFF" w:themeColor="background1"/>
                            <w:sz w:val="24"/>
                            <w:szCs w:val="28"/>
                          </w:rPr>
                        </w:pPr>
                        <w:r w:rsidRPr="0045284C">
                          <w:rPr>
                            <w:rFonts w:ascii="Times New Roman" w:eastAsiaTheme="majorEastAsia" w:hAnsi="Times New Roman" w:cs="Times New Roman"/>
                            <w:b/>
                            <w:bCs/>
                            <w:color w:val="FFFFFF" w:themeColor="background1"/>
                            <w:sz w:val="24"/>
                            <w:szCs w:val="28"/>
                          </w:rPr>
                          <w:t>Are there any limitations on your conclusions, or any other ways of looking at it that you haven’t considered? Clearly communicate your findings to stakeholders.</w:t>
                        </w:r>
                        <w:r w:rsidRPr="003275EE">
                          <w:rPr>
                            <w:rFonts w:ascii="Times New Roman" w:eastAsiaTheme="majorEastAsia" w:hAnsi="Times New Roman" w:cs="Times New Roman"/>
                            <w:b/>
                            <w:bCs/>
                            <w:color w:val="FFFFFF" w:themeColor="background1"/>
                            <w:sz w:val="24"/>
                            <w:szCs w:val="28"/>
                          </w:rPr>
                          <w:br/>
                        </w:r>
                      </w:p>
                    </w:txbxContent>
                  </v:textbox>
                </v:rect>
                <v:shape id="Text Box 381718514" o:spid="_x0000_s1044" type="#_x0000_t202" style="position:absolute;top:-981;width:35674;height:7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" filled="f" stroked="f" strokeweight=".5pt">
                  <v:textbox inset=",7.2pt,,0">
                    <w:txbxContent>
                      <w:p w14:paraId="5DA1980C" w14:textId="00EBAEC7" w:rsidR="00B91853" w:rsidRPr="00B91853" w:rsidRDefault="00B91853" w:rsidP="00B91853">
                        <w:pPr>
                          <w:rPr>
                            <w:rFonts w:ascii="Times New Roman" w:eastAsia="Times New Roman" w:hAnsi="Times New Roman" w:cs="Times New Roman"/>
                            <w:color w:val="565A5C"/>
                            <w:kern w:val="0"/>
                            <w:sz w:val="24"/>
                            <w:szCs w:val="24"/>
                            <w14:ligatures w14:val="none"/>
                          </w:rPr>
                        </w:pPr>
                        <w:r w:rsidRPr="00B91853">
                          <w:rPr>
                            <w:rFonts w:ascii="Times New Roman" w:eastAsia="Times New Roman" w:hAnsi="Times New Roman" w:cs="Times New Roman"/>
                            <w:color w:val="565A5C"/>
                            <w:kern w:val="0"/>
                            <w:sz w:val="24"/>
                            <w:szCs w:val="24"/>
                            <w14:ligatures w14:val="none"/>
                          </w:rPr>
                          <w:t>My analysis has provided me with some eye-opening insights that demand immediate attention. The data clearly shows that the number of returns is alarmingly high, and it's causing a significant financial strain on the company. In fact, the losses incurred through returns outweigh the revenue generated from sales, which is a concerning trend.</w:t>
                        </w:r>
                      </w:p>
                      <w:p w14:paraId="56C3E972" w14:textId="6CD6E75F" w:rsidR="00B91853" w:rsidRPr="00B91853" w:rsidRDefault="00B91853" w:rsidP="00B91853">
                        <w:pPr>
                          <w:rPr>
                            <w:rFonts w:ascii="Times New Roman" w:eastAsia="Times New Roman" w:hAnsi="Times New Roman" w:cs="Times New Roman"/>
                            <w:color w:val="565A5C"/>
                            <w:kern w:val="0"/>
                            <w:sz w:val="24"/>
                            <w:szCs w:val="24"/>
                            <w14:ligatures w14:val="none"/>
                          </w:rPr>
                        </w:pPr>
                        <w:r w:rsidRPr="00B91853">
                          <w:rPr>
                            <w:rFonts w:ascii="Times New Roman" w:eastAsia="Times New Roman" w:hAnsi="Times New Roman" w:cs="Times New Roman"/>
                            <w:color w:val="565A5C"/>
                            <w:kern w:val="0"/>
                            <w:sz w:val="24"/>
                            <w:szCs w:val="24"/>
                            <w14:ligatures w14:val="none"/>
                          </w:rPr>
                          <w:t xml:space="preserve">Given the gravity of the situation, the company needs to take swift action to address this issue. It's essential to reduce the rate of returns and minimize the financial losses associated with them. One way to gain a deeper understanding of the reasons behind returns is by tapping into additional data sources, such as customer feedback. This will provide </w:t>
                        </w:r>
                        <w:proofErr w:type="spellStart"/>
                        <w:r w:rsidRPr="00B91853">
                          <w:rPr>
                            <w:rFonts w:ascii="Times New Roman" w:eastAsia="Times New Roman" w:hAnsi="Times New Roman" w:cs="Times New Roman"/>
                            <w:color w:val="565A5C"/>
                            <w:kern w:val="0"/>
                            <w:sz w:val="24"/>
                            <w:szCs w:val="24"/>
                            <w14:ligatures w14:val="none"/>
                          </w:rPr>
                          <w:t>Quantigration</w:t>
                        </w:r>
                        <w:proofErr w:type="spellEnd"/>
                        <w:r w:rsidRPr="00B91853">
                          <w:rPr>
                            <w:rFonts w:ascii="Times New Roman" w:eastAsia="Times New Roman" w:hAnsi="Times New Roman" w:cs="Times New Roman"/>
                            <w:color w:val="565A5C"/>
                            <w:kern w:val="0"/>
                            <w:sz w:val="24"/>
                            <w:szCs w:val="24"/>
                            <w14:ligatures w14:val="none"/>
                          </w:rPr>
                          <w:t xml:space="preserve"> with valuable insights that can help us develop effective strategies to tackle the problem head-on. Additionally, conducting market research and analyzing </w:t>
                        </w:r>
                        <w:proofErr w:type="spellStart"/>
                        <w:r w:rsidRPr="00B91853">
                          <w:rPr>
                            <w:rFonts w:ascii="Times New Roman" w:eastAsia="Times New Roman" w:hAnsi="Times New Roman" w:cs="Times New Roman"/>
                            <w:color w:val="565A5C"/>
                            <w:kern w:val="0"/>
                            <w:sz w:val="24"/>
                            <w:szCs w:val="24"/>
                            <w14:ligatures w14:val="none"/>
                          </w:rPr>
                          <w:t>Quantigration’s</w:t>
                        </w:r>
                        <w:proofErr w:type="spellEnd"/>
                        <w:r w:rsidRPr="00B91853">
                          <w:rPr>
                            <w:rFonts w:ascii="Times New Roman" w:eastAsia="Times New Roman" w:hAnsi="Times New Roman" w:cs="Times New Roman"/>
                            <w:color w:val="565A5C"/>
                            <w:kern w:val="0"/>
                            <w:sz w:val="24"/>
                            <w:szCs w:val="24"/>
                            <w14:ligatures w14:val="none"/>
                          </w:rPr>
                          <w:t xml:space="preserve"> competitors can give us industry benchmarks and best practices that will guide us in improving our products, enhancing the overall customer experience, and streamlining our operations.</w:t>
                        </w:r>
                      </w:p>
                      <w:p w14:paraId="074BFD97" w14:textId="18FE9443" w:rsidR="000C0850" w:rsidRPr="00B91853" w:rsidRDefault="00B91853" w:rsidP="00B91853">
                        <w:pPr>
                          <w:rPr>
                            <w:rFonts w:ascii="Times New Roman" w:eastAsia="Times New Roman" w:hAnsi="Times New Roman" w:cs="Times New Roman"/>
                            <w:color w:val="565A5C"/>
                            <w:kern w:val="0"/>
                            <w:sz w:val="24"/>
                            <w:szCs w:val="24"/>
                            <w14:ligatures w14:val="none"/>
                          </w:rPr>
                        </w:pPr>
                        <w:r w:rsidRPr="00B91853">
                          <w:rPr>
                            <w:rFonts w:ascii="Times New Roman" w:eastAsia="Times New Roman" w:hAnsi="Times New Roman" w:cs="Times New Roman"/>
                            <w:color w:val="565A5C"/>
                            <w:kern w:val="0"/>
                            <w:sz w:val="24"/>
                            <w:szCs w:val="24"/>
                            <w14:ligatures w14:val="none"/>
                          </w:rPr>
                          <w:t>In conclusion, the analysis of the return merchandise authorizations (RMAs) data has revealed a critical and detrimental situation for the company. Returns are exerting a significant impact on the financial health, and if the company does not respond swiftly, it could jeopardize the long-term survival and even lead into bankruptcy and filing against chapter eleven.</w:t>
                        </w:r>
                        <w:r w:rsidRPr="00B91853">
                          <w:rPr>
                            <w:rFonts w:ascii="Times New Roman" w:eastAsia="Times New Roman" w:hAnsi="Times New Roman" w:cs="Times New Roman"/>
                            <w:color w:val="565A5C"/>
                            <w:kern w:val="0"/>
                            <w:sz w:val="24"/>
                            <w:szCs w:val="24"/>
                            <w14:ligatures w14:val="none"/>
                          </w:rPr>
                          <w:br/>
                        </w:r>
                        <w:r w:rsidRPr="00B91853">
                          <w:rPr>
                            <w:rFonts w:ascii="Times New Roman" w:eastAsia="Times New Roman" w:hAnsi="Times New Roman" w:cs="Times New Roman"/>
                            <w:color w:val="565A5C"/>
                            <w:kern w:val="0"/>
                            <w:sz w:val="24"/>
                            <w:szCs w:val="24"/>
                            <w14:ligatures w14:val="none"/>
                          </w:rPr>
                          <w:br/>
                          <w:t>To turn things around, the company must prioritize actions that will reduce returns and improve the profitability. This entails addressing the root causes behind returns, whether it's related to product quality, customer experience, or other factors. It's imperative that all stakeholders come together, making informed decisions and taking decisive steps to optimize the operations, minimize the returns, a</w:t>
                        </w:r>
                        <w:r w:rsidR="00A911C4">
                          <w:rPr>
                            <w:rFonts w:ascii="Times New Roman" w:eastAsia="Times New Roman" w:hAnsi="Times New Roman" w:cs="Times New Roman"/>
                            <w:color w:val="565A5C"/>
                            <w:kern w:val="0"/>
                            <w:sz w:val="24"/>
                            <w:szCs w:val="24"/>
                            <w14:ligatures w14:val="none"/>
                          </w:rPr>
                          <w:t xml:space="preserve">nd to restore and maintain </w:t>
                        </w:r>
                        <w:r w:rsidRPr="00B91853">
                          <w:rPr>
                            <w:rFonts w:ascii="Times New Roman" w:eastAsia="Times New Roman" w:hAnsi="Times New Roman" w:cs="Times New Roman"/>
                            <w:color w:val="565A5C"/>
                            <w:kern w:val="0"/>
                            <w:sz w:val="24"/>
                            <w:szCs w:val="24"/>
                            <w14:ligatures w14:val="none"/>
                          </w:rPr>
                          <w:t>financial stability within the company.</w:t>
                        </w:r>
                      </w:p>
                    </w:txbxContent>
                  </v:textbox>
                </v:shape>
                <w10:wrap type="square" anchorx="margin" anchory="margin"/>
              </v:group>
            </w:pict>
          </mc:Fallback>
        </mc:AlternateContent>
      </w:r>
    </w:p>
    <w:sectPr w:rsidR="0045284C" w:rsidRPr="001E5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97CBA"/>
    <w:multiLevelType w:val="multilevel"/>
    <w:tmpl w:val="582AB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F76B9D"/>
    <w:multiLevelType w:val="multilevel"/>
    <w:tmpl w:val="4886A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7903E3"/>
    <w:multiLevelType w:val="multilevel"/>
    <w:tmpl w:val="7DB28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066239">
    <w:abstractNumId w:val="0"/>
  </w:num>
  <w:num w:numId="2" w16cid:durableId="1684163074">
    <w:abstractNumId w:val="2"/>
  </w:num>
  <w:num w:numId="3" w16cid:durableId="1461847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4C"/>
    <w:rsid w:val="000415CD"/>
    <w:rsid w:val="000C0850"/>
    <w:rsid w:val="001E0981"/>
    <w:rsid w:val="001E543A"/>
    <w:rsid w:val="001E6315"/>
    <w:rsid w:val="003275EE"/>
    <w:rsid w:val="0045284C"/>
    <w:rsid w:val="004836AE"/>
    <w:rsid w:val="00700585"/>
    <w:rsid w:val="009731FA"/>
    <w:rsid w:val="00A911C4"/>
    <w:rsid w:val="00B91853"/>
    <w:rsid w:val="00BE2B93"/>
    <w:rsid w:val="00D45327"/>
    <w:rsid w:val="00F84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08FC6"/>
  <w15:chartTrackingRefBased/>
  <w15:docId w15:val="{ACABB695-6E91-4B01-99D8-BA57714D6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284C"/>
    <w:rPr>
      <w:color w:val="808080"/>
    </w:rPr>
  </w:style>
  <w:style w:type="paragraph" w:styleId="ListParagraph">
    <w:name w:val="List Paragraph"/>
    <w:basedOn w:val="Normal"/>
    <w:uiPriority w:val="34"/>
    <w:qFormat/>
    <w:rsid w:val="0045284C"/>
    <w:pPr>
      <w:ind w:left="720"/>
      <w:contextualSpacing/>
    </w:pPr>
  </w:style>
  <w:style w:type="paragraph" w:styleId="Caption">
    <w:name w:val="caption"/>
    <w:basedOn w:val="Normal"/>
    <w:next w:val="Normal"/>
    <w:uiPriority w:val="35"/>
    <w:unhideWhenUsed/>
    <w:qFormat/>
    <w:rsid w:val="0045284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850"/>
    <w:rPr>
      <w:sz w:val="16"/>
      <w:szCs w:val="16"/>
    </w:rPr>
  </w:style>
  <w:style w:type="paragraph" w:styleId="CommentText">
    <w:name w:val="annotation text"/>
    <w:basedOn w:val="Normal"/>
    <w:link w:val="CommentTextChar"/>
    <w:uiPriority w:val="99"/>
    <w:semiHidden/>
    <w:unhideWhenUsed/>
    <w:rsid w:val="000C0850"/>
    <w:pPr>
      <w:spacing w:line="240" w:lineRule="auto"/>
    </w:pPr>
    <w:rPr>
      <w:sz w:val="20"/>
      <w:szCs w:val="20"/>
    </w:rPr>
  </w:style>
  <w:style w:type="character" w:customStyle="1" w:styleId="CommentTextChar">
    <w:name w:val="Comment Text Char"/>
    <w:basedOn w:val="DefaultParagraphFont"/>
    <w:link w:val="CommentText"/>
    <w:uiPriority w:val="99"/>
    <w:semiHidden/>
    <w:rsid w:val="000C0850"/>
    <w:rPr>
      <w:sz w:val="20"/>
      <w:szCs w:val="20"/>
    </w:rPr>
  </w:style>
  <w:style w:type="paragraph" w:styleId="CommentSubject">
    <w:name w:val="annotation subject"/>
    <w:basedOn w:val="CommentText"/>
    <w:next w:val="CommentText"/>
    <w:link w:val="CommentSubjectChar"/>
    <w:uiPriority w:val="99"/>
    <w:semiHidden/>
    <w:unhideWhenUsed/>
    <w:rsid w:val="000C0850"/>
    <w:rPr>
      <w:b/>
      <w:bCs/>
    </w:rPr>
  </w:style>
  <w:style w:type="character" w:customStyle="1" w:styleId="CommentSubjectChar">
    <w:name w:val="Comment Subject Char"/>
    <w:basedOn w:val="CommentTextChar"/>
    <w:link w:val="CommentSubject"/>
    <w:uiPriority w:val="99"/>
    <w:semiHidden/>
    <w:rsid w:val="000C0850"/>
    <w:rPr>
      <w:b/>
      <w:bCs/>
      <w:sz w:val="20"/>
      <w:szCs w:val="20"/>
    </w:rPr>
  </w:style>
  <w:style w:type="character" w:styleId="Strong">
    <w:name w:val="Strong"/>
    <w:basedOn w:val="DefaultParagraphFont"/>
    <w:uiPriority w:val="22"/>
    <w:qFormat/>
    <w:rsid w:val="001E09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6626">
      <w:bodyDiv w:val="1"/>
      <w:marLeft w:val="0"/>
      <w:marRight w:val="0"/>
      <w:marTop w:val="0"/>
      <w:marBottom w:val="0"/>
      <w:divBdr>
        <w:top w:val="none" w:sz="0" w:space="0" w:color="auto"/>
        <w:left w:val="none" w:sz="0" w:space="0" w:color="auto"/>
        <w:bottom w:val="none" w:sz="0" w:space="0" w:color="auto"/>
        <w:right w:val="none" w:sz="0" w:space="0" w:color="auto"/>
      </w:divBdr>
    </w:div>
    <w:div w:id="252471760">
      <w:bodyDiv w:val="1"/>
      <w:marLeft w:val="0"/>
      <w:marRight w:val="0"/>
      <w:marTop w:val="0"/>
      <w:marBottom w:val="0"/>
      <w:divBdr>
        <w:top w:val="none" w:sz="0" w:space="0" w:color="auto"/>
        <w:left w:val="none" w:sz="0" w:space="0" w:color="auto"/>
        <w:bottom w:val="none" w:sz="0" w:space="0" w:color="auto"/>
        <w:right w:val="none" w:sz="0" w:space="0" w:color="auto"/>
      </w:divBdr>
    </w:div>
    <w:div w:id="361056829">
      <w:bodyDiv w:val="1"/>
      <w:marLeft w:val="0"/>
      <w:marRight w:val="0"/>
      <w:marTop w:val="0"/>
      <w:marBottom w:val="0"/>
      <w:divBdr>
        <w:top w:val="none" w:sz="0" w:space="0" w:color="auto"/>
        <w:left w:val="none" w:sz="0" w:space="0" w:color="auto"/>
        <w:bottom w:val="none" w:sz="0" w:space="0" w:color="auto"/>
        <w:right w:val="none" w:sz="0" w:space="0" w:color="auto"/>
      </w:divBdr>
    </w:div>
    <w:div w:id="499395894">
      <w:bodyDiv w:val="1"/>
      <w:marLeft w:val="0"/>
      <w:marRight w:val="0"/>
      <w:marTop w:val="0"/>
      <w:marBottom w:val="0"/>
      <w:divBdr>
        <w:top w:val="none" w:sz="0" w:space="0" w:color="auto"/>
        <w:left w:val="none" w:sz="0" w:space="0" w:color="auto"/>
        <w:bottom w:val="none" w:sz="0" w:space="0" w:color="auto"/>
        <w:right w:val="none" w:sz="0" w:space="0" w:color="auto"/>
      </w:divBdr>
    </w:div>
    <w:div w:id="112053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1000</TotalTime>
  <Pages>6</Pages>
  <Words>334</Words>
  <Characters>1908</Characters>
  <Application>Microsoft Office Word</Application>
  <DocSecurity>0</DocSecurity>
  <Lines>15</Lines>
  <Paragraphs>4</Paragraphs>
  <ScaleCrop>false</ScaleCrop>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 a clone</dc:creator>
  <cp:keywords/>
  <dc:description/>
  <cp:lastModifiedBy>Ryan Hatch</cp:lastModifiedBy>
  <cp:revision>15</cp:revision>
  <dcterms:created xsi:type="dcterms:W3CDTF">2023-06-15T23:52:00Z</dcterms:created>
  <dcterms:modified xsi:type="dcterms:W3CDTF">2023-06-18T12:33:00Z</dcterms:modified>
</cp:coreProperties>
</file>