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351E" w14:textId="1EF0A510" w:rsidR="00356F6D" w:rsidRDefault="00203662" w:rsidP="0020366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FB575" wp14:editId="4A391667">
                <wp:simplePos x="0" y="0"/>
                <wp:positionH relativeFrom="column">
                  <wp:posOffset>0</wp:posOffset>
                </wp:positionH>
                <wp:positionV relativeFrom="paragraph">
                  <wp:posOffset>2914015</wp:posOffset>
                </wp:positionV>
                <wp:extent cx="59436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A06142" w14:textId="7545D1C7" w:rsidR="00203662" w:rsidRPr="00346AF6" w:rsidRDefault="00203662" w:rsidP="00BF555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91087">
                              <w:fldChar w:fldCharType="begin"/>
                            </w:r>
                            <w:r w:rsidR="00291087">
                              <w:instrText xml:space="preserve"> SEQ Figure \* ARABIC </w:instrText>
                            </w:r>
                            <w:r w:rsidR="00291087">
                              <w:fldChar w:fldCharType="separate"/>
                            </w:r>
                            <w:r w:rsidR="00CE4A3C">
                              <w:rPr>
                                <w:noProof/>
                              </w:rPr>
                              <w:t>1</w:t>
                            </w:r>
                            <w:r w:rsidR="0029108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F132C4">
                              <w:t>RCLK is Early. Should Latch at the end of the transmission. Polling “EUSART_is_tx_ready()” in this example. Trying “EUSART_is_tx_done()” next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FB5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29.45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" stroked="f">
                <v:textbox style="mso-fit-shape-to-text:t" inset="0,0,0,0">
                  <w:txbxContent>
                    <w:p w14:paraId="1CA06142" w14:textId="7545D1C7" w:rsidR="00203662" w:rsidRPr="00346AF6" w:rsidRDefault="00203662" w:rsidP="00BF555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91087">
                        <w:fldChar w:fldCharType="begin"/>
                      </w:r>
                      <w:r w:rsidR="00291087">
                        <w:instrText xml:space="preserve"> SEQ Figure \* ARABIC </w:instrText>
                      </w:r>
                      <w:r w:rsidR="00291087">
                        <w:fldChar w:fldCharType="separate"/>
                      </w:r>
                      <w:r w:rsidR="00CE4A3C">
                        <w:rPr>
                          <w:noProof/>
                        </w:rPr>
                        <w:t>1</w:t>
                      </w:r>
                      <w:r w:rsidR="00291087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F132C4">
                        <w:t>RCLK is Early. Should Latch at the end of the transmission. Polling “EUSART_is_tx_ready()” in this example. Trying “EUSART_is_tx_done()” next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F2A">
        <w:rPr>
          <w:noProof/>
        </w:rPr>
        <w:drawing>
          <wp:anchor distT="0" distB="0" distL="114300" distR="114300" simplePos="0" relativeHeight="251658240" behindDoc="0" locked="0" layoutInCell="1" allowOverlap="1" wp14:anchorId="791330B3" wp14:editId="371E4E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56865"/>
            <wp:effectExtent l="0" t="0" r="0" b="635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BE2">
        <w:t>RCLK Goes High after Data TX with “</w:t>
      </w:r>
      <w:r w:rsidR="002B1BE2" w:rsidRPr="002B1BE2">
        <w:t>EUSART_is_tx</w:t>
      </w:r>
      <w:r w:rsidR="002B1BE2">
        <w:t>_done()”</w:t>
      </w:r>
      <w:r w:rsidR="00C130AA">
        <w:t xml:space="preserve"> as shown below</w:t>
      </w:r>
      <w:r w:rsidR="00B5049B">
        <w:t>.</w:t>
      </w:r>
    </w:p>
    <w:p w14:paraId="08E7E6FF" w14:textId="32FD7472" w:rsidR="00205D35" w:rsidRDefault="007C6AAF" w:rsidP="00205D3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8F92E" wp14:editId="1AD7695B">
                <wp:simplePos x="0" y="0"/>
                <wp:positionH relativeFrom="column">
                  <wp:posOffset>0</wp:posOffset>
                </wp:positionH>
                <wp:positionV relativeFrom="paragraph">
                  <wp:posOffset>2889250</wp:posOffset>
                </wp:positionV>
                <wp:extent cx="59436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CED63B" w14:textId="1A0EEA59" w:rsidR="007C6AAF" w:rsidRPr="00872BF9" w:rsidRDefault="007C6AAF" w:rsidP="00BF555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91087">
                              <w:fldChar w:fldCharType="begin"/>
                            </w:r>
                            <w:r w:rsidR="00291087">
                              <w:instrText xml:space="preserve"> SEQ Figure \* ARABIC </w:instrText>
                            </w:r>
                            <w:r w:rsidR="00291087">
                              <w:fldChar w:fldCharType="separate"/>
                            </w:r>
                            <w:r w:rsidR="00CE4A3C">
                              <w:rPr>
                                <w:noProof/>
                              </w:rPr>
                              <w:t>2</w:t>
                            </w:r>
                            <w:r w:rsidR="0029108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RCLK Fixed. QA remains </w:t>
                            </w:r>
                            <w:r w:rsidR="00BF5556">
                              <w:t>low,</w:t>
                            </w:r>
                            <w:r>
                              <w:t xml:space="preserve"> however. QH Has strange behavior. Is my USART data flipped around?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8F92E" id="Text Box 6" o:spid="_x0000_s1027" type="#_x0000_t202" style="position:absolute;margin-left:0;margin-top:227.5pt;width:46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" stroked="f">
                <v:textbox style="mso-fit-shape-to-text:t" inset="0,0,0,0">
                  <w:txbxContent>
                    <w:p w14:paraId="6DCED63B" w14:textId="1A0EEA59" w:rsidR="007C6AAF" w:rsidRPr="00872BF9" w:rsidRDefault="007C6AAF" w:rsidP="00BF555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91087">
                        <w:fldChar w:fldCharType="begin"/>
                      </w:r>
                      <w:r w:rsidR="00291087">
                        <w:instrText xml:space="preserve"> SEQ Figure \* ARABIC </w:instrText>
                      </w:r>
                      <w:r w:rsidR="00291087">
                        <w:fldChar w:fldCharType="separate"/>
                      </w:r>
                      <w:r w:rsidR="00CE4A3C">
                        <w:rPr>
                          <w:noProof/>
                        </w:rPr>
                        <w:t>2</w:t>
                      </w:r>
                      <w:r w:rsidR="00291087">
                        <w:rPr>
                          <w:noProof/>
                        </w:rPr>
                        <w:fldChar w:fldCharType="end"/>
                      </w:r>
                      <w:r>
                        <w:t xml:space="preserve">: RCLK Fixed. QA remains </w:t>
                      </w:r>
                      <w:r w:rsidR="00BF5556">
                        <w:t>low,</w:t>
                      </w:r>
                      <w:r>
                        <w:t xml:space="preserve"> however. QH Has strange behavior. Is my USART data flipped around?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C82430" wp14:editId="6685D3E1">
            <wp:extent cx="5943600" cy="2835275"/>
            <wp:effectExtent l="0" t="0" r="0" b="317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C58A" w14:textId="77777777" w:rsidR="00727A36" w:rsidRDefault="00727A36" w:rsidP="00727A36">
      <w:pPr>
        <w:keepNext/>
      </w:pPr>
      <w:r>
        <w:rPr>
          <w:noProof/>
        </w:rPr>
        <w:lastRenderedPageBreak/>
        <w:drawing>
          <wp:inline distT="0" distB="0" distL="0" distR="0" wp14:anchorId="6DDB3951" wp14:editId="104C9F3E">
            <wp:extent cx="5943600" cy="284416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925F" w14:textId="24387049" w:rsidR="00727A36" w:rsidRDefault="00727A36" w:rsidP="00BF5556">
      <w:pPr>
        <w:pStyle w:val="Caption"/>
        <w:jc w:val="center"/>
      </w:pPr>
      <w:r>
        <w:t xml:space="preserve">Figure </w:t>
      </w:r>
      <w:r w:rsidR="00291087">
        <w:fldChar w:fldCharType="begin"/>
      </w:r>
      <w:r w:rsidR="00291087">
        <w:instrText xml:space="preserve"> SEQ Figure \* ARABIC </w:instrText>
      </w:r>
      <w:r w:rsidR="00291087">
        <w:fldChar w:fldCharType="separate"/>
      </w:r>
      <w:r w:rsidR="00CE4A3C">
        <w:rPr>
          <w:noProof/>
        </w:rPr>
        <w:t>3</w:t>
      </w:r>
      <w:r w:rsidR="00291087">
        <w:rPr>
          <w:noProof/>
        </w:rPr>
        <w:fldChar w:fldCharType="end"/>
      </w:r>
      <w:r>
        <w:t xml:space="preserve">: QH was only floating, </w:t>
      </w:r>
      <w:r w:rsidR="00D106D4">
        <w:t>s</w:t>
      </w:r>
      <w:r>
        <w:t xml:space="preserve">o strange behavior was due to that. Even when flipping the data, QA remains low, so that was not </w:t>
      </w:r>
      <w:r w:rsidR="00525ED2">
        <w:t>the cause for QA being low after OE goes low</w:t>
      </w:r>
      <w:r>
        <w:t>.</w:t>
      </w:r>
    </w:p>
    <w:p w14:paraId="2A6BB94B" w14:textId="1397CBBF" w:rsidR="00D106D4" w:rsidRDefault="0066263C" w:rsidP="00D106D4">
      <w:pPr>
        <w:pStyle w:val="ListParagraph"/>
        <w:numPr>
          <w:ilvl w:val="0"/>
          <w:numId w:val="2"/>
        </w:numPr>
      </w:pPr>
      <w:r>
        <w:t xml:space="preserve">For USART, </w:t>
      </w:r>
      <w:r w:rsidR="0047406D">
        <w:t xml:space="preserve">DATA and CLK Rising Edge are in line. Could this be causing the issue? Need to consult </w:t>
      </w:r>
      <w:r w:rsidR="00507099">
        <w:t>Common Line IC Data Sheet.</w:t>
      </w:r>
    </w:p>
    <w:p w14:paraId="3B4C44FE" w14:textId="34A88535" w:rsidR="00507099" w:rsidRDefault="00507099" w:rsidP="00507099">
      <w:pPr>
        <w:pStyle w:val="ListParagraph"/>
        <w:numPr>
          <w:ilvl w:val="1"/>
          <w:numId w:val="2"/>
        </w:numPr>
      </w:pPr>
      <w:r>
        <w:t xml:space="preserve">Maybe not since in </w:t>
      </w:r>
      <w:r w:rsidR="00BF0314">
        <w:t>logic analyzer above, CLK Goes high when SER has been high and QH is zero at the output</w:t>
      </w:r>
      <w:r w:rsidR="005C79BA">
        <w:t>.</w:t>
      </w:r>
    </w:p>
    <w:p w14:paraId="0216EC39" w14:textId="146ADC0A" w:rsidR="00507099" w:rsidRPr="00DB3416" w:rsidRDefault="001F3118" w:rsidP="00D106D4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 </w:t>
      </w:r>
      <w:r w:rsidR="00C75788" w:rsidRPr="00DB3416">
        <w:rPr>
          <w:highlight w:val="yellow"/>
        </w:rPr>
        <w:t xml:space="preserve">Appears that the </w:t>
      </w:r>
      <w:r w:rsidR="00BA673C" w:rsidRPr="00DB3416">
        <w:rPr>
          <w:highlight w:val="yellow"/>
        </w:rPr>
        <w:t>last bit of USART Tx is ignored by the Common Line Register. Need to investigate why.</w:t>
      </w:r>
    </w:p>
    <w:p w14:paraId="7D687D57" w14:textId="6A0871BF" w:rsidR="001F3118" w:rsidRDefault="001F3118" w:rsidP="009D5418">
      <w:pPr>
        <w:pStyle w:val="ListParagraph"/>
        <w:numPr>
          <w:ilvl w:val="0"/>
          <w:numId w:val="3"/>
        </w:numPr>
      </w:pPr>
      <w:r>
        <w:t xml:space="preserve"> Note: Sending 0xFF </w:t>
      </w:r>
      <w:r w:rsidR="009D5418">
        <w:t>on TX results in all 9 LEDs Turning on</w:t>
      </w:r>
      <w:r w:rsidR="002E5348">
        <w:t>. Logic Analyzer:</w:t>
      </w:r>
    </w:p>
    <w:p w14:paraId="054108F8" w14:textId="77777777" w:rsidR="00BF5556" w:rsidRDefault="002E5348" w:rsidP="00BF5556">
      <w:pPr>
        <w:keepNext/>
        <w:ind w:left="360"/>
      </w:pPr>
      <w:r>
        <w:rPr>
          <w:noProof/>
        </w:rPr>
        <w:drawing>
          <wp:inline distT="0" distB="0" distL="0" distR="0" wp14:anchorId="6C399E59" wp14:editId="3EEFCB07">
            <wp:extent cx="5943600" cy="2837815"/>
            <wp:effectExtent l="0" t="0" r="0" b="635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F5C4" w14:textId="7FBECAB1" w:rsidR="002E5348" w:rsidRDefault="00BF5556" w:rsidP="00BF5556">
      <w:pPr>
        <w:pStyle w:val="Caption"/>
        <w:jc w:val="center"/>
      </w:pPr>
      <w:r>
        <w:t xml:space="preserve">Figure </w:t>
      </w:r>
      <w:r w:rsidR="00291087">
        <w:fldChar w:fldCharType="begin"/>
      </w:r>
      <w:r w:rsidR="00291087">
        <w:instrText xml:space="preserve"> SEQ Figure \* ARABIC </w:instrText>
      </w:r>
      <w:r w:rsidR="00291087">
        <w:fldChar w:fldCharType="separate"/>
      </w:r>
      <w:r w:rsidR="00CE4A3C">
        <w:rPr>
          <w:noProof/>
        </w:rPr>
        <w:t>4</w:t>
      </w:r>
      <w:r w:rsidR="00291087">
        <w:rPr>
          <w:noProof/>
        </w:rPr>
        <w:fldChar w:fldCharType="end"/>
      </w:r>
      <w:r>
        <w:t>: Sending All Ones on TX.</w:t>
      </w:r>
    </w:p>
    <w:p w14:paraId="512817BD" w14:textId="77777777" w:rsidR="004666B7" w:rsidRDefault="004666B7" w:rsidP="004666B7"/>
    <w:p w14:paraId="14B0E473" w14:textId="77777777" w:rsidR="004666B7" w:rsidRDefault="004666B7" w:rsidP="004666B7">
      <w:pPr>
        <w:keepNext/>
      </w:pPr>
      <w:r>
        <w:rPr>
          <w:noProof/>
        </w:rPr>
        <w:lastRenderedPageBreak/>
        <w:drawing>
          <wp:inline distT="0" distB="0" distL="0" distR="0" wp14:anchorId="730DB7BA" wp14:editId="0303AC25">
            <wp:extent cx="5943600" cy="2926715"/>
            <wp:effectExtent l="0" t="0" r="0" b="6985"/>
            <wp:docPr id="164664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48114" name="Picture 16466481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9E5F" w14:textId="74CC2BA6" w:rsidR="004666B7" w:rsidRDefault="004666B7" w:rsidP="00CE4A3C">
      <w:pPr>
        <w:pStyle w:val="Caption"/>
        <w:jc w:val="center"/>
      </w:pPr>
      <w:r>
        <w:t xml:space="preserve">Figure </w:t>
      </w:r>
      <w:r w:rsidR="00291087">
        <w:fldChar w:fldCharType="begin"/>
      </w:r>
      <w:r w:rsidR="00291087">
        <w:instrText xml:space="preserve"> SEQ Figure \* ARABIC </w:instrText>
      </w:r>
      <w:r w:rsidR="00291087">
        <w:fldChar w:fldCharType="separate"/>
      </w:r>
      <w:r w:rsidR="00CE4A3C">
        <w:rPr>
          <w:noProof/>
        </w:rPr>
        <w:t>5</w:t>
      </w:r>
      <w:r w:rsidR="00291087">
        <w:rPr>
          <w:noProof/>
        </w:rPr>
        <w:fldChar w:fldCharType="end"/>
      </w:r>
      <w:r>
        <w:t>: Appears that the offset I am noticing in the output of the shift registers is due to a timing incompatibility between USART and the Common Line Driver Register. 1st Rising Edge of SRCLK erroneously clocks SER in the high state before USART TX begins.</w:t>
      </w:r>
    </w:p>
    <w:p w14:paraId="0594BAC5" w14:textId="3E096C08" w:rsidR="00955CAD" w:rsidRDefault="00955CAD" w:rsidP="00955CAD">
      <w:pPr>
        <w:pStyle w:val="ListParagraph"/>
        <w:numPr>
          <w:ilvl w:val="0"/>
          <w:numId w:val="4"/>
        </w:numPr>
      </w:pPr>
      <w:r>
        <w:t>Changing the clock to negative polarity seems to have fixed this issue</w:t>
      </w:r>
      <w:r w:rsidR="000F5EF7">
        <w:t xml:space="preserve">. </w:t>
      </w:r>
      <w:r w:rsidR="00822676">
        <w:t xml:space="preserve">This is necessary because </w:t>
      </w:r>
      <w:r w:rsidR="003E5508">
        <w:t xml:space="preserve">serial data is designed to change on the leading edge of the clock to maximize the time </w:t>
      </w:r>
      <w:r w:rsidR="0061324B">
        <w:t xml:space="preserve">CLK is high during that bit for USART Tx’s. </w:t>
      </w:r>
      <w:r w:rsidR="00642F1B">
        <w:t xml:space="preserve">Inverting the clock signal positions </w:t>
      </w:r>
      <w:r w:rsidR="00020F2E">
        <w:t>CLK rising edge right in the middle of the data which is exactly what is needed</w:t>
      </w:r>
      <w:r w:rsidR="00E242EA">
        <w:t>.</w:t>
      </w:r>
      <w:r w:rsidR="00020F2E">
        <w:t xml:space="preserve"> (Figure 6)</w:t>
      </w:r>
    </w:p>
    <w:p w14:paraId="1498FE77" w14:textId="77777777" w:rsidR="00CE4A3C" w:rsidRDefault="00CE4A3C" w:rsidP="00CE4A3C">
      <w:pPr>
        <w:keepNext/>
      </w:pPr>
      <w:r>
        <w:rPr>
          <w:noProof/>
        </w:rPr>
        <w:drawing>
          <wp:inline distT="0" distB="0" distL="0" distR="0" wp14:anchorId="6CD79E3B" wp14:editId="2F095F8F">
            <wp:extent cx="5943600" cy="2844165"/>
            <wp:effectExtent l="0" t="0" r="0" b="0"/>
            <wp:docPr id="1723899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99292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4421" w14:textId="6020129F" w:rsidR="00CE4A3C" w:rsidRDefault="00CE4A3C" w:rsidP="00CE4A3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RCLK goes high 283.8 us after USART TX completion in this transmission.</w:t>
      </w:r>
    </w:p>
    <w:p w14:paraId="7C6FCCFF" w14:textId="77777777" w:rsidR="00CE4A3C" w:rsidRDefault="00CE4A3C" w:rsidP="00CE4A3C">
      <w:pPr>
        <w:keepNext/>
      </w:pPr>
      <w:r>
        <w:rPr>
          <w:noProof/>
        </w:rPr>
        <w:lastRenderedPageBreak/>
        <w:drawing>
          <wp:inline distT="0" distB="0" distL="0" distR="0" wp14:anchorId="398438EF" wp14:editId="262686AD">
            <wp:extent cx="5943600" cy="2847340"/>
            <wp:effectExtent l="0" t="0" r="0" b="0"/>
            <wp:docPr id="9689875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87568" name="Picture 2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8971" w14:textId="76A68C4B" w:rsidR="00CE4A3C" w:rsidRDefault="00CE4A3C" w:rsidP="00CE4A3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RCLK goes high 796.3 us after USART TX Completion. That is a difference of 512.5 us (~0.5 ms). There are several different times that RCLK will go high between these two extremes on each cycle of the transmission.</w:t>
      </w:r>
    </w:p>
    <w:p w14:paraId="719E5966" w14:textId="0C00AA57" w:rsidR="00883CDE" w:rsidRDefault="00033841" w:rsidP="00883CDE">
      <w:pPr>
        <w:pStyle w:val="ListParagraph"/>
        <w:numPr>
          <w:ilvl w:val="0"/>
          <w:numId w:val="4"/>
        </w:numPr>
      </w:pPr>
      <w:r>
        <w:t>There are several different times that RCLK will go high between these two extremes on each cycle of the transmission.</w:t>
      </w:r>
      <w:r>
        <w:t xml:space="preserve"> I think the cause is the code “</w:t>
      </w:r>
      <w:r w:rsidR="003B6C97" w:rsidRPr="003B6C97">
        <w:t>while(!EUSART_is_tx_done());</w:t>
      </w:r>
      <w:r w:rsidR="003B6C97">
        <w:t xml:space="preserve">”. There must be a number of factors that </w:t>
      </w:r>
      <w:r w:rsidR="00327EC1">
        <w:t xml:space="preserve">determine how long until the transmission is considered done. Also, this could be an issue caused by the translation between C and ASM. </w:t>
      </w:r>
      <w:r w:rsidR="00287C74">
        <w:t>Would interrupts reduce this variation? Does this even matter in the grand scheme of this clock project?</w:t>
      </w:r>
    </w:p>
    <w:p w14:paraId="034E9386" w14:textId="7801C2AD" w:rsidR="00883CDE" w:rsidRPr="00CE4A3C" w:rsidRDefault="00883CDE" w:rsidP="00883CDE">
      <w:pPr>
        <w:pStyle w:val="ListParagraph"/>
        <w:numPr>
          <w:ilvl w:val="1"/>
          <w:numId w:val="4"/>
        </w:numPr>
      </w:pPr>
      <w:r>
        <w:t xml:space="preserve">Don’t think this issue should matter. </w:t>
      </w:r>
      <w:r w:rsidR="006B33AE">
        <w:t xml:space="preserve">Worst case, Access line receive data 0.5 ms later and </w:t>
      </w:r>
      <w:r w:rsidR="00291087">
        <w:t>it takes that much longer for the frame to update.</w:t>
      </w:r>
    </w:p>
    <w:sectPr w:rsidR="00883CDE" w:rsidRPr="00CE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73666" w14:textId="77777777" w:rsidR="005F3EE0" w:rsidRDefault="005F3EE0" w:rsidP="00203662">
      <w:pPr>
        <w:spacing w:after="0" w:line="240" w:lineRule="auto"/>
      </w:pPr>
      <w:r>
        <w:separator/>
      </w:r>
    </w:p>
  </w:endnote>
  <w:endnote w:type="continuationSeparator" w:id="0">
    <w:p w14:paraId="22B7BC87" w14:textId="77777777" w:rsidR="005F3EE0" w:rsidRDefault="005F3EE0" w:rsidP="00203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805E" w14:textId="77777777" w:rsidR="005F3EE0" w:rsidRDefault="005F3EE0" w:rsidP="00203662">
      <w:pPr>
        <w:spacing w:after="0" w:line="240" w:lineRule="auto"/>
      </w:pPr>
      <w:r>
        <w:separator/>
      </w:r>
    </w:p>
  </w:footnote>
  <w:footnote w:type="continuationSeparator" w:id="0">
    <w:p w14:paraId="2E5A628E" w14:textId="77777777" w:rsidR="005F3EE0" w:rsidRDefault="005F3EE0" w:rsidP="00203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79A3"/>
    <w:multiLevelType w:val="hybridMultilevel"/>
    <w:tmpl w:val="77C0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6E5C"/>
    <w:multiLevelType w:val="hybridMultilevel"/>
    <w:tmpl w:val="C0D4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54322"/>
    <w:multiLevelType w:val="hybridMultilevel"/>
    <w:tmpl w:val="6DBA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F2F45"/>
    <w:multiLevelType w:val="hybridMultilevel"/>
    <w:tmpl w:val="7744D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956822">
    <w:abstractNumId w:val="2"/>
  </w:num>
  <w:num w:numId="2" w16cid:durableId="1006595953">
    <w:abstractNumId w:val="1"/>
  </w:num>
  <w:num w:numId="3" w16cid:durableId="413089006">
    <w:abstractNumId w:val="3"/>
  </w:num>
  <w:num w:numId="4" w16cid:durableId="206251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8E"/>
    <w:rsid w:val="00020F2E"/>
    <w:rsid w:val="00033841"/>
    <w:rsid w:val="000646A8"/>
    <w:rsid w:val="000F5EF7"/>
    <w:rsid w:val="00102AB8"/>
    <w:rsid w:val="001F3118"/>
    <w:rsid w:val="00203662"/>
    <w:rsid w:val="00205D35"/>
    <w:rsid w:val="00257169"/>
    <w:rsid w:val="00287C74"/>
    <w:rsid w:val="00291087"/>
    <w:rsid w:val="002B1BE2"/>
    <w:rsid w:val="002E5348"/>
    <w:rsid w:val="00327EC1"/>
    <w:rsid w:val="00356F6D"/>
    <w:rsid w:val="003B6C97"/>
    <w:rsid w:val="003E5508"/>
    <w:rsid w:val="00416F6A"/>
    <w:rsid w:val="004666B7"/>
    <w:rsid w:val="0047406D"/>
    <w:rsid w:val="00507099"/>
    <w:rsid w:val="00525ED2"/>
    <w:rsid w:val="005C79BA"/>
    <w:rsid w:val="005F3EE0"/>
    <w:rsid w:val="0061324B"/>
    <w:rsid w:val="00642F1B"/>
    <w:rsid w:val="0066263C"/>
    <w:rsid w:val="006B33AE"/>
    <w:rsid w:val="00727A36"/>
    <w:rsid w:val="007C6AAF"/>
    <w:rsid w:val="00822676"/>
    <w:rsid w:val="00883CDE"/>
    <w:rsid w:val="008C178E"/>
    <w:rsid w:val="00955CAD"/>
    <w:rsid w:val="009D5418"/>
    <w:rsid w:val="00B5049B"/>
    <w:rsid w:val="00BA673C"/>
    <w:rsid w:val="00BF0314"/>
    <w:rsid w:val="00BF5556"/>
    <w:rsid w:val="00C130AA"/>
    <w:rsid w:val="00C75788"/>
    <w:rsid w:val="00CE4A3C"/>
    <w:rsid w:val="00D106D4"/>
    <w:rsid w:val="00DB3416"/>
    <w:rsid w:val="00E242EA"/>
    <w:rsid w:val="00F46AE9"/>
    <w:rsid w:val="00F5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7B5F"/>
  <w15:chartTrackingRefBased/>
  <w15:docId w15:val="{07ACBCE6-4786-4895-9511-324B65DA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2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036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3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366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036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894FA-7ACE-4358-A194-0B20A2D07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Ryan Simoneau</cp:lastModifiedBy>
  <cp:revision>49</cp:revision>
  <dcterms:created xsi:type="dcterms:W3CDTF">2023-11-26T20:39:00Z</dcterms:created>
  <dcterms:modified xsi:type="dcterms:W3CDTF">2023-11-29T02:39:00Z</dcterms:modified>
</cp:coreProperties>
</file>