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 1: Security Detective Teams</w:t>
      </w:r>
    </w:p>
    <w:p>
      <w:pPr>
        <w:pStyle w:val="Subtitle"/>
      </w:pPr>
      <w:r>
        <w:t xml:space="preserve">Threat Investigation with AI Partnership (Grades 9-12)</w:t>
      </w:r>
    </w:p>
    <w:p>
      <w:pPr>
        <w:pStyle w:val="Author"/>
      </w:pPr>
      <w:r>
        <w:t xml:space="preserve">Dr. Ryan Straight</w:t>
      </w:r>
    </w:p>
    <w:p>
      <w:pPr>
        <w:pStyle w:val="Date"/>
      </w:pPr>
      <w:r>
        <w:t xml:space="preserve">2025-12-07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:\Users\ryan\AppData\Local\Programs\Quarto\share\formats\docx\important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Instructor Overview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Students investigate a realistic security incident at a fictional company, partnering with AI to analyze evidence. This activity mirrors authentic Security Operations Center (SOC) workflows where analysts coordinate with AI-powered security tools daily. Students experience the NICE Framework’s Cyber Defense Analysis work role firsthand.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Duration</w:t>
            </w:r>
            <w:r>
              <w:t xml:space="preserve">: 50-60 minutes</w:t>
            </w:r>
            <w:r>
              <w:t xml:space="preserve"> </w:t>
            </w:r>
            <w:r>
              <w:rPr>
                <w:b/>
                <w:bCs/>
              </w:rPr>
              <w:t xml:space="preserve">Grade Levels</w:t>
            </w:r>
            <w:r>
              <w:t xml:space="preserve">: 9-12</w:t>
            </w:r>
            <w:r>
              <w:t xml:space="preserve"> </w:t>
            </w:r>
            <w:r>
              <w:rPr>
                <w:b/>
                <w:bCs/>
              </w:rPr>
              <w:t xml:space="preserve">Group Size</w:t>
            </w:r>
            <w:r>
              <w:t xml:space="preserve">: Pairs or small groups (2-4)</w:t>
            </w:r>
            <w:r>
              <w:t xml:space="preserve"> </w:t>
            </w:r>
            <w:r>
              <w:rPr>
                <w:b/>
                <w:bCs/>
              </w:rPr>
              <w:t xml:space="preserve">Technology</w:t>
            </w:r>
            <w:r>
              <w:t xml:space="preserve">: One device per group minimum; individual access preferred</w:t>
            </w:r>
          </w:p>
          <w:p/>
        </w:tc>
      </w:tr>
    </w:tbl>
    <w:bookmarkStart w:id="25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activity, students will:</w:t>
      </w:r>
    </w:p>
    <w:p>
      <w:pPr>
        <w:pStyle w:val="Compact"/>
        <w:numPr>
          <w:ilvl w:val="0"/>
          <w:numId w:val="1001"/>
        </w:numPr>
      </w:pPr>
      <w:r>
        <w:t xml:space="preserve">Conduct systematic security investigation using AI as an analytical partner</w:t>
      </w:r>
    </w:p>
    <w:p>
      <w:pPr>
        <w:pStyle w:val="Compact"/>
        <w:numPr>
          <w:ilvl w:val="0"/>
          <w:numId w:val="1001"/>
        </w:numPr>
      </w:pPr>
      <w:r>
        <w:t xml:space="preserve">Distinguish between AI pattern-recognition capabilities and human contextual analysis</w:t>
      </w:r>
    </w:p>
    <w:p>
      <w:pPr>
        <w:pStyle w:val="Compact"/>
        <w:numPr>
          <w:ilvl w:val="0"/>
          <w:numId w:val="1001"/>
        </w:numPr>
      </w:pPr>
      <w:r>
        <w:t xml:space="preserve">Apply investigation methodology aligned with industry SOC practices</w:t>
      </w:r>
    </w:p>
    <w:p>
      <w:pPr>
        <w:pStyle w:val="Compact"/>
        <w:numPr>
          <w:ilvl w:val="0"/>
          <w:numId w:val="1001"/>
        </w:numPr>
      </w:pPr>
      <w:r>
        <w:t xml:space="preserve">Connect activity experience to cybersecurity career pathways</w:t>
      </w:r>
    </w:p>
    <w:bookmarkStart w:id="23" w:name="cyber.org-standards-alignment-9-12"/>
    <w:p>
      <w:pPr>
        <w:pStyle w:val="Heading3"/>
      </w:pPr>
      <w:r>
        <w:t xml:space="preserve">CYBER.org Standards Alignment (9-12)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9-12.SEC.THR</w:t>
      </w:r>
      <w:r>
        <w:t xml:space="preserve">: Advanced threat analysis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9-12.SEC.INC</w:t>
      </w:r>
      <w:r>
        <w:t xml:space="preserve">: Incident investigation procedures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9-12.SEC.MON</w:t>
      </w:r>
      <w:r>
        <w:t xml:space="preserve">: Security monitoring concepts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9-12.SEC.FOR</w:t>
      </w:r>
      <w:r>
        <w:t xml:space="preserve">: Digital forensics fundamentals</w:t>
      </w:r>
    </w:p>
    <w:bookmarkEnd w:id="23"/>
    <w:bookmarkStart w:id="24" w:name="nice-framework-alignment"/>
    <w:p>
      <w:pPr>
        <w:pStyle w:val="Heading3"/>
      </w:pPr>
      <w:r>
        <w:t xml:space="preserve">NICE Framework Alignment</w:t>
      </w:r>
    </w:p>
    <w:p>
      <w:pPr>
        <w:pStyle w:val="FirstParagraph"/>
      </w:pPr>
      <w:r>
        <w:rPr>
          <w:b/>
          <w:bCs/>
        </w:rPr>
        <w:t xml:space="preserve">Primary Work Role</w:t>
      </w:r>
      <w:r>
        <w:t xml:space="preserve">: Cyber Defense Analyst (PR-CDA-001)</w:t>
      </w:r>
    </w:p>
    <w:p>
      <w:pPr>
        <w:pStyle w:val="Compact"/>
        <w:numPr>
          <w:ilvl w:val="0"/>
          <w:numId w:val="1003"/>
        </w:numPr>
      </w:pPr>
      <w:r>
        <w:t xml:space="preserve">Analyze collected information to identify vulnerabilities and potential for exploitation</w:t>
      </w:r>
    </w:p>
    <w:p>
      <w:pPr>
        <w:pStyle w:val="Compact"/>
        <w:numPr>
          <w:ilvl w:val="0"/>
          <w:numId w:val="1003"/>
        </w:numPr>
      </w:pPr>
      <w:r>
        <w:t xml:space="preserve">Identify security implications and apply methodologies for incident analysis</w:t>
      </w:r>
    </w:p>
    <w:p>
      <w:pPr>
        <w:pStyle w:val="Compact"/>
        <w:numPr>
          <w:ilvl w:val="0"/>
          <w:numId w:val="1003"/>
        </w:numPr>
      </w:pPr>
      <w:r>
        <w:t xml:space="preserve">Determine tactics, techniques, and procedures (TTPs) of threat actors</w:t>
      </w:r>
    </w:p>
    <w:bookmarkEnd w:id="24"/>
    <w:bookmarkEnd w:id="25"/>
    <w:bookmarkStart w:id="27" w:name="the-incident"/>
    <w:p>
      <w:pPr>
        <w:pStyle w:val="Heading2"/>
      </w:pPr>
      <w:r>
        <w:t xml:space="preserve">The Incident</w:t>
      </w:r>
    </w:p>
    <w:bookmarkStart w:id="26" w:name="incident-brief-apex-financial-services"/>
    <w:p>
      <w:pPr>
        <w:pStyle w:val="Heading3"/>
      </w:pPr>
      <w:r>
        <w:t xml:space="preserve">Incident Brief: Apex Financial Services</w:t>
      </w:r>
    </w:p>
    <w:p>
      <w:pPr>
        <w:pStyle w:val="FirstParagraph"/>
      </w:pPr>
      <w:r>
        <w:rPr>
          <w:b/>
          <w:bCs/>
        </w:rPr>
        <w:t xml:space="preserve">Company</w:t>
      </w:r>
      <w:r>
        <w:t xml:space="preserve">: Apex Financial Services (500 employees, regional financial advisory firm)</w:t>
      </w:r>
      <w:r>
        <w:t xml:space="preserve"> </w:t>
      </w:r>
      <w:r>
        <w:rPr>
          <w:b/>
          <w:bCs/>
        </w:rPr>
        <w:t xml:space="preserve">Date</w:t>
      </w:r>
      <w:r>
        <w:t xml:space="preserve">: Thursday, 2:47 PM</w:t>
      </w:r>
      <w:r>
        <w:t xml:space="preserve"> </w:t>
      </w:r>
      <w:r>
        <w:rPr>
          <w:b/>
          <w:bCs/>
        </w:rPr>
        <w:t xml:space="preserve">Alert Source</w:t>
      </w:r>
      <w:r>
        <w:t xml:space="preserve">: Security Information and Event Management (SIEM) system</w:t>
      </w:r>
    </w:p>
    <w:p>
      <w:pPr>
        <w:pStyle w:val="BodyText"/>
      </w:pPr>
      <w:r>
        <w:rPr>
          <w:b/>
          <w:bCs/>
        </w:rPr>
        <w:t xml:space="preserve">Initial Alert</w:t>
      </w:r>
      <w:r>
        <w:t xml:space="preserve">: Unusual authentication patterns detected for multiple user accounts in the Finance department. After-hours access attempts, unusual geographic locations, and failed MFA challenges logged.</w:t>
      </w:r>
    </w:p>
    <w:p>
      <w:pPr>
        <w:pStyle w:val="BodyText"/>
      </w:pPr>
      <w:r>
        <w:rPr>
          <w:b/>
          <w:bCs/>
        </w:rPr>
        <w:t xml:space="preserve">Your Assignment</w:t>
      </w:r>
      <w:r>
        <w:t xml:space="preserve">: As SOC analysts, your team must investigate this incident, determine the attack vector, assess the scope of compromise, and provide initial recommendations.</w:t>
      </w:r>
    </w:p>
    <w:p>
      <w:pPr>
        <w:pStyle w:val="BodyText"/>
      </w:pPr>
      <w:r>
        <w:rPr>
          <w:b/>
          <w:bCs/>
        </w:rPr>
        <w:t xml:space="preserve">Stakeholder Expectations</w:t>
      </w:r>
      <w:r>
        <w:t xml:space="preserve">: CFO wants preliminary findings within the hour. IT Security Manager needs technical details for remediation planning.</w:t>
      </w:r>
    </w:p>
    <w:bookmarkEnd w:id="26"/>
    <w:bookmarkEnd w:id="27"/>
    <w:bookmarkStart w:id="33" w:name="evidence-package"/>
    <w:p>
      <w:pPr>
        <w:pStyle w:val="Heading2"/>
      </w:pPr>
      <w:r>
        <w:t xml:space="preserve">Evidence Package</w:t>
      </w:r>
    </w:p>
    <w:bookmarkStart w:id="28" w:name="evidence-a-authentication-logs"/>
    <w:p>
      <w:pPr>
        <w:pStyle w:val="Heading3"/>
      </w:pPr>
      <w:r>
        <w:t xml:space="preserve">Evidence A: Authentication Logs</w:t>
      </w:r>
    </w:p>
    <w:p>
      <w:pPr>
        <w:pStyle w:val="SourceCode"/>
      </w:pPr>
      <w:r>
        <w:rPr>
          <w:rStyle w:val="VerbatimChar"/>
        </w:rPr>
        <w:t xml:space="preserve">TIMESTAMP               USER            ACTION          LOCATION        STATUS</w:t>
      </w:r>
      <w:r>
        <w:br/>
      </w:r>
      <w:r>
        <w:rPr>
          <w:rStyle w:val="VerbatimChar"/>
        </w:rPr>
        <w:t xml:space="preserve">2024-11-14 02:34:12    jmorris@apex    LOGIN_ATTEMPT   IP: 185.42.x.x  MFA_FAILED</w:t>
      </w:r>
      <w:r>
        <w:br/>
      </w:r>
      <w:r>
        <w:rPr>
          <w:rStyle w:val="VerbatimChar"/>
        </w:rPr>
        <w:t xml:space="preserve">2024-11-14 02:34:45    jmorris@apex    LOGIN_ATTEMPT   IP: 185.42.x.x  MFA_FAILED</w:t>
      </w:r>
      <w:r>
        <w:br/>
      </w:r>
      <w:r>
        <w:rPr>
          <w:rStyle w:val="VerbatimChar"/>
        </w:rPr>
        <w:t xml:space="preserve">2024-11-14 02:35:22    jmorris@apex    LOGIN_ATTEMPT   IP: 185.42.x.x  SUCCESS (MFA bypassed*)</w:t>
      </w:r>
      <w:r>
        <w:br/>
      </w:r>
      <w:r>
        <w:rPr>
          <w:rStyle w:val="VerbatimChar"/>
        </w:rPr>
        <w:t xml:space="preserve">2024-11-14 02:36:01    jmorris@apex    FILE_ACCESS     SharePoint/Finance/Q3Reports</w:t>
      </w:r>
      <w:r>
        <w:br/>
      </w:r>
      <w:r>
        <w:rPr>
          <w:rStyle w:val="VerbatimChar"/>
        </w:rPr>
        <w:t xml:space="preserve">2024-11-14 02:41:18    kpatel@apex     LOGIN_ATTEMPT   IP: 185.42.x.x  MFA_FAILED</w:t>
      </w:r>
      <w:r>
        <w:br/>
      </w:r>
      <w:r>
        <w:rPr>
          <w:rStyle w:val="VerbatimChar"/>
        </w:rPr>
        <w:t xml:space="preserve">2024-11-14 02:42:03    kpatel@apex     LOGIN_ATTEMPT   IP: 185.42.x.x  MFA_FAILED</w:t>
      </w:r>
      <w:r>
        <w:br/>
      </w:r>
      <w:r>
        <w:rPr>
          <w:rStyle w:val="VerbatimChar"/>
        </w:rPr>
        <w:t xml:space="preserve">2024-11-14 03:15:44    mchen@apex      LOGIN_ATTEMPT   IP: 192.168.1.x SUCCESS (office IP)</w:t>
      </w:r>
      <w:r>
        <w:br/>
      </w:r>
      <w:r>
        <w:rPr>
          <w:rStyle w:val="VerbatimChar"/>
        </w:rPr>
        <w:t xml:space="preserve">2024-11-14 08:22:31    jmorris@apex    LOGIN           IP: 10.0.45.x   SUCCESS (normal)</w:t>
      </w:r>
      <w:r>
        <w:br/>
      </w:r>
      <w:r>
        <w:br/>
      </w:r>
      <w:r>
        <w:rPr>
          <w:rStyle w:val="VerbatimChar"/>
        </w:rPr>
        <w:t xml:space="preserve">*Note: MFA bypass via legacy authentication protocol</w:t>
      </w:r>
    </w:p>
    <w:bookmarkEnd w:id="28"/>
    <w:bookmarkStart w:id="29" w:name="evidence-b-email-security-gateway-logs"/>
    <w:p>
      <w:pPr>
        <w:pStyle w:val="Heading3"/>
      </w:pPr>
      <w:r>
        <w:t xml:space="preserve">Evidence B: Email Security Gateway Logs</w:t>
      </w:r>
    </w:p>
    <w:p>
      <w:pPr>
        <w:pStyle w:val="SourceCode"/>
      </w:pPr>
      <w:r>
        <w:rPr>
          <w:rStyle w:val="VerbatimChar"/>
        </w:rPr>
        <w:t xml:space="preserve">DATE        RECIPIENT       SUBJECT                                 VERDICT    ACTION</w:t>
      </w:r>
      <w:r>
        <w:br/>
      </w:r>
      <w:r>
        <w:rPr>
          <w:rStyle w:val="VerbatimChar"/>
        </w:rPr>
        <w:t xml:space="preserve">11/12       jmorris@apex    "Urgent: Update your credentials"       SUSPICIOUS DELIVERED*</w:t>
      </w:r>
      <w:r>
        <w:br/>
      </w:r>
      <w:r>
        <w:rPr>
          <w:rStyle w:val="VerbatimChar"/>
        </w:rPr>
        <w:t xml:space="preserve">11/12       kpatel@apex     "Urgent: Update your credentials"       SUSPICIOUS DELIVERED*</w:t>
      </w:r>
      <w:r>
        <w:br/>
      </w:r>
      <w:r>
        <w:rPr>
          <w:rStyle w:val="VerbatimChar"/>
        </w:rPr>
        <w:t xml:space="preserve">11/12       tkim@apex       "Urgent: Update your credentials"       SUSPICIOUS QUARANTINED</w:t>
      </w:r>
      <w:r>
        <w:br/>
      </w:r>
      <w:r>
        <w:rPr>
          <w:rStyle w:val="VerbatimChar"/>
        </w:rPr>
        <w:t xml:space="preserve">11/13       jmorris@apex    "Re: Q3 Financial Review"               CLEAN      DELIVERED</w:t>
      </w:r>
      <w:r>
        <w:br/>
      </w:r>
      <w:r>
        <w:rPr>
          <w:rStyle w:val="VerbatimChar"/>
        </w:rPr>
        <w:t xml:space="preserve">11/13       kpatel@apex     "FW: Updated payroll schedule"          CLEAN      DELIVERED</w:t>
      </w:r>
      <w:r>
        <w:br/>
      </w:r>
      <w:r>
        <w:br/>
      </w:r>
      <w:r>
        <w:rPr>
          <w:rStyle w:val="VerbatimChar"/>
        </w:rPr>
        <w:t xml:space="preserve">*Note: Delivered due to user override of warning</w:t>
      </w:r>
    </w:p>
    <w:bookmarkEnd w:id="29"/>
    <w:bookmarkStart w:id="30" w:name="evidence-c-user-profile-information"/>
    <w:p>
      <w:pPr>
        <w:pStyle w:val="Heading3"/>
      </w:pPr>
      <w:r>
        <w:t xml:space="preserve">Evidence C: User Profile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3740"/>
        <w:gridCol w:w="15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Recent Activity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jmorris@apex</w:t>
            </w:r>
          </w:p>
        </w:tc>
        <w:tc>
          <w:tcPr/>
          <w:p>
            <w:pPr>
              <w:pStyle w:val="Compact"/>
            </w:pPr>
            <w:r>
              <w:t xml:space="preserve">Sr. Financial Analyst</w:t>
            </w:r>
          </w:p>
        </w:tc>
        <w:tc>
          <w:tcPr/>
          <w:p>
            <w:pPr>
              <w:pStyle w:val="Compact"/>
            </w:pPr>
            <w:r>
              <w:t xml:space="preserve">High access to financial data</w:t>
            </w:r>
          </w:p>
        </w:tc>
        <w:tc>
          <w:tcPr/>
          <w:p>
            <w:pPr>
              <w:pStyle w:val="Compact"/>
            </w:pPr>
            <w:r>
              <w:t xml:space="preserve">Works remotely 2 days/week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kpatel@apex</w:t>
            </w:r>
          </w:p>
        </w:tc>
        <w:tc>
          <w:tcPr/>
          <w:p>
            <w:pPr>
              <w:pStyle w:val="Compact"/>
            </w:pPr>
            <w:r>
              <w:t xml:space="preserve">Accounting Manager</w:t>
            </w:r>
          </w:p>
        </w:tc>
        <w:tc>
          <w:tcPr/>
          <w:p>
            <w:pPr>
              <w:pStyle w:val="Compact"/>
            </w:pPr>
            <w:r>
              <w:t xml:space="preserve">Payroll system access</w:t>
            </w:r>
          </w:p>
        </w:tc>
        <w:tc>
          <w:tcPr/>
          <w:p>
            <w:pPr>
              <w:pStyle w:val="Compact"/>
            </w:pPr>
            <w:r>
              <w:t xml:space="preserve">Recently promoted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mchen@apex</w:t>
            </w:r>
          </w:p>
        </w:tc>
        <w:tc>
          <w:tcPr/>
          <w:p>
            <w:pPr>
              <w:pStyle w:val="Compact"/>
            </w:pPr>
            <w:r>
              <w:t xml:space="preserve">IT Administrator</w:t>
            </w:r>
          </w:p>
        </w:tc>
        <w:tc>
          <w:tcPr/>
          <w:p>
            <w:pPr>
              <w:pStyle w:val="Compact"/>
            </w:pPr>
            <w:r>
              <w:t xml:space="preserve">Full admin rights</w:t>
            </w:r>
          </w:p>
        </w:tc>
        <w:tc>
          <w:tcPr/>
          <w:p>
            <w:pPr>
              <w:pStyle w:val="Compact"/>
            </w:pPr>
            <w:r>
              <w:t xml:space="preserve">On-call this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tkim@apex</w:t>
            </w:r>
          </w:p>
        </w:tc>
        <w:tc>
          <w:tcPr/>
          <w:p>
            <w:pPr>
              <w:pStyle w:val="Compact"/>
            </w:pPr>
            <w:r>
              <w:t xml:space="preserve">Junior Analyst</w:t>
            </w:r>
          </w:p>
        </w:tc>
        <w:tc>
          <w:tcPr/>
          <w:p>
            <w:pPr>
              <w:pStyle w:val="Compact"/>
            </w:pPr>
            <w:r>
              <w:t xml:space="preserve">Limited access</w:t>
            </w:r>
          </w:p>
        </w:tc>
        <w:tc>
          <w:tcPr/>
          <w:p>
            <w:pPr>
              <w:pStyle w:val="Compact"/>
            </w:pPr>
            <w:r>
              <w:t xml:space="preserve">Started 3 months ago</w:t>
            </w:r>
          </w:p>
        </w:tc>
      </w:tr>
    </w:tbl>
    <w:bookmarkEnd w:id="30"/>
    <w:bookmarkStart w:id="31" w:name="evidence-d-threat-intelligence-feed"/>
    <w:p>
      <w:pPr>
        <w:pStyle w:val="Heading3"/>
      </w:pPr>
      <w:r>
        <w:t xml:space="preserve">Evidence D: Threat Intelligence Feed</w:t>
      </w:r>
    </w:p>
    <w:p>
      <w:pPr>
        <w:pStyle w:val="SourceCode"/>
      </w:pPr>
      <w:r>
        <w:rPr>
          <w:rStyle w:val="VerbatimChar"/>
        </w:rPr>
        <w:t xml:space="preserve">INDICATOR                    TYPE        CONFIDENCE    CONTEXT</w:t>
      </w:r>
      <w:r>
        <w:br/>
      </w:r>
      <w:r>
        <w:rPr>
          <w:rStyle w:val="VerbatimChar"/>
        </w:rPr>
        <w:t xml:space="preserve">185.42.x.x                   IP          HIGH          Known credential stuffing infrastructure</w:t>
      </w:r>
      <w:r>
        <w:br/>
      </w:r>
      <w:r>
        <w:rPr>
          <w:rStyle w:val="VerbatimChar"/>
        </w:rPr>
        <w:t xml:space="preserve">apex-login[.]com             Domain      HIGH          Typosquatting domain registered 11/10</w:t>
      </w:r>
      <w:r>
        <w:br/>
      </w:r>
      <w:r>
        <w:rPr>
          <w:rStyle w:val="VerbatimChar"/>
        </w:rPr>
        <w:t xml:space="preserve">"Urgent: Update your..."     Pattern     MEDIUM        Common phishing subject line</w:t>
      </w:r>
      <w:r>
        <w:br/>
      </w:r>
      <w:r>
        <w:rPr>
          <w:rStyle w:val="VerbatimChar"/>
        </w:rPr>
        <w:t xml:space="preserve">Legacy auth exploitation     TTP         HIGH          Trending attack vector Q4 2024</w:t>
      </w:r>
    </w:p>
    <w:bookmarkEnd w:id="31"/>
    <w:bookmarkStart w:id="32" w:name="evidence-e-hr-information-confidential"/>
    <w:p>
      <w:pPr>
        <w:pStyle w:val="Heading3"/>
      </w:pPr>
      <w:r>
        <w:t xml:space="preserve">Evidence E: HR Information (Confidential)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jmorris</w:t>
      </w:r>
      <w:r>
        <w:t xml:space="preserve">: Recently had public disagreement with management over bonus structure. LinkedIn shows active job searching.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kpatel</w:t>
      </w:r>
      <w:r>
        <w:t xml:space="preserve">: New to role, undergoing additional training on security awareness.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tkim</w:t>
      </w:r>
      <w:r>
        <w:t xml:space="preserve">: Newest team member, completed security training with high scores.</w:t>
      </w:r>
    </w:p>
    <w:bookmarkEnd w:id="32"/>
    <w:bookmarkEnd w:id="33"/>
    <w:bookmarkStart w:id="41" w:name="investigation-framework"/>
    <w:p>
      <w:pPr>
        <w:pStyle w:val="Heading2"/>
      </w:pPr>
      <w:r>
        <w:t xml:space="preserve">Investigation Framework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249942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grades-9-12_files\figure-docx\mermaid-figure-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Security Investigation Workflow</w:t>
      </w:r>
      <w:r>
        <w:t xml:space="preserve"> </w:t>
      </w:r>
    </w:p>
    <w:bookmarkStart w:id="37" w:name="X3e543b14bef9fc66d2bf740c9655bced7a7afb1"/>
    <w:p>
      <w:pPr>
        <w:pStyle w:val="Heading3"/>
      </w:pPr>
      <w:r>
        <w:t xml:space="preserve">Phase 1: Individual Evidence Analysis (10 minutes)</w:t>
      </w:r>
    </w:p>
    <w:p>
      <w:pPr>
        <w:pStyle w:val="FirstParagraph"/>
      </w:pPr>
      <w:r>
        <w:t xml:space="preserve">Before consulting your AI partner, analyze each evidence piece:</w:t>
      </w:r>
    </w:p>
    <w:p>
      <w:pPr>
        <w:pStyle w:val="BodyText"/>
      </w:pPr>
      <w:r>
        <w:rPr>
          <w:b/>
          <w:bCs/>
        </w:rPr>
        <w:t xml:space="preserve">Technical Indicators</w:t>
      </w:r>
      <w:r>
        <w:t xml:space="preserve">:</w:t>
      </w:r>
      <w:r>
        <w:t xml:space="preserve"> </w:t>
      </w:r>
      <w:r>
        <w:t xml:space="preserve">- What IP addresses are suspicious and why?</w:t>
      </w:r>
      <w:r>
        <w:t xml:space="preserve"> </w:t>
      </w:r>
      <w:r>
        <w:t xml:space="preserve">- What authentication anomalies do you observe?</w:t>
      </w:r>
      <w:r>
        <w:t xml:space="preserve"> </w:t>
      </w:r>
      <w:r>
        <w:t xml:space="preserve">- What does the email timeline suggest?</w:t>
      </w:r>
    </w:p>
    <w:p>
      <w:pPr>
        <w:pStyle w:val="BodyText"/>
      </w:pPr>
      <w:r>
        <w:rPr>
          <w:b/>
          <w:bCs/>
        </w:rPr>
        <w:t xml:space="preserve">Human/Contextual Factors</w:t>
      </w:r>
      <w:r>
        <w:t xml:space="preserve">:</w:t>
      </w:r>
      <w:r>
        <w:t xml:space="preserve"> </w:t>
      </w:r>
      <w:r>
        <w:t xml:space="preserve">- What do the HR notes suggest about potential insider risk?</w:t>
      </w:r>
      <w:r>
        <w:t xml:space="preserve"> </w:t>
      </w:r>
      <w:r>
        <w:t xml:space="preserve">- Why might users have overridden email warnings?</w:t>
      </w:r>
      <w:r>
        <w:t xml:space="preserve"> </w:t>
      </w:r>
      <w:r>
        <w:t xml:space="preserve">- What organizational factors might be relevant?</w:t>
      </w:r>
    </w:p>
    <w:bookmarkEnd w:id="37"/>
    <w:bookmarkStart w:id="38" w:name="Xb5c3cdf2e8d1f217a6b6c630644e581f4ace91d"/>
    <w:p>
      <w:pPr>
        <w:pStyle w:val="Heading3"/>
      </w:pPr>
      <w:r>
        <w:t xml:space="preserve">Phase 2: AI Partnership Investigation (15 minutes)</w:t>
      </w:r>
    </w:p>
    <w:p>
      <w:pPr>
        <w:pStyle w:val="FirstParagraph"/>
      </w:pPr>
      <w:r>
        <w:t xml:space="preserve">Engage your AI partner as a fellow analyst. Frame the conversation professionally:</w:t>
      </w:r>
    </w:p>
    <w:p>
      <w:pPr>
        <w:pStyle w:val="BodyText"/>
      </w:pPr>
      <w:r>
        <w:rPr>
          <w:b/>
          <w:bCs/>
        </w:rPr>
        <w:t xml:space="preserve">Recommended Opening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“I’m a SOC analyst investigating a potential credential compromise at a financial services firm. I need your help analyzing the evidence and identifying attack patterns. I’ll share the logs and indicators—help me build a timeline and identify TTPs. I’ll add contextual factors you might not be able to assess.”</w:t>
      </w:r>
    </w:p>
    <w:p>
      <w:pPr>
        <w:pStyle w:val="BodyText"/>
      </w:pPr>
      <w:r>
        <w:rPr>
          <w:b/>
          <w:bCs/>
        </w:rPr>
        <w:t xml:space="preserve">Investigation Prompts</w:t>
      </w:r>
      <w:r>
        <w:t xml:space="preserve">:</w:t>
      </w:r>
    </w:p>
    <w:p>
      <w:pPr>
        <w:numPr>
          <w:ilvl w:val="0"/>
          <w:numId w:val="1005"/>
        </w:numPr>
      </w:pPr>
      <w:r>
        <w:t xml:space="preserve">“Analyze these authentication logs. What attack pattern do you recognize?”</w:t>
      </w:r>
    </w:p>
    <w:p>
      <w:pPr>
        <w:numPr>
          <w:ilvl w:val="0"/>
          <w:numId w:val="1005"/>
        </w:numPr>
      </w:pPr>
      <w:r>
        <w:t xml:space="preserve">“Cross-reference the email gateway logs with the authentication timeline. What’s the likely initial access vector?”</w:t>
      </w:r>
    </w:p>
    <w:p>
      <w:pPr>
        <w:numPr>
          <w:ilvl w:val="0"/>
          <w:numId w:val="1005"/>
        </w:numPr>
      </w:pPr>
      <w:r>
        <w:t xml:space="preserve">“Based on the threat intelligence data, what threat actor profile or campaign might this align with?”</w:t>
      </w:r>
    </w:p>
    <w:p>
      <w:pPr>
        <w:numPr>
          <w:ilvl w:val="0"/>
          <w:numId w:val="1005"/>
        </w:numPr>
      </w:pPr>
      <w:r>
        <w:t xml:space="preserve">“What evidence would you want to collect next to confirm your hypothesis?”</w:t>
      </w:r>
    </w:p>
    <w:p>
      <w:pPr>
        <w:numPr>
          <w:ilvl w:val="0"/>
          <w:numId w:val="1005"/>
        </w:numPr>
      </w:pPr>
      <w:r>
        <w:t xml:space="preserve">“What’s your confidence level, and what are you uncertain about?”</w:t>
      </w:r>
    </w:p>
    <w:p>
      <w:pPr>
        <w:pStyle w:val="FirstParagraph"/>
      </w:pPr>
      <w:r>
        <w:rPr>
          <w:b/>
          <w:bCs/>
        </w:rPr>
        <w:t xml:space="preserve">Document AI Insights</w:t>
      </w:r>
      <w:r>
        <w:t xml:space="preserve">:</w:t>
      </w:r>
      <w:r>
        <w:t xml:space="preserve"> </w:t>
      </w:r>
      <w:r>
        <w:t xml:space="preserve">| Question | AI Analysis | My Assessment |</w:t>
      </w:r>
      <w:r>
        <w:t xml:space="preserve"> </w:t>
      </w:r>
      <w:r>
        <w:t xml:space="preserve">|———-|————-|—————|</w:t>
      </w:r>
      <w:r>
        <w:t xml:space="preserve"> </w:t>
      </w:r>
      <w:r>
        <w:t xml:space="preserve">| Attack pattern | | |</w:t>
      </w:r>
      <w:r>
        <w:t xml:space="preserve"> </w:t>
      </w:r>
      <w:r>
        <w:t xml:space="preserve">| Initial access vector | | |</w:t>
      </w:r>
      <w:r>
        <w:t xml:space="preserve"> </w:t>
      </w:r>
      <w:r>
        <w:t xml:space="preserve">| Scope of compromise | | |</w:t>
      </w:r>
      <w:r>
        <w:t xml:space="preserve"> </w:t>
      </w:r>
      <w:r>
        <w:t xml:space="preserve">| AI’s stated limitations | | |</w:t>
      </w:r>
    </w:p>
    <w:bookmarkEnd w:id="38"/>
    <w:bookmarkStart w:id="39" w:name="phase-3-integrated-analysis-10-minutes"/>
    <w:p>
      <w:pPr>
        <w:pStyle w:val="Heading3"/>
      </w:pPr>
      <w:r>
        <w:t xml:space="preserve">Phase 3: Integrated Analysis (10 minutes)</w:t>
      </w:r>
    </w:p>
    <w:p>
      <w:pPr>
        <w:pStyle w:val="FirstParagraph"/>
      </w:pPr>
      <w:r>
        <w:rPr>
          <w:b/>
          <w:bCs/>
        </w:rPr>
        <w:t xml:space="preserve">Synthesize human and AI analysis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AI identified well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Technical patterns (timing, IP correlation, TTP matching)</w:t>
      </w:r>
    </w:p>
    <w:p>
      <w:pPr>
        <w:pStyle w:val="Compact"/>
        <w:numPr>
          <w:ilvl w:val="1"/>
          <w:numId w:val="1007"/>
        </w:numPr>
      </w:pPr>
      <w:r>
        <w:t xml:space="preserve">Threat intelligence correlation</w:t>
      </w:r>
    </w:p>
    <w:p>
      <w:pPr>
        <w:pStyle w:val="Compact"/>
        <w:numPr>
          <w:ilvl w:val="1"/>
          <w:numId w:val="1007"/>
        </w:numPr>
      </w:pPr>
      <w:r>
        <w:t xml:space="preserve">Attack timeline reconstruction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required human analysis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Insider risk assessment (HR context)</w:t>
      </w:r>
    </w:p>
    <w:p>
      <w:pPr>
        <w:pStyle w:val="Compact"/>
        <w:numPr>
          <w:ilvl w:val="1"/>
          <w:numId w:val="1008"/>
        </w:numPr>
      </w:pPr>
      <w:r>
        <w:t xml:space="preserve">Why users overrode security warnings (organizational culture)</w:t>
      </w:r>
    </w:p>
    <w:p>
      <w:pPr>
        <w:pStyle w:val="Compact"/>
        <w:numPr>
          <w:ilvl w:val="1"/>
          <w:numId w:val="1008"/>
        </w:numPr>
      </w:pPr>
      <w:r>
        <w:t xml:space="preserve">Business impact assessment</w:t>
      </w:r>
    </w:p>
    <w:p>
      <w:pPr>
        <w:pStyle w:val="Compact"/>
        <w:numPr>
          <w:ilvl w:val="1"/>
          <w:numId w:val="1008"/>
        </w:numPr>
      </w:pPr>
      <w:r>
        <w:t xml:space="preserve">Appropriate response considering employee relations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Combined conclusion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Initial access vector: _______________</w:t>
      </w:r>
    </w:p>
    <w:p>
      <w:pPr>
        <w:pStyle w:val="Compact"/>
        <w:numPr>
          <w:ilvl w:val="1"/>
          <w:numId w:val="1009"/>
        </w:numPr>
      </w:pPr>
      <w:r>
        <w:t xml:space="preserve">Compromised accounts: _______________</w:t>
      </w:r>
    </w:p>
    <w:p>
      <w:pPr>
        <w:pStyle w:val="Compact"/>
        <w:numPr>
          <w:ilvl w:val="1"/>
          <w:numId w:val="1009"/>
        </w:numPr>
      </w:pPr>
      <w:r>
        <w:t xml:space="preserve">Scope of data access: _______________</w:t>
      </w:r>
    </w:p>
    <w:p>
      <w:pPr>
        <w:pStyle w:val="Compact"/>
        <w:numPr>
          <w:ilvl w:val="1"/>
          <w:numId w:val="1009"/>
        </w:numPr>
      </w:pPr>
      <w:r>
        <w:t xml:space="preserve">Recommended immediate actions: _______________</w:t>
      </w:r>
    </w:p>
    <w:bookmarkEnd w:id="39"/>
    <w:bookmarkStart w:id="40" w:name="phase-4-incident-report-10-minutes"/>
    <w:p>
      <w:pPr>
        <w:pStyle w:val="Heading3"/>
      </w:pPr>
      <w:r>
        <w:t xml:space="preserve">Phase 4: Incident Report (10 minutes)</w:t>
      </w:r>
    </w:p>
    <w:p>
      <w:pPr>
        <w:pStyle w:val="FirstParagraph"/>
      </w:pPr>
      <w:r>
        <w:rPr>
          <w:b/>
          <w:bCs/>
        </w:rPr>
        <w:t xml:space="preserve">Draft Executive Summary</w:t>
      </w:r>
      <w:r>
        <w:t xml:space="preserve"> </w:t>
      </w:r>
      <w:r>
        <w:t xml:space="preserve">(for CFO):</w:t>
      </w:r>
    </w:p>
    <w:p>
      <w:pPr>
        <w:pStyle w:val="BlockText"/>
      </w:pPr>
      <w:r>
        <w:t xml:space="preserve">Incident Type: _______________</w:t>
      </w:r>
      <w:r>
        <w:t xml:space="preserve"> </w:t>
      </w:r>
      <w:r>
        <w:t xml:space="preserve">Affected Users: _______________</w:t>
      </w:r>
      <w:r>
        <w:t xml:space="preserve"> </w:t>
      </w:r>
      <w:r>
        <w:t xml:space="preserve">Data at Risk: _______________</w:t>
      </w:r>
      <w:r>
        <w:t xml:space="preserve"> </w:t>
      </w:r>
      <w:r>
        <w:t xml:space="preserve">Recommended Actions: _______________</w:t>
      </w:r>
      <w:r>
        <w:t xml:space="preserve"> </w:t>
      </w:r>
      <w:r>
        <w:t xml:space="preserve">Confidence Level: _______________</w:t>
      </w:r>
    </w:p>
    <w:p>
      <w:pPr>
        <w:pStyle w:val="FirstParagraph"/>
      </w:pPr>
      <w:r>
        <w:rPr>
          <w:b/>
          <w:bCs/>
        </w:rPr>
        <w:t xml:space="preserve">Technical Findings</w:t>
      </w:r>
      <w:r>
        <w:t xml:space="preserve"> </w:t>
      </w:r>
      <w:r>
        <w:t xml:space="preserve">(for IT Security Manager):</w:t>
      </w:r>
    </w:p>
    <w:p>
      <w:pPr>
        <w:pStyle w:val="BlockText"/>
      </w:pPr>
      <w:r>
        <w:t xml:space="preserve">Attack Vector: _______________</w:t>
      </w:r>
      <w:r>
        <w:t xml:space="preserve"> </w:t>
      </w:r>
      <w:r>
        <w:t xml:space="preserve">IOCs Identified: _______________</w:t>
      </w:r>
      <w:r>
        <w:t xml:space="preserve"> </w:t>
      </w:r>
      <w:r>
        <w:t xml:space="preserve">Systems Affected: _______________</w:t>
      </w:r>
      <w:r>
        <w:t xml:space="preserve"> </w:t>
      </w:r>
      <w:r>
        <w:t xml:space="preserve">Remediation Steps: _______________</w:t>
      </w:r>
    </w:p>
    <w:bookmarkEnd w:id="40"/>
    <w:bookmarkEnd w:id="41"/>
    <w:bookmarkStart w:id="42" w:name="assessment-rubric"/>
    <w:p>
      <w:pPr>
        <w:pStyle w:val="Heading2"/>
      </w:pPr>
      <w:r>
        <w:t xml:space="preserve">Assessment Rubric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6"/>
        <w:gridCol w:w="2416"/>
        <w:gridCol w:w="2147"/>
        <w:gridCol w:w="1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Developing (1-2)</w:t>
            </w:r>
          </w:p>
        </w:tc>
        <w:tc>
          <w:tcPr/>
          <w:p>
            <w:pPr>
              <w:pStyle w:val="Compact"/>
            </w:pPr>
            <w:r>
              <w:t xml:space="preserve">Proficient (3)</w:t>
            </w:r>
          </w:p>
        </w:tc>
        <w:tc>
          <w:tcPr/>
          <w:p>
            <w:pPr>
              <w:pStyle w:val="Compact"/>
            </w:pPr>
            <w:r>
              <w:t xml:space="preserve">Advanced (4)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Partnership Quality</w:t>
            </w:r>
          </w:p>
        </w:tc>
        <w:tc>
          <w:tcPr/>
          <w:p>
            <w:pPr>
              <w:pStyle w:val="Compact"/>
            </w:pPr>
            <w:r>
              <w:t xml:space="preserve">Used AI for simple lookups</w:t>
            </w:r>
          </w:p>
        </w:tc>
        <w:tc>
          <w:tcPr/>
          <w:p>
            <w:pPr>
              <w:pStyle w:val="Compact"/>
            </w:pPr>
            <w:r>
              <w:t xml:space="preserve">Engaged AI in analytical dialogue</w:t>
            </w:r>
          </w:p>
        </w:tc>
        <w:tc>
          <w:tcPr/>
          <w:p>
            <w:pPr>
              <w:pStyle w:val="Compact"/>
            </w:pPr>
            <w:r>
              <w:t xml:space="preserve">Strategic AI consultation with critical evaluation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Analysis</w:t>
            </w:r>
          </w:p>
        </w:tc>
        <w:tc>
          <w:tcPr/>
          <w:p>
            <w:pPr>
              <w:pStyle w:val="Compact"/>
            </w:pPr>
            <w:r>
              <w:t xml:space="preserve">Identified some indicators</w:t>
            </w:r>
          </w:p>
        </w:tc>
        <w:tc>
          <w:tcPr/>
          <w:p>
            <w:pPr>
              <w:pStyle w:val="Compact"/>
            </w:pPr>
            <w:r>
              <w:t xml:space="preserve">Correlated multiple evidence sources</w:t>
            </w:r>
          </w:p>
        </w:tc>
        <w:tc>
          <w:tcPr/>
          <w:p>
            <w:pPr>
              <w:pStyle w:val="Compact"/>
            </w:pPr>
            <w:r>
              <w:t xml:space="preserve">Comprehensive TTP identification and timeline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Contextual Integration</w:t>
            </w:r>
          </w:p>
        </w:tc>
        <w:tc>
          <w:tcPr/>
          <w:p>
            <w:pPr>
              <w:pStyle w:val="Compact"/>
            </w:pPr>
            <w:r>
              <w:t xml:space="preserve">Limited human context added</w:t>
            </w:r>
          </w:p>
        </w:tc>
        <w:tc>
          <w:tcPr/>
          <w:p>
            <w:pPr>
              <w:pStyle w:val="Compact"/>
            </w:pPr>
            <w:r>
              <w:t xml:space="preserve">Integrated organizational factors</w:t>
            </w:r>
          </w:p>
        </w:tc>
        <w:tc>
          <w:tcPr/>
          <w:p>
            <w:pPr>
              <w:pStyle w:val="Compact"/>
            </w:pPr>
            <w:r>
              <w:t xml:space="preserve">Sophisticated synthesis of technical + human factors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Investigation Methodology</w:t>
            </w:r>
          </w:p>
        </w:tc>
        <w:tc>
          <w:tcPr/>
          <w:p>
            <w:pPr>
              <w:pStyle w:val="Compact"/>
            </w:pPr>
            <w:r>
              <w:t xml:space="preserve">Disorganized approach</w:t>
            </w:r>
          </w:p>
        </w:tc>
        <w:tc>
          <w:tcPr/>
          <w:p>
            <w:pPr>
              <w:pStyle w:val="Compact"/>
            </w:pPr>
            <w:r>
              <w:t xml:space="preserve">Systematic investigation</w:t>
            </w:r>
          </w:p>
        </w:tc>
        <w:tc>
          <w:tcPr/>
          <w:p>
            <w:pPr>
              <w:pStyle w:val="Compact"/>
            </w:pPr>
            <w:r>
              <w:t xml:space="preserve">Industry-aligned SOC methodology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Unclear findings</w:t>
            </w:r>
          </w:p>
        </w:tc>
        <w:tc>
          <w:tcPr/>
          <w:p>
            <w:pPr>
              <w:pStyle w:val="Compact"/>
            </w:pPr>
            <w:r>
              <w:t xml:space="preserve">Clear technical communication</w:t>
            </w:r>
          </w:p>
        </w:tc>
        <w:tc>
          <w:tcPr/>
          <w:p>
            <w:pPr>
              <w:pStyle w:val="Compact"/>
            </w:pPr>
            <w:r>
              <w:t xml:space="preserve">Executive + technical audience differentiation</w:t>
            </w:r>
          </w:p>
        </w:tc>
      </w:tr>
    </w:tbl>
    <w:bookmarkEnd w:id="42"/>
    <w:bookmarkStart w:id="46" w:name="career-connections"/>
    <w:p>
      <w:pPr>
        <w:pStyle w:val="Heading2"/>
      </w:pPr>
      <w:r>
        <w:t xml:space="preserve">Career Connections</w:t>
      </w:r>
    </w:p>
    <w:bookmarkStart w:id="43" w:name="this-activity-mirrors-real-soc-work"/>
    <w:p>
      <w:pPr>
        <w:pStyle w:val="Heading3"/>
      </w:pPr>
      <w:r>
        <w:t xml:space="preserve">This Activity Mirrors Real SOC Work</w:t>
      </w:r>
    </w:p>
    <w:p>
      <w:pPr>
        <w:pStyle w:val="FirstParagraph"/>
      </w:pPr>
      <w:r>
        <w:rPr>
          <w:b/>
          <w:bCs/>
        </w:rPr>
        <w:t xml:space="preserve">In actual Security Operations Centers</w:t>
      </w:r>
      <w:r>
        <w:t xml:space="preserve">:</w:t>
      </w:r>
      <w:r>
        <w:t xml:space="preserve"> </w:t>
      </w:r>
      <w:r>
        <w:t xml:space="preserve">- Analysts review alerts from SIEM systems (just like our scenario)</w:t>
      </w:r>
      <w:r>
        <w:t xml:space="preserve"> </w:t>
      </w:r>
      <w:r>
        <w:t xml:space="preserve">- AI/ML tools flag anomalies for human review</w:t>
      </w:r>
      <w:r>
        <w:t xml:space="preserve"> </w:t>
      </w:r>
      <w:r>
        <w:t xml:space="preserve">- Analysts add contextual knowledge AI lacks</w:t>
      </w:r>
      <w:r>
        <w:t xml:space="preserve"> </w:t>
      </w:r>
      <w:r>
        <w:t xml:space="preserve">- Teams coordinate technical findings with business stakeholders</w:t>
      </w:r>
    </w:p>
    <w:bookmarkEnd w:id="43"/>
    <w:bookmarkStart w:id="44" w:name="related-nice-framework-work-roles"/>
    <w:p>
      <w:pPr>
        <w:pStyle w:val="Heading3"/>
      </w:pPr>
      <w:r>
        <w:t xml:space="preserve">Related NICE Framework Work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56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 Role</w:t>
            </w:r>
          </w:p>
        </w:tc>
        <w:tc>
          <w:tcPr/>
          <w:p>
            <w:pPr>
              <w:pStyle w:val="Compact"/>
            </w:pPr>
            <w:r>
              <w:t xml:space="preserve">How This Activity Connects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Cyber Defense Analyst</w:t>
            </w:r>
          </w:p>
        </w:tc>
        <w:tc>
          <w:tcPr/>
          <w:p>
            <w:pPr>
              <w:pStyle w:val="Compact"/>
            </w:pPr>
            <w:r>
              <w:t xml:space="preserve">Core investigation methodology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Incident Responder</w:t>
            </w:r>
          </w:p>
        </w:tc>
        <w:tc>
          <w:tcPr/>
          <w:p>
            <w:pPr>
              <w:pStyle w:val="Compact"/>
            </w:pPr>
            <w:r>
              <w:t xml:space="preserve">Escalation and remediation planning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Threat Intelligence Analyst</w:t>
            </w:r>
          </w:p>
        </w:tc>
        <w:tc>
          <w:tcPr/>
          <w:p>
            <w:pPr>
              <w:pStyle w:val="Compact"/>
            </w:pPr>
            <w:r>
              <w:t xml:space="preserve">IOC correlation and threat profiling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Operations Center Analyst</w:t>
            </w:r>
          </w:p>
        </w:tc>
        <w:tc>
          <w:tcPr/>
          <w:p>
            <w:pPr>
              <w:pStyle w:val="Compact"/>
            </w:pPr>
            <w:r>
              <w:t xml:space="preserve">Alert triage and initial analysis</w:t>
            </w:r>
          </w:p>
        </w:tc>
      </w:tr>
    </w:tbl>
    <w:bookmarkEnd w:id="44"/>
    <w:bookmarkStart w:id="45" w:name="career-pathway-discussion"/>
    <w:p>
      <w:pPr>
        <w:pStyle w:val="Heading3"/>
      </w:pPr>
      <w:r>
        <w:t xml:space="preserve">Career Pathway Discussion</w:t>
      </w:r>
    </w:p>
    <w:p>
      <w:pPr>
        <w:pStyle w:val="Compact"/>
        <w:numPr>
          <w:ilvl w:val="0"/>
          <w:numId w:val="1010"/>
        </w:numPr>
      </w:pPr>
      <w:r>
        <w:t xml:space="preserve">What surprised you about working with AI on security analysis?</w:t>
      </w:r>
    </w:p>
    <w:p>
      <w:pPr>
        <w:pStyle w:val="Compact"/>
        <w:numPr>
          <w:ilvl w:val="0"/>
          <w:numId w:val="1010"/>
        </w:numPr>
      </w:pPr>
      <w:r>
        <w:t xml:space="preserve">How would you describe the human analyst’s value-add to someone considering this career?</w:t>
      </w:r>
    </w:p>
    <w:p>
      <w:pPr>
        <w:pStyle w:val="Compact"/>
        <w:numPr>
          <w:ilvl w:val="0"/>
          <w:numId w:val="1010"/>
        </w:numPr>
      </w:pPr>
      <w:r>
        <w:t xml:space="preserve">What skills would you want to develop to be effective in this role?</w:t>
      </w:r>
    </w:p>
    <w:bookmarkEnd w:id="45"/>
    <w:bookmarkEnd w:id="46"/>
    <w:bookmarkStart w:id="51" w:name="extension-challenges"/>
    <w:p>
      <w:pPr>
        <w:pStyle w:val="Heading2"/>
      </w:pPr>
      <w:r>
        <w:t xml:space="preserve">Extension Challenges</w:t>
      </w:r>
    </w:p>
    <w:bookmarkStart w:id="47" w:name="advanced-technical-analysis"/>
    <w:p>
      <w:pPr>
        <w:pStyle w:val="Heading3"/>
      </w:pPr>
      <w:r>
        <w:t xml:space="preserve">Advanced Technical Analysis</w:t>
      </w:r>
    </w:p>
    <w:p>
      <w:pPr>
        <w:pStyle w:val="Compact"/>
        <w:numPr>
          <w:ilvl w:val="0"/>
          <w:numId w:val="1011"/>
        </w:numPr>
      </w:pPr>
      <w:r>
        <w:t xml:space="preserve">Research the specific TTP</w:t>
      </w:r>
      <w:r>
        <w:t xml:space="preserve"> </w:t>
      </w:r>
      <w:r>
        <w:t xml:space="preserve">“Legacy Authentication Exploitation”</w:t>
      </w:r>
      <w:r>
        <w:t xml:space="preserve"> </w:t>
      </w:r>
      <w:r>
        <w:t xml:space="preserve">(MITRE ATT&amp;CK T1078.001)</w:t>
      </w:r>
    </w:p>
    <w:p>
      <w:pPr>
        <w:pStyle w:val="Compact"/>
        <w:numPr>
          <w:ilvl w:val="0"/>
          <w:numId w:val="1011"/>
        </w:numPr>
      </w:pPr>
      <w:r>
        <w:t xml:space="preserve">Create detection rules that would have caught this attack earlier</w:t>
      </w:r>
    </w:p>
    <w:bookmarkEnd w:id="47"/>
    <w:bookmarkStart w:id="48" w:name="incident-response-planning"/>
    <w:p>
      <w:pPr>
        <w:pStyle w:val="Heading3"/>
      </w:pPr>
      <w:r>
        <w:t xml:space="preserve">Incident Response Planning</w:t>
      </w:r>
    </w:p>
    <w:p>
      <w:pPr>
        <w:pStyle w:val="Compact"/>
        <w:numPr>
          <w:ilvl w:val="0"/>
          <w:numId w:val="1012"/>
        </w:numPr>
      </w:pPr>
      <w:r>
        <w:t xml:space="preserve">Draft a full incident response plan for this scenario</w:t>
      </w:r>
    </w:p>
    <w:p>
      <w:pPr>
        <w:pStyle w:val="Compact"/>
        <w:numPr>
          <w:ilvl w:val="0"/>
          <w:numId w:val="1012"/>
        </w:numPr>
      </w:pPr>
      <w:r>
        <w:t xml:space="preserve">Include communication templates for affected users</w:t>
      </w:r>
    </w:p>
    <w:bookmarkEnd w:id="48"/>
    <w:bookmarkStart w:id="49" w:name="threat-hunting"/>
    <w:p>
      <w:pPr>
        <w:pStyle w:val="Heading3"/>
      </w:pPr>
      <w:r>
        <w:t xml:space="preserve">Threat Hunting</w:t>
      </w:r>
    </w:p>
    <w:p>
      <w:pPr>
        <w:pStyle w:val="Compact"/>
        <w:numPr>
          <w:ilvl w:val="0"/>
          <w:numId w:val="1013"/>
        </w:numPr>
      </w:pPr>
      <w:r>
        <w:t xml:space="preserve">What proactive queries would you run to find similar compromises?</w:t>
      </w:r>
    </w:p>
    <w:p>
      <w:pPr>
        <w:pStyle w:val="Compact"/>
        <w:numPr>
          <w:ilvl w:val="0"/>
          <w:numId w:val="1013"/>
        </w:numPr>
      </w:pPr>
      <w:r>
        <w:t xml:space="preserve">Design a threat hunting hypothesis based on this incident</w:t>
      </w:r>
    </w:p>
    <w:bookmarkEnd w:id="49"/>
    <w:bookmarkStart w:id="50" w:name="policy-recommendations"/>
    <w:p>
      <w:pPr>
        <w:pStyle w:val="Heading3"/>
      </w:pPr>
      <w:r>
        <w:t xml:space="preserve">Policy Recommendations</w:t>
      </w:r>
    </w:p>
    <w:p>
      <w:pPr>
        <w:pStyle w:val="Compact"/>
        <w:numPr>
          <w:ilvl w:val="0"/>
          <w:numId w:val="1014"/>
        </w:numPr>
      </w:pPr>
      <w:r>
        <w:t xml:space="preserve">What security policy changes would prevent this attack?</w:t>
      </w:r>
    </w:p>
    <w:p>
      <w:pPr>
        <w:pStyle w:val="Compact"/>
        <w:numPr>
          <w:ilvl w:val="0"/>
          <w:numId w:val="1014"/>
        </w:numPr>
      </w:pPr>
      <w:r>
        <w:t xml:space="preserve">How would you balance security with user experience?</w:t>
      </w:r>
    </w:p>
    <w:bookmarkEnd w:id="50"/>
    <w:bookmarkEnd w:id="51"/>
    <w:bookmarkStart w:id="55" w:name="instructor-notes"/>
    <w:p>
      <w:pPr>
        <w:pStyle w:val="Heading2"/>
      </w:pPr>
      <w:r>
        <w:t xml:space="preserve">Instructor Notes</w:t>
      </w:r>
    </w:p>
    <w:bookmarkStart w:id="52" w:name="preparation"/>
    <w:p>
      <w:pPr>
        <w:pStyle w:val="Heading3"/>
      </w:pPr>
      <w:r>
        <w:t xml:space="preserve">Preparation</w:t>
      </w:r>
    </w:p>
    <w:p>
      <w:pPr>
        <w:pStyle w:val="Compact"/>
        <w:numPr>
          <w:ilvl w:val="0"/>
          <w:numId w:val="1015"/>
        </w:numPr>
      </w:pPr>
      <w:r>
        <w:t xml:space="preserve">Ensure AI access for all groups (or prepare detailed pre-generated responses)</w:t>
      </w:r>
    </w:p>
    <w:p>
      <w:pPr>
        <w:pStyle w:val="Compact"/>
        <w:numPr>
          <w:ilvl w:val="0"/>
          <w:numId w:val="1016"/>
        </w:numPr>
      </w:pPr>
      <w:r>
        <w:t xml:space="preserve">Print evidence packets or prepare digital distribution</w:t>
      </w:r>
    </w:p>
    <w:p>
      <w:pPr>
        <w:pStyle w:val="Compact"/>
        <w:numPr>
          <w:ilvl w:val="0"/>
          <w:numId w:val="1017"/>
        </w:numPr>
      </w:pPr>
      <w:r>
        <w:t xml:space="preserve">Review MITRE ATT&amp;CK framework basics for context</w:t>
      </w:r>
    </w:p>
    <w:p>
      <w:pPr>
        <w:pStyle w:val="Compact"/>
        <w:numPr>
          <w:ilvl w:val="0"/>
          <w:numId w:val="1018"/>
        </w:numPr>
      </w:pPr>
      <w:r>
        <w:t xml:space="preserve">Prepare discussion of local career opportunities in cybersecurity</w:t>
      </w:r>
    </w:p>
    <w:bookmarkEnd w:id="52"/>
    <w:bookmarkStart w:id="53" w:name="key-discussion-points"/>
    <w:p>
      <w:pPr>
        <w:pStyle w:val="Heading3"/>
      </w:pPr>
      <w:r>
        <w:t xml:space="preserve">Key Discussion Points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AI limitations</w:t>
      </w:r>
      <w:r>
        <w:t xml:space="preserve">: AI doesn’t know about the HR context, organizational politics, or why users made the decisions they did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Human judgment</w:t>
      </w:r>
      <w:r>
        <w:t xml:space="preserve">: Deciding whether jmorris is a compromised victim or potential insider threat requires human assessment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Real-world complexity</w:t>
      </w:r>
      <w:r>
        <w:t xml:space="preserve">: Actual incidents involve more ambiguity and incomplete information</w:t>
      </w:r>
    </w:p>
    <w:bookmarkEnd w:id="53"/>
    <w:bookmarkStart w:id="54" w:name="common-student-questions"/>
    <w:p>
      <w:pPr>
        <w:pStyle w:val="Heading3"/>
      </w:pPr>
      <w:r>
        <w:t xml:space="preserve">Common Student Questions</w:t>
      </w:r>
    </w:p>
    <w:p>
      <w:pPr>
        <w:pStyle w:val="Compact"/>
        <w:numPr>
          <w:ilvl w:val="0"/>
          <w:numId w:val="1020"/>
        </w:numPr>
      </w:pPr>
      <w:r>
        <w:t xml:space="preserve">“Would AI actually be used this way?”</w:t>
      </w:r>
      <w:r>
        <w:t xml:space="preserve"> </w:t>
      </w:r>
      <w:r>
        <w:t xml:space="preserve">→ Yes, SOAR platforms and AI copilots are standard in enterprise SOCs</w:t>
      </w:r>
    </w:p>
    <w:p>
      <w:pPr>
        <w:pStyle w:val="Compact"/>
        <w:numPr>
          <w:ilvl w:val="0"/>
          <w:numId w:val="1020"/>
        </w:numPr>
      </w:pPr>
      <w:r>
        <w:t xml:space="preserve">“How accurate is AI analysis?”</w:t>
      </w:r>
      <w:r>
        <w:t xml:space="preserve"> </w:t>
      </w:r>
      <w:r>
        <w:t xml:space="preserve">→ Varies; AI excels at pattern matching but struggles with context and novel attacks</w:t>
      </w:r>
    </w:p>
    <w:p>
      <w:pPr>
        <w:pStyle w:val="Compact"/>
        <w:numPr>
          <w:ilvl w:val="0"/>
          <w:numId w:val="1020"/>
        </w:numPr>
      </w:pPr>
      <w:r>
        <w:t xml:space="preserve">“What certifications relate to this work?”</w:t>
      </w:r>
      <w:r>
        <w:t xml:space="preserve"> </w:t>
      </w:r>
      <w:r>
        <w:t xml:space="preserve">→ CompTIA Security+, CySA+, GIAC GCIH</w:t>
      </w:r>
    </w:p>
    <w:bookmarkEnd w:id="54"/>
    <w:bookmarkEnd w:id="55"/>
    <w:bookmarkStart w:id="56" w:name="low-resource-adaptation"/>
    <w:p>
      <w:pPr>
        <w:pStyle w:val="Heading2"/>
      </w:pPr>
      <w:r>
        <w:t xml:space="preserve">Low-Resource Adaptation</w:t>
      </w:r>
    </w:p>
    <w:p>
      <w:pPr>
        <w:pStyle w:val="FirstParagraph"/>
      </w:pPr>
      <w:r>
        <w:t xml:space="preserve">If AI access is limited, use this pre-generated analysis:</w:t>
      </w:r>
    </w:p>
    <w:p>
      <w:pPr>
        <w:pStyle w:val="BlockText"/>
      </w:pPr>
      <w:r>
        <w:rPr>
          <w:b/>
          <w:bCs/>
        </w:rPr>
        <w:t xml:space="preserve">AI Analysis Summary</w:t>
      </w:r>
      <w:r>
        <w:t xml:space="preserve">:</w:t>
      </w:r>
    </w:p>
    <w:p>
      <w:pPr>
        <w:pStyle w:val="BlockText"/>
      </w:pPr>
      <w:r>
        <w:t xml:space="preserve">Based on the evidence provided, I identify a credential phishing campaign with the following characteristics:</w:t>
      </w:r>
    </w:p>
    <w:p>
      <w:pPr>
        <w:pStyle w:val="BlockText"/>
      </w:pPr>
      <w:r>
        <w:rPr>
          <w:b/>
          <w:bCs/>
        </w:rPr>
        <w:t xml:space="preserve">Timeline Reconstruction</w:t>
      </w:r>
      <w:r>
        <w:t xml:space="preserve">:</w:t>
      </w:r>
      <w:r>
        <w:t xml:space="preserve"> </w:t>
      </w:r>
      <w:r>
        <w:t xml:space="preserve">- Nov 10: Typosquatting domain registered (preparation phase)</w:t>
      </w:r>
      <w:r>
        <w:t xml:space="preserve"> </w:t>
      </w:r>
      <w:r>
        <w:t xml:space="preserve">- Nov 12: Phishing emails sent to Finance department</w:t>
      </w:r>
      <w:r>
        <w:t xml:space="preserve"> </w:t>
      </w:r>
      <w:r>
        <w:t xml:space="preserve">- Nov 14 02:34 AM: Credential use from known malicious IP</w:t>
      </w:r>
    </w:p>
    <w:p>
      <w:pPr>
        <w:pStyle w:val="BlockText"/>
      </w:pPr>
      <w:r>
        <w:rPr>
          <w:b/>
          <w:bCs/>
        </w:rPr>
        <w:t xml:space="preserve">Attack Pattern</w:t>
      </w:r>
      <w:r>
        <w:t xml:space="preserve">: This matches a Business Email Compromise (BEC) precursor campaign. The attacker harvested credentials via phishing, then accessed financial data during off-hours to avoid detection.</w:t>
      </w:r>
    </w:p>
    <w:p>
      <w:pPr>
        <w:pStyle w:val="BlockText"/>
      </w:pPr>
      <w:r>
        <w:rPr>
          <w:b/>
          <w:bCs/>
        </w:rPr>
        <w:t xml:space="preserve">Technical Indicators</w:t>
      </w:r>
      <w:r>
        <w:t xml:space="preserve">:</w:t>
      </w:r>
      <w:r>
        <w:t xml:space="preserve"> </w:t>
      </w:r>
      <w:r>
        <w:t xml:space="preserve">- IP 185.42.x.x: HIGH confidence malicious</w:t>
      </w:r>
      <w:r>
        <w:t xml:space="preserve"> </w:t>
      </w:r>
      <w:r>
        <w:t xml:space="preserve">- Legacy auth bypass: Known exploitation technique</w:t>
      </w:r>
      <w:r>
        <w:t xml:space="preserve"> </w:t>
      </w:r>
      <w:r>
        <w:t xml:space="preserve">- MFA bypass method: Indicates sophisticated attacker</w:t>
      </w:r>
    </w:p>
    <w:p>
      <w:pPr>
        <w:pStyle w:val="BlockText"/>
      </w:pPr>
      <w:r>
        <w:rPr>
          <w:b/>
          <w:bCs/>
        </w:rPr>
        <w:t xml:space="preserve">What I Cannot Assess</w:t>
      </w:r>
      <w:r>
        <w:t xml:space="preserve">:</w:t>
      </w:r>
      <w:r>
        <w:t xml:space="preserve"> </w:t>
      </w:r>
      <w:r>
        <w:t xml:space="preserve">- Whether jmorris is victim only or potentially complicit</w:t>
      </w:r>
      <w:r>
        <w:t xml:space="preserve"> </w:t>
      </w:r>
      <w:r>
        <w:t xml:space="preserve">- Why users overrode email security warnings</w:t>
      </w:r>
      <w:r>
        <w:t xml:space="preserve"> </w:t>
      </w:r>
      <w:r>
        <w:t xml:space="preserve">- Organizational factors that enabled the attack</w:t>
      </w:r>
      <w:r>
        <w:t xml:space="preserve"> </w:t>
      </w:r>
      <w:r>
        <w:t xml:space="preserve">- Appropriate HR/legal response considerations</w:t>
      </w:r>
      <w:r>
        <w:t xml:space="preserve"> </w:t>
      </w:r>
      <w:r>
        <w:t xml:space="preserve">- Business impact relative to company priorities</w:t>
      </w:r>
    </w:p>
    <w:p>
      <w:pPr>
        <w:pStyle w:val="BlockText"/>
      </w:pPr>
      <w:r>
        <w:rPr>
          <w:b/>
          <w:bCs/>
        </w:rPr>
        <w:t xml:space="preserve">Recommended Next Steps</w:t>
      </w:r>
      <w:r>
        <w:t xml:space="preserve">: Preserve evidence, reset affected credentials, audit legacy authentication, interview affected users.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1: Security Detective Teams</dc:title>
  <dc:creator>Dr. Ryan Straight</dc:creator>
  <cp:keywords/>
  <dcterms:created xsi:type="dcterms:W3CDTF">2025-12-05T22:13:17Z</dcterms:created>
  <dcterms:modified xsi:type="dcterms:W3CDTF">2025-12-05T22:13:17Z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2025-12-07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Threat Investigation with AI Partnership (Grades 9-12)</vt:lpwstr>
  </property>
  <property fmtid="{D5CDD505-2E9C-101B-9397-08002B2CF9AE}" pid="11" name="toc-title">
    <vt:lpwstr>Table of contents</vt:lpwstr>
  </property>
</Properties>
</file>