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B1BBFC" w14:textId="15D5EDA6" w:rsidR="000A2FD4" w:rsidRPr="00166456" w:rsidRDefault="008A096E" w:rsidP="00F53581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166456">
        <w:rPr>
          <w:rFonts w:ascii="Times New Roman" w:hAnsi="Times New Roman" w:cs="Times New Roman"/>
          <w:b/>
          <w:bCs/>
          <w:sz w:val="22"/>
          <w:szCs w:val="22"/>
          <w:u w:val="single"/>
        </w:rPr>
        <w:t>B</w:t>
      </w:r>
      <w:r w:rsidR="00375474" w:rsidRPr="00166456">
        <w:rPr>
          <w:rFonts w:ascii="Times New Roman" w:hAnsi="Times New Roman" w:cs="Times New Roman"/>
          <w:b/>
          <w:bCs/>
          <w:sz w:val="22"/>
          <w:szCs w:val="22"/>
          <w:u w:val="single"/>
        </w:rPr>
        <w:t>SHES740 2026</w:t>
      </w:r>
      <w:r w:rsidR="00BC01C5" w:rsidRPr="00166456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  <w:r w:rsidR="00375474" w:rsidRPr="00166456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</w:t>
      </w:r>
      <w:r w:rsidR="00234E9B" w:rsidRPr="00166456">
        <w:rPr>
          <w:rFonts w:ascii="Times New Roman" w:hAnsi="Times New Roman" w:cs="Times New Roman"/>
          <w:b/>
          <w:bCs/>
          <w:sz w:val="22"/>
          <w:szCs w:val="22"/>
          <w:u w:val="single"/>
        </w:rPr>
        <w:t>Assignment 1 Report</w:t>
      </w:r>
    </w:p>
    <w:p w14:paraId="139B91BA" w14:textId="77777777" w:rsidR="000A2FD4" w:rsidRDefault="000A2FD4" w:rsidP="00D642F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012A6DC9" w14:textId="455C5E40" w:rsidR="00684E5E" w:rsidRPr="00F84295" w:rsidRDefault="001025EC" w:rsidP="00F84295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166456">
        <w:rPr>
          <w:rFonts w:ascii="Times New Roman" w:hAnsi="Times New Roman" w:cs="Times New Roman"/>
          <w:b/>
          <w:bCs/>
          <w:i/>
          <w:iCs/>
          <w:sz w:val="22"/>
          <w:szCs w:val="22"/>
        </w:rPr>
        <w:t>Introduction</w:t>
      </w:r>
      <w:r w:rsidR="00F84295">
        <w:rPr>
          <w:rFonts w:ascii="Times New Roman" w:hAnsi="Times New Roman" w:cs="Times New Roman"/>
          <w:b/>
          <w:bCs/>
          <w:i/>
          <w:iCs/>
          <w:sz w:val="22"/>
          <w:szCs w:val="22"/>
        </w:rPr>
        <w:t>.</w:t>
      </w:r>
      <w:r w:rsidR="00F84295">
        <w:rPr>
          <w:rFonts w:ascii="Times New Roman" w:hAnsi="Times New Roman" w:cs="Times New Roman"/>
          <w:sz w:val="22"/>
          <w:szCs w:val="22"/>
        </w:rPr>
        <w:tab/>
      </w:r>
      <w:r w:rsidR="00202CC1">
        <w:rPr>
          <w:rFonts w:ascii="Times New Roman" w:hAnsi="Times New Roman" w:cs="Times New Roman"/>
          <w:sz w:val="22"/>
          <w:szCs w:val="22"/>
        </w:rPr>
        <w:t xml:space="preserve">The COVID-19 pandemic </w:t>
      </w:r>
      <w:r w:rsidR="00B63B3F">
        <w:rPr>
          <w:rFonts w:ascii="Times New Roman" w:hAnsi="Times New Roman" w:cs="Times New Roman"/>
          <w:sz w:val="22"/>
          <w:szCs w:val="22"/>
        </w:rPr>
        <w:t xml:space="preserve">disproportionately affected the health and wellbeing of people who use opioids (PWUOs). </w:t>
      </w:r>
      <w:r w:rsidR="000847A3">
        <w:rPr>
          <w:rFonts w:ascii="Times New Roman" w:hAnsi="Times New Roman" w:cs="Times New Roman"/>
          <w:sz w:val="22"/>
          <w:szCs w:val="22"/>
        </w:rPr>
        <w:t>E</w:t>
      </w:r>
      <w:r w:rsidR="005E72AB">
        <w:rPr>
          <w:rFonts w:ascii="Times New Roman" w:hAnsi="Times New Roman" w:cs="Times New Roman"/>
          <w:sz w:val="22"/>
          <w:szCs w:val="22"/>
        </w:rPr>
        <w:t xml:space="preserve">arly in the pandemic, social distancing </w:t>
      </w:r>
      <w:r w:rsidR="00F56FBB">
        <w:rPr>
          <w:rFonts w:ascii="Times New Roman" w:hAnsi="Times New Roman" w:cs="Times New Roman"/>
          <w:sz w:val="22"/>
          <w:szCs w:val="22"/>
        </w:rPr>
        <w:t xml:space="preserve">and other necessary coordinated efforts </w:t>
      </w:r>
      <w:r w:rsidR="00ED2913">
        <w:rPr>
          <w:rFonts w:ascii="Times New Roman" w:hAnsi="Times New Roman" w:cs="Times New Roman"/>
          <w:sz w:val="22"/>
          <w:szCs w:val="22"/>
        </w:rPr>
        <w:t>threatened disruption of care for PWUOs</w:t>
      </w:r>
      <w:r w:rsidR="00C85059">
        <w:rPr>
          <w:rFonts w:ascii="Times New Roman" w:hAnsi="Times New Roman" w:cs="Times New Roman"/>
          <w:sz w:val="22"/>
          <w:szCs w:val="22"/>
        </w:rPr>
        <w:t xml:space="preserve"> </w:t>
      </w:r>
      <w:sdt>
        <w:sdtPr>
          <w:rPr>
            <w:rFonts w:ascii="Times New Roman" w:hAnsi="Times New Roman" w:cs="Times New Roman"/>
            <w:sz w:val="22"/>
            <w:szCs w:val="22"/>
          </w:rPr>
          <w:id w:val="306904728"/>
          <w:citation/>
        </w:sdtPr>
        <w:sdtContent>
          <w:r w:rsidR="00C85059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="00C85059">
            <w:rPr>
              <w:rFonts w:ascii="Times New Roman" w:hAnsi="Times New Roman" w:cs="Times New Roman"/>
              <w:sz w:val="22"/>
              <w:szCs w:val="22"/>
            </w:rPr>
            <w:instrText xml:space="preserve"> CITATION Ale20 \l 1033 </w:instrText>
          </w:r>
          <w:r w:rsidR="00C85059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r w:rsidR="00B54B77" w:rsidRPr="00B54B77">
            <w:rPr>
              <w:rFonts w:ascii="Times New Roman" w:hAnsi="Times New Roman" w:cs="Times New Roman"/>
              <w:noProof/>
              <w:sz w:val="22"/>
              <w:szCs w:val="22"/>
            </w:rPr>
            <w:t>(Alexander, Stoller, Haffajee, &amp; Saloner, 2020)</w:t>
          </w:r>
          <w:r w:rsidR="00C85059">
            <w:rPr>
              <w:rFonts w:ascii="Times New Roman" w:hAnsi="Times New Roman" w:cs="Times New Roman"/>
              <w:sz w:val="22"/>
              <w:szCs w:val="22"/>
            </w:rPr>
            <w:fldChar w:fldCharType="end"/>
          </w:r>
        </w:sdtContent>
      </w:sdt>
      <w:r w:rsidR="00C85059">
        <w:rPr>
          <w:rFonts w:ascii="Times New Roman" w:hAnsi="Times New Roman" w:cs="Times New Roman"/>
          <w:sz w:val="22"/>
          <w:szCs w:val="22"/>
        </w:rPr>
        <w:t>.</w:t>
      </w:r>
      <w:r w:rsidR="00491DD2">
        <w:rPr>
          <w:rFonts w:ascii="Times New Roman" w:hAnsi="Times New Roman" w:cs="Times New Roman"/>
          <w:sz w:val="22"/>
          <w:szCs w:val="22"/>
        </w:rPr>
        <w:t xml:space="preserve"> </w:t>
      </w:r>
      <w:r w:rsidR="0010213D">
        <w:rPr>
          <w:rFonts w:ascii="Times New Roman" w:hAnsi="Times New Roman" w:cs="Times New Roman"/>
          <w:sz w:val="22"/>
          <w:szCs w:val="22"/>
        </w:rPr>
        <w:t xml:space="preserve">For example, patients receiving </w:t>
      </w:r>
      <w:r w:rsidR="00A218A4">
        <w:rPr>
          <w:rFonts w:ascii="Times New Roman" w:hAnsi="Times New Roman" w:cs="Times New Roman"/>
          <w:sz w:val="22"/>
          <w:szCs w:val="22"/>
        </w:rPr>
        <w:t>methadone are typically required to present daily for directly observed daily dosing</w:t>
      </w:r>
      <w:r w:rsidR="005B4361">
        <w:rPr>
          <w:rFonts w:ascii="Times New Roman" w:hAnsi="Times New Roman" w:cs="Times New Roman"/>
          <w:sz w:val="22"/>
          <w:szCs w:val="22"/>
        </w:rPr>
        <w:t xml:space="preserve">, </w:t>
      </w:r>
      <w:r w:rsidR="00B67B95">
        <w:rPr>
          <w:rFonts w:ascii="Times New Roman" w:hAnsi="Times New Roman" w:cs="Times New Roman"/>
          <w:sz w:val="22"/>
          <w:szCs w:val="22"/>
        </w:rPr>
        <w:t>which</w:t>
      </w:r>
      <w:r w:rsidR="005B4361">
        <w:rPr>
          <w:rFonts w:ascii="Times New Roman" w:hAnsi="Times New Roman" w:cs="Times New Roman"/>
          <w:sz w:val="22"/>
          <w:szCs w:val="22"/>
        </w:rPr>
        <w:t xml:space="preserve"> greatly increased the risk of </w:t>
      </w:r>
      <w:r w:rsidR="00B67B95">
        <w:rPr>
          <w:rFonts w:ascii="Times New Roman" w:hAnsi="Times New Roman" w:cs="Times New Roman"/>
          <w:sz w:val="22"/>
          <w:szCs w:val="22"/>
        </w:rPr>
        <w:t xml:space="preserve">COVID-19 </w:t>
      </w:r>
      <w:r w:rsidR="005B4361">
        <w:rPr>
          <w:rFonts w:ascii="Times New Roman" w:hAnsi="Times New Roman" w:cs="Times New Roman"/>
          <w:sz w:val="22"/>
          <w:szCs w:val="22"/>
        </w:rPr>
        <w:t xml:space="preserve">infection </w:t>
      </w:r>
      <w:r w:rsidR="00B67B95">
        <w:rPr>
          <w:rFonts w:ascii="Times New Roman" w:hAnsi="Times New Roman" w:cs="Times New Roman"/>
          <w:sz w:val="22"/>
          <w:szCs w:val="22"/>
        </w:rPr>
        <w:t>in 2020</w:t>
      </w:r>
      <w:r w:rsidR="005B4361">
        <w:rPr>
          <w:rFonts w:ascii="Times New Roman" w:hAnsi="Times New Roman" w:cs="Times New Roman"/>
          <w:sz w:val="22"/>
          <w:szCs w:val="22"/>
        </w:rPr>
        <w:t xml:space="preserve"> </w:t>
      </w:r>
      <w:sdt>
        <w:sdtPr>
          <w:rPr>
            <w:rFonts w:ascii="Times New Roman" w:hAnsi="Times New Roman" w:cs="Times New Roman"/>
            <w:sz w:val="22"/>
            <w:szCs w:val="22"/>
          </w:rPr>
          <w:id w:val="-1684042235"/>
          <w:citation/>
        </w:sdtPr>
        <w:sdtContent>
          <w:r w:rsidR="00F70C2A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="00AB45C0">
            <w:rPr>
              <w:rFonts w:ascii="Times New Roman" w:hAnsi="Times New Roman" w:cs="Times New Roman"/>
              <w:sz w:val="22"/>
              <w:szCs w:val="22"/>
            </w:rPr>
            <w:instrText xml:space="preserve">CITATION Cow21 \l 1033 </w:instrText>
          </w:r>
          <w:r w:rsidR="00F70C2A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r w:rsidR="00B54B77" w:rsidRPr="00B54B77">
            <w:rPr>
              <w:rFonts w:ascii="Times New Roman" w:hAnsi="Times New Roman" w:cs="Times New Roman"/>
              <w:noProof/>
              <w:sz w:val="22"/>
              <w:szCs w:val="22"/>
            </w:rPr>
            <w:t>(Cowan, Khan, Shastry, &amp; Edelman, 2021)</w:t>
          </w:r>
          <w:r w:rsidR="00F70C2A">
            <w:rPr>
              <w:rFonts w:ascii="Times New Roman" w:hAnsi="Times New Roman" w:cs="Times New Roman"/>
              <w:sz w:val="22"/>
              <w:szCs w:val="22"/>
            </w:rPr>
            <w:fldChar w:fldCharType="end"/>
          </w:r>
        </w:sdtContent>
      </w:sdt>
      <w:r w:rsidR="00F70C2A">
        <w:rPr>
          <w:rFonts w:ascii="Times New Roman" w:hAnsi="Times New Roman" w:cs="Times New Roman"/>
          <w:sz w:val="22"/>
          <w:szCs w:val="22"/>
        </w:rPr>
        <w:t xml:space="preserve">. </w:t>
      </w:r>
      <w:r w:rsidR="00CE4C7B">
        <w:rPr>
          <w:rFonts w:ascii="Times New Roman" w:hAnsi="Times New Roman" w:cs="Times New Roman"/>
          <w:sz w:val="22"/>
          <w:szCs w:val="22"/>
        </w:rPr>
        <w:t xml:space="preserve">In addition, </w:t>
      </w:r>
      <w:r w:rsidR="00E35CB5">
        <w:rPr>
          <w:rFonts w:ascii="Times New Roman" w:hAnsi="Times New Roman" w:cs="Times New Roman"/>
          <w:sz w:val="22"/>
          <w:szCs w:val="22"/>
        </w:rPr>
        <w:t xml:space="preserve">the </w:t>
      </w:r>
      <w:r w:rsidR="00C76016">
        <w:rPr>
          <w:rFonts w:ascii="Times New Roman" w:hAnsi="Times New Roman" w:cs="Times New Roman"/>
          <w:sz w:val="22"/>
          <w:szCs w:val="22"/>
        </w:rPr>
        <w:t>added</w:t>
      </w:r>
      <w:r w:rsidR="00E35CB5">
        <w:rPr>
          <w:rFonts w:ascii="Times New Roman" w:hAnsi="Times New Roman" w:cs="Times New Roman"/>
          <w:sz w:val="22"/>
          <w:szCs w:val="22"/>
        </w:rPr>
        <w:t xml:space="preserve"> difficulty of accessing illegal drugs during the pandemic </w:t>
      </w:r>
      <w:r w:rsidR="00C5102E">
        <w:rPr>
          <w:rFonts w:ascii="Times New Roman" w:hAnsi="Times New Roman" w:cs="Times New Roman"/>
          <w:sz w:val="22"/>
          <w:szCs w:val="22"/>
        </w:rPr>
        <w:t>was expected to</w:t>
      </w:r>
      <w:r w:rsidR="00E35CB5">
        <w:rPr>
          <w:rFonts w:ascii="Times New Roman" w:hAnsi="Times New Roman" w:cs="Times New Roman"/>
          <w:sz w:val="22"/>
          <w:szCs w:val="22"/>
        </w:rPr>
        <w:t xml:space="preserve"> </w:t>
      </w:r>
      <w:r w:rsidR="00C76016">
        <w:rPr>
          <w:rFonts w:ascii="Times New Roman" w:hAnsi="Times New Roman" w:cs="Times New Roman"/>
          <w:sz w:val="22"/>
          <w:szCs w:val="22"/>
        </w:rPr>
        <w:t>increase</w:t>
      </w:r>
      <w:r w:rsidR="003F32E1">
        <w:rPr>
          <w:rFonts w:ascii="Times New Roman" w:hAnsi="Times New Roman" w:cs="Times New Roman"/>
          <w:sz w:val="22"/>
          <w:szCs w:val="22"/>
        </w:rPr>
        <w:t xml:space="preserve"> </w:t>
      </w:r>
      <w:r w:rsidR="00E35CB5">
        <w:rPr>
          <w:rFonts w:ascii="Times New Roman" w:hAnsi="Times New Roman" w:cs="Times New Roman"/>
          <w:sz w:val="22"/>
          <w:szCs w:val="22"/>
        </w:rPr>
        <w:t xml:space="preserve">production of more powerful </w:t>
      </w:r>
      <w:r w:rsidR="003F32E1">
        <w:rPr>
          <w:rFonts w:ascii="Times New Roman" w:hAnsi="Times New Roman" w:cs="Times New Roman"/>
          <w:sz w:val="22"/>
          <w:szCs w:val="22"/>
        </w:rPr>
        <w:t xml:space="preserve">substances, catalyzing the shift in demand from heroin to fentanyl </w:t>
      </w:r>
      <w:sdt>
        <w:sdtPr>
          <w:rPr>
            <w:rFonts w:ascii="Times New Roman" w:hAnsi="Times New Roman" w:cs="Times New Roman"/>
            <w:sz w:val="22"/>
            <w:szCs w:val="22"/>
          </w:rPr>
          <w:id w:val="1711684136"/>
          <w:citation/>
        </w:sdtPr>
        <w:sdtContent>
          <w:r w:rsidR="003F32E1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="003F32E1">
            <w:rPr>
              <w:rFonts w:ascii="Times New Roman" w:hAnsi="Times New Roman" w:cs="Times New Roman"/>
              <w:sz w:val="22"/>
              <w:szCs w:val="22"/>
            </w:rPr>
            <w:instrText xml:space="preserve"> CITATION Wak20 \l 1033 </w:instrText>
          </w:r>
          <w:r w:rsidR="003F32E1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r w:rsidR="00B54B77" w:rsidRPr="00B54B77">
            <w:rPr>
              <w:rFonts w:ascii="Times New Roman" w:hAnsi="Times New Roman" w:cs="Times New Roman"/>
              <w:noProof/>
              <w:sz w:val="22"/>
              <w:szCs w:val="22"/>
            </w:rPr>
            <w:t>(Wakeman, Green, &amp; Rich, 2020)</w:t>
          </w:r>
          <w:r w:rsidR="003F32E1">
            <w:rPr>
              <w:rFonts w:ascii="Times New Roman" w:hAnsi="Times New Roman" w:cs="Times New Roman"/>
              <w:sz w:val="22"/>
              <w:szCs w:val="22"/>
            </w:rPr>
            <w:fldChar w:fldCharType="end"/>
          </w:r>
        </w:sdtContent>
      </w:sdt>
      <w:r w:rsidR="003F32E1">
        <w:rPr>
          <w:rFonts w:ascii="Times New Roman" w:hAnsi="Times New Roman" w:cs="Times New Roman"/>
          <w:sz w:val="22"/>
          <w:szCs w:val="22"/>
        </w:rPr>
        <w:t xml:space="preserve">. </w:t>
      </w:r>
      <w:r w:rsidR="00801082">
        <w:rPr>
          <w:rFonts w:ascii="Times New Roman" w:hAnsi="Times New Roman" w:cs="Times New Roman"/>
          <w:sz w:val="22"/>
          <w:szCs w:val="22"/>
        </w:rPr>
        <w:t xml:space="preserve">However, no real-time data could be collected to monitor these concerning trends. In this work, we use </w:t>
      </w:r>
      <w:r w:rsidR="003202FD">
        <w:rPr>
          <w:rFonts w:ascii="Times New Roman" w:hAnsi="Times New Roman" w:cs="Times New Roman"/>
          <w:sz w:val="22"/>
          <w:szCs w:val="22"/>
        </w:rPr>
        <w:t>Natural Language Processing (NLP) techniques to analyze discussion on Twitter</w:t>
      </w:r>
      <w:r w:rsidR="008B020E">
        <w:rPr>
          <w:rFonts w:ascii="Times New Roman" w:hAnsi="Times New Roman" w:cs="Times New Roman"/>
          <w:sz w:val="22"/>
          <w:szCs w:val="22"/>
        </w:rPr>
        <w:t xml:space="preserve"> </w:t>
      </w:r>
      <w:r w:rsidR="00FD624D">
        <w:rPr>
          <w:rFonts w:ascii="Times New Roman" w:hAnsi="Times New Roman" w:cs="Times New Roman"/>
          <w:sz w:val="22"/>
          <w:szCs w:val="22"/>
        </w:rPr>
        <w:t>about fentanyl, methadone</w:t>
      </w:r>
      <w:r w:rsidR="00416157">
        <w:rPr>
          <w:rFonts w:ascii="Times New Roman" w:hAnsi="Times New Roman" w:cs="Times New Roman"/>
          <w:sz w:val="22"/>
          <w:szCs w:val="22"/>
        </w:rPr>
        <w:t>,</w:t>
      </w:r>
      <w:r w:rsidR="00FD624D">
        <w:rPr>
          <w:rFonts w:ascii="Times New Roman" w:hAnsi="Times New Roman" w:cs="Times New Roman"/>
          <w:sz w:val="22"/>
          <w:szCs w:val="22"/>
        </w:rPr>
        <w:t xml:space="preserve"> and Suboxone. </w:t>
      </w:r>
      <w:r w:rsidR="00A82104">
        <w:rPr>
          <w:rFonts w:ascii="Times New Roman" w:hAnsi="Times New Roman" w:cs="Times New Roman"/>
          <w:sz w:val="22"/>
          <w:szCs w:val="22"/>
        </w:rPr>
        <w:t>Using</w:t>
      </w:r>
      <w:r w:rsidR="00CD36EB">
        <w:rPr>
          <w:rFonts w:ascii="Times New Roman" w:hAnsi="Times New Roman" w:cs="Times New Roman"/>
          <w:sz w:val="22"/>
          <w:szCs w:val="22"/>
        </w:rPr>
        <w:t xml:space="preserve"> </w:t>
      </w:r>
      <w:r w:rsidR="00680648">
        <w:rPr>
          <w:rFonts w:ascii="Times New Roman" w:hAnsi="Times New Roman" w:cs="Times New Roman"/>
          <w:sz w:val="22"/>
          <w:szCs w:val="22"/>
        </w:rPr>
        <w:t>English-language</w:t>
      </w:r>
      <w:r w:rsidR="00CD36EB">
        <w:rPr>
          <w:rFonts w:ascii="Times New Roman" w:hAnsi="Times New Roman" w:cs="Times New Roman"/>
          <w:sz w:val="22"/>
          <w:szCs w:val="22"/>
        </w:rPr>
        <w:t xml:space="preserve"> sample</w:t>
      </w:r>
      <w:r w:rsidR="00680648">
        <w:rPr>
          <w:rFonts w:ascii="Times New Roman" w:hAnsi="Times New Roman" w:cs="Times New Roman"/>
          <w:sz w:val="22"/>
          <w:szCs w:val="22"/>
        </w:rPr>
        <w:t>s</w:t>
      </w:r>
      <w:r w:rsidR="00CD36EB">
        <w:rPr>
          <w:rFonts w:ascii="Times New Roman" w:hAnsi="Times New Roman" w:cs="Times New Roman"/>
          <w:sz w:val="22"/>
          <w:szCs w:val="22"/>
        </w:rPr>
        <w:t xml:space="preserve"> of tweets </w:t>
      </w:r>
      <w:r w:rsidR="00680648">
        <w:rPr>
          <w:rFonts w:ascii="Times New Roman" w:hAnsi="Times New Roman" w:cs="Times New Roman"/>
          <w:sz w:val="22"/>
          <w:szCs w:val="22"/>
        </w:rPr>
        <w:t xml:space="preserve">from </w:t>
      </w:r>
      <w:r w:rsidR="00694014">
        <w:rPr>
          <w:rFonts w:ascii="Times New Roman" w:hAnsi="Times New Roman" w:cs="Times New Roman"/>
          <w:sz w:val="22"/>
          <w:szCs w:val="22"/>
        </w:rPr>
        <w:t xml:space="preserve">just </w:t>
      </w:r>
      <w:r w:rsidR="00CD36EB">
        <w:rPr>
          <w:rFonts w:ascii="Times New Roman" w:hAnsi="Times New Roman" w:cs="Times New Roman"/>
          <w:sz w:val="22"/>
          <w:szCs w:val="22"/>
        </w:rPr>
        <w:t xml:space="preserve">before the COVID-19 pandemic began and at the </w:t>
      </w:r>
      <w:r w:rsidR="00694014">
        <w:rPr>
          <w:rFonts w:ascii="Times New Roman" w:hAnsi="Times New Roman" w:cs="Times New Roman"/>
          <w:sz w:val="22"/>
          <w:szCs w:val="22"/>
        </w:rPr>
        <w:t>onset</w:t>
      </w:r>
      <w:r w:rsidR="00CD36EB">
        <w:rPr>
          <w:rFonts w:ascii="Times New Roman" w:hAnsi="Times New Roman" w:cs="Times New Roman"/>
          <w:sz w:val="22"/>
          <w:szCs w:val="22"/>
        </w:rPr>
        <w:t xml:space="preserve"> of the pandemic, we </w:t>
      </w:r>
      <w:r w:rsidR="008C4451">
        <w:rPr>
          <w:rFonts w:ascii="Times New Roman" w:hAnsi="Times New Roman" w:cs="Times New Roman"/>
          <w:sz w:val="22"/>
          <w:szCs w:val="22"/>
        </w:rPr>
        <w:t>find</w:t>
      </w:r>
      <w:r w:rsidR="0023284B">
        <w:rPr>
          <w:rFonts w:ascii="Times New Roman" w:hAnsi="Times New Roman" w:cs="Times New Roman"/>
          <w:sz w:val="22"/>
          <w:szCs w:val="22"/>
        </w:rPr>
        <w:t xml:space="preserve"> that fentanyl was </w:t>
      </w:r>
      <w:r w:rsidR="007432B7">
        <w:rPr>
          <w:rFonts w:ascii="Times New Roman" w:hAnsi="Times New Roman" w:cs="Times New Roman"/>
          <w:sz w:val="22"/>
          <w:szCs w:val="22"/>
        </w:rPr>
        <w:t>the</w:t>
      </w:r>
      <w:r w:rsidR="0023284B">
        <w:rPr>
          <w:rFonts w:ascii="Times New Roman" w:hAnsi="Times New Roman" w:cs="Times New Roman"/>
          <w:sz w:val="22"/>
          <w:szCs w:val="22"/>
        </w:rPr>
        <w:t xml:space="preserve"> most common</w:t>
      </w:r>
      <w:r w:rsidR="007432B7">
        <w:rPr>
          <w:rFonts w:ascii="Times New Roman" w:hAnsi="Times New Roman" w:cs="Times New Roman"/>
          <w:sz w:val="22"/>
          <w:szCs w:val="22"/>
        </w:rPr>
        <w:t xml:space="preserve"> of the</w:t>
      </w:r>
      <w:r w:rsidR="005A2FA2">
        <w:rPr>
          <w:rFonts w:ascii="Times New Roman" w:hAnsi="Times New Roman" w:cs="Times New Roman"/>
          <w:sz w:val="22"/>
          <w:szCs w:val="22"/>
        </w:rPr>
        <w:t>se</w:t>
      </w:r>
      <w:r w:rsidR="007432B7">
        <w:rPr>
          <w:rFonts w:ascii="Times New Roman" w:hAnsi="Times New Roman" w:cs="Times New Roman"/>
          <w:sz w:val="22"/>
          <w:szCs w:val="22"/>
        </w:rPr>
        <w:t xml:space="preserve"> three</w:t>
      </w:r>
      <w:r w:rsidR="0023284B">
        <w:rPr>
          <w:rFonts w:ascii="Times New Roman" w:hAnsi="Times New Roman" w:cs="Times New Roman"/>
          <w:sz w:val="22"/>
          <w:szCs w:val="22"/>
        </w:rPr>
        <w:t>, but</w:t>
      </w:r>
      <w:r w:rsidR="007432B7">
        <w:rPr>
          <w:rFonts w:ascii="Times New Roman" w:hAnsi="Times New Roman" w:cs="Times New Roman"/>
          <w:sz w:val="22"/>
          <w:szCs w:val="22"/>
        </w:rPr>
        <w:t xml:space="preserve"> discussion of </w:t>
      </w:r>
      <w:r w:rsidR="00171170">
        <w:rPr>
          <w:rFonts w:ascii="Times New Roman" w:hAnsi="Times New Roman" w:cs="Times New Roman"/>
          <w:sz w:val="22"/>
          <w:szCs w:val="22"/>
        </w:rPr>
        <w:t xml:space="preserve">methadone </w:t>
      </w:r>
      <w:r w:rsidR="004D6EC6">
        <w:rPr>
          <w:rFonts w:ascii="Times New Roman" w:hAnsi="Times New Roman" w:cs="Times New Roman"/>
          <w:sz w:val="22"/>
          <w:szCs w:val="22"/>
        </w:rPr>
        <w:t>clinics</w:t>
      </w:r>
      <w:r w:rsidR="007432B7">
        <w:rPr>
          <w:rFonts w:ascii="Times New Roman" w:hAnsi="Times New Roman" w:cs="Times New Roman"/>
          <w:sz w:val="22"/>
          <w:szCs w:val="22"/>
        </w:rPr>
        <w:t xml:space="preserve"> increased </w:t>
      </w:r>
      <w:r w:rsidR="00BF48D6">
        <w:rPr>
          <w:rFonts w:ascii="Times New Roman" w:hAnsi="Times New Roman" w:cs="Times New Roman"/>
          <w:sz w:val="22"/>
          <w:szCs w:val="22"/>
        </w:rPr>
        <w:t xml:space="preserve">in frequency </w:t>
      </w:r>
      <w:r w:rsidR="00A82104">
        <w:rPr>
          <w:rFonts w:ascii="Times New Roman" w:hAnsi="Times New Roman" w:cs="Times New Roman"/>
          <w:sz w:val="22"/>
          <w:szCs w:val="22"/>
        </w:rPr>
        <w:t xml:space="preserve">at the </w:t>
      </w:r>
      <w:r w:rsidR="00CA36C0">
        <w:rPr>
          <w:rFonts w:ascii="Times New Roman" w:hAnsi="Times New Roman" w:cs="Times New Roman"/>
          <w:sz w:val="22"/>
          <w:szCs w:val="22"/>
        </w:rPr>
        <w:t>onset</w:t>
      </w:r>
      <w:r w:rsidR="00A82104">
        <w:rPr>
          <w:rFonts w:ascii="Times New Roman" w:hAnsi="Times New Roman" w:cs="Times New Roman"/>
          <w:sz w:val="22"/>
          <w:szCs w:val="22"/>
        </w:rPr>
        <w:t xml:space="preserve"> of the pandemic</w:t>
      </w:r>
      <w:r w:rsidR="005D2618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ABB37F4" w14:textId="4AF824BB" w:rsidR="008E5827" w:rsidRPr="00191CC1" w:rsidRDefault="00F443C7" w:rsidP="00684E5E">
      <w:pPr>
        <w:contextualSpacing/>
        <w:jc w:val="both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166456">
        <w:rPr>
          <w:rFonts w:ascii="Times New Roman" w:hAnsi="Times New Roman" w:cs="Times New Roman"/>
          <w:b/>
          <w:bCs/>
          <w:i/>
          <w:iCs/>
          <w:sz w:val="22"/>
          <w:szCs w:val="22"/>
        </w:rPr>
        <w:t>Methods</w:t>
      </w:r>
      <w:r w:rsidR="00191CC1">
        <w:rPr>
          <w:rFonts w:ascii="Times New Roman" w:hAnsi="Times New Roman" w:cs="Times New Roman"/>
          <w:b/>
          <w:bCs/>
          <w:i/>
          <w:iCs/>
          <w:sz w:val="22"/>
          <w:szCs w:val="22"/>
        </w:rPr>
        <w:t>.</w:t>
      </w:r>
      <w:r w:rsidR="00191CC1">
        <w:rPr>
          <w:rFonts w:ascii="Times New Roman" w:hAnsi="Times New Roman" w:cs="Times New Roman"/>
          <w:sz w:val="22"/>
          <w:szCs w:val="22"/>
        </w:rPr>
        <w:tab/>
      </w:r>
      <w:r w:rsidR="00CE43E2">
        <w:rPr>
          <w:rFonts w:ascii="Times New Roman" w:hAnsi="Times New Roman" w:cs="Times New Roman"/>
          <w:sz w:val="22"/>
          <w:szCs w:val="22"/>
        </w:rPr>
        <w:t xml:space="preserve">One sample of tweets </w:t>
      </w:r>
      <w:r w:rsidR="0087188B">
        <w:rPr>
          <w:rFonts w:ascii="Times New Roman" w:hAnsi="Times New Roman" w:cs="Times New Roman"/>
          <w:sz w:val="22"/>
          <w:szCs w:val="22"/>
        </w:rPr>
        <w:t xml:space="preserve">(“Set 1”) </w:t>
      </w:r>
      <w:r w:rsidR="00CE43E2">
        <w:rPr>
          <w:rFonts w:ascii="Times New Roman" w:hAnsi="Times New Roman" w:cs="Times New Roman"/>
          <w:sz w:val="22"/>
          <w:szCs w:val="22"/>
        </w:rPr>
        <w:t>was collected from</w:t>
      </w:r>
      <w:r w:rsidR="0087188B">
        <w:rPr>
          <w:rFonts w:ascii="Times New Roman" w:hAnsi="Times New Roman" w:cs="Times New Roman"/>
          <w:sz w:val="22"/>
          <w:szCs w:val="22"/>
        </w:rPr>
        <w:t xml:space="preserve"> shortly</w:t>
      </w:r>
      <w:r w:rsidR="00CE43E2">
        <w:rPr>
          <w:rFonts w:ascii="Times New Roman" w:hAnsi="Times New Roman" w:cs="Times New Roman"/>
          <w:sz w:val="22"/>
          <w:szCs w:val="22"/>
        </w:rPr>
        <w:t xml:space="preserve"> </w:t>
      </w:r>
      <w:r w:rsidR="0087188B">
        <w:rPr>
          <w:rFonts w:ascii="Times New Roman" w:hAnsi="Times New Roman" w:cs="Times New Roman"/>
          <w:sz w:val="22"/>
          <w:szCs w:val="22"/>
        </w:rPr>
        <w:t xml:space="preserve">before the COVID-19 pandemic began (November </w:t>
      </w:r>
      <w:r w:rsidR="00542057">
        <w:rPr>
          <w:rFonts w:ascii="Times New Roman" w:hAnsi="Times New Roman" w:cs="Times New Roman"/>
          <w:sz w:val="22"/>
          <w:szCs w:val="22"/>
        </w:rPr>
        <w:t xml:space="preserve">1, </w:t>
      </w:r>
      <w:r w:rsidR="0087188B">
        <w:rPr>
          <w:rFonts w:ascii="Times New Roman" w:hAnsi="Times New Roman" w:cs="Times New Roman"/>
          <w:sz w:val="22"/>
          <w:szCs w:val="22"/>
        </w:rPr>
        <w:t xml:space="preserve">2019 – January </w:t>
      </w:r>
      <w:r w:rsidR="00542057">
        <w:rPr>
          <w:rFonts w:ascii="Times New Roman" w:hAnsi="Times New Roman" w:cs="Times New Roman"/>
          <w:sz w:val="22"/>
          <w:szCs w:val="22"/>
        </w:rPr>
        <w:t xml:space="preserve">30, </w:t>
      </w:r>
      <w:r w:rsidR="0087188B">
        <w:rPr>
          <w:rFonts w:ascii="Times New Roman" w:hAnsi="Times New Roman" w:cs="Times New Roman"/>
          <w:sz w:val="22"/>
          <w:szCs w:val="22"/>
        </w:rPr>
        <w:t>2020) and a second sample (“Set 2”) was collected from the beginning of the pandemic period (</w:t>
      </w:r>
      <w:r w:rsidR="00F43F09">
        <w:rPr>
          <w:rFonts w:ascii="Times New Roman" w:hAnsi="Times New Roman" w:cs="Times New Roman"/>
          <w:sz w:val="22"/>
          <w:szCs w:val="22"/>
        </w:rPr>
        <w:t xml:space="preserve">February </w:t>
      </w:r>
      <w:r w:rsidR="00542057">
        <w:rPr>
          <w:rFonts w:ascii="Times New Roman" w:hAnsi="Times New Roman" w:cs="Times New Roman"/>
          <w:sz w:val="22"/>
          <w:szCs w:val="22"/>
        </w:rPr>
        <w:t xml:space="preserve">1 </w:t>
      </w:r>
      <w:r w:rsidR="00F43F09">
        <w:rPr>
          <w:rFonts w:ascii="Times New Roman" w:hAnsi="Times New Roman" w:cs="Times New Roman"/>
          <w:sz w:val="22"/>
          <w:szCs w:val="22"/>
        </w:rPr>
        <w:t xml:space="preserve">– April </w:t>
      </w:r>
      <w:r w:rsidR="00542057">
        <w:rPr>
          <w:rFonts w:ascii="Times New Roman" w:hAnsi="Times New Roman" w:cs="Times New Roman"/>
          <w:sz w:val="22"/>
          <w:szCs w:val="22"/>
        </w:rPr>
        <w:t xml:space="preserve">29, </w:t>
      </w:r>
      <w:r w:rsidR="00F43F09">
        <w:rPr>
          <w:rFonts w:ascii="Times New Roman" w:hAnsi="Times New Roman" w:cs="Times New Roman"/>
          <w:sz w:val="22"/>
          <w:szCs w:val="22"/>
        </w:rPr>
        <w:t xml:space="preserve">2020). </w:t>
      </w:r>
      <w:r w:rsidR="00671109">
        <w:rPr>
          <w:rFonts w:ascii="Times New Roman" w:hAnsi="Times New Roman" w:cs="Times New Roman"/>
          <w:sz w:val="22"/>
          <w:szCs w:val="22"/>
        </w:rPr>
        <w:t xml:space="preserve">For each tweet, the date, </w:t>
      </w:r>
      <w:r w:rsidR="00927B2F">
        <w:rPr>
          <w:rFonts w:ascii="Times New Roman" w:hAnsi="Times New Roman" w:cs="Times New Roman"/>
          <w:sz w:val="22"/>
          <w:szCs w:val="22"/>
        </w:rPr>
        <w:t xml:space="preserve">tweet </w:t>
      </w:r>
      <w:r w:rsidR="007C3D18">
        <w:rPr>
          <w:rFonts w:ascii="Times New Roman" w:hAnsi="Times New Roman" w:cs="Times New Roman"/>
          <w:sz w:val="22"/>
          <w:szCs w:val="22"/>
        </w:rPr>
        <w:t>content</w:t>
      </w:r>
      <w:r w:rsidR="00927B2F">
        <w:rPr>
          <w:rFonts w:ascii="Times New Roman" w:hAnsi="Times New Roman" w:cs="Times New Roman"/>
          <w:sz w:val="22"/>
          <w:szCs w:val="22"/>
        </w:rPr>
        <w:t xml:space="preserve">, and Twitter-assigned ID and language were collected. </w:t>
      </w:r>
      <w:r w:rsidR="00EC4054">
        <w:rPr>
          <w:rFonts w:ascii="Times New Roman" w:hAnsi="Times New Roman" w:cs="Times New Roman"/>
          <w:sz w:val="22"/>
          <w:szCs w:val="22"/>
        </w:rPr>
        <w:t>Tweets labelled as non-English were then excluded</w:t>
      </w:r>
      <w:r w:rsidR="00812582">
        <w:rPr>
          <w:rFonts w:ascii="Times New Roman" w:hAnsi="Times New Roman" w:cs="Times New Roman"/>
          <w:sz w:val="22"/>
          <w:szCs w:val="22"/>
        </w:rPr>
        <w:t xml:space="preserve"> to avoid confusion;</w:t>
      </w:r>
      <w:r w:rsidR="00CC10F1">
        <w:rPr>
          <w:rFonts w:ascii="Times New Roman" w:hAnsi="Times New Roman" w:cs="Times New Roman"/>
          <w:sz w:val="22"/>
          <w:szCs w:val="22"/>
        </w:rPr>
        <w:t xml:space="preserve"> the English term “fent” used as a slang abbreviation for “fentanyl” was a topic of interest, but the same word “fent” is a common helper verb in other languages including Spanish, French, and Catalan. </w:t>
      </w:r>
      <w:r w:rsidR="00A05977">
        <w:rPr>
          <w:rFonts w:ascii="Times New Roman" w:hAnsi="Times New Roman" w:cs="Times New Roman"/>
          <w:sz w:val="22"/>
          <w:szCs w:val="22"/>
        </w:rPr>
        <w:t>Tweet content was preprocessed</w:t>
      </w:r>
      <w:r w:rsidR="009D4349">
        <w:rPr>
          <w:rFonts w:ascii="Times New Roman" w:hAnsi="Times New Roman" w:cs="Times New Roman"/>
          <w:sz w:val="22"/>
          <w:szCs w:val="22"/>
        </w:rPr>
        <w:t xml:space="preserve">, converted to a Corpus, and transformed to </w:t>
      </w:r>
      <w:r w:rsidR="008A578A">
        <w:rPr>
          <w:rFonts w:ascii="Times New Roman" w:hAnsi="Times New Roman" w:cs="Times New Roman"/>
          <w:sz w:val="22"/>
          <w:szCs w:val="22"/>
        </w:rPr>
        <w:t>two</w:t>
      </w:r>
      <w:r w:rsidR="009D4349">
        <w:rPr>
          <w:rFonts w:ascii="Times New Roman" w:hAnsi="Times New Roman" w:cs="Times New Roman"/>
          <w:sz w:val="22"/>
          <w:szCs w:val="22"/>
        </w:rPr>
        <w:t xml:space="preserve"> </w:t>
      </w:r>
      <w:r w:rsidR="008A578A">
        <w:rPr>
          <w:rFonts w:ascii="Times New Roman" w:hAnsi="Times New Roman" w:cs="Times New Roman"/>
          <w:sz w:val="22"/>
          <w:szCs w:val="22"/>
        </w:rPr>
        <w:t>d</w:t>
      </w:r>
      <w:r w:rsidR="009D4349">
        <w:rPr>
          <w:rFonts w:ascii="Times New Roman" w:hAnsi="Times New Roman" w:cs="Times New Roman"/>
          <w:sz w:val="22"/>
          <w:szCs w:val="22"/>
        </w:rPr>
        <w:t>ocument-</w:t>
      </w:r>
      <w:r w:rsidR="008A578A">
        <w:rPr>
          <w:rFonts w:ascii="Times New Roman" w:hAnsi="Times New Roman" w:cs="Times New Roman"/>
          <w:sz w:val="22"/>
          <w:szCs w:val="22"/>
        </w:rPr>
        <w:t>t</w:t>
      </w:r>
      <w:r w:rsidR="009D4349">
        <w:rPr>
          <w:rFonts w:ascii="Times New Roman" w:hAnsi="Times New Roman" w:cs="Times New Roman"/>
          <w:sz w:val="22"/>
          <w:szCs w:val="22"/>
        </w:rPr>
        <w:t xml:space="preserve">erm </w:t>
      </w:r>
      <w:r w:rsidR="008A578A">
        <w:rPr>
          <w:rFonts w:ascii="Times New Roman" w:hAnsi="Times New Roman" w:cs="Times New Roman"/>
          <w:sz w:val="22"/>
          <w:szCs w:val="22"/>
        </w:rPr>
        <w:t>m</w:t>
      </w:r>
      <w:r w:rsidR="009D4349">
        <w:rPr>
          <w:rFonts w:ascii="Times New Roman" w:hAnsi="Times New Roman" w:cs="Times New Roman"/>
          <w:sz w:val="22"/>
          <w:szCs w:val="22"/>
        </w:rPr>
        <w:t>atri</w:t>
      </w:r>
      <w:r w:rsidR="008A578A">
        <w:rPr>
          <w:rFonts w:ascii="Times New Roman" w:hAnsi="Times New Roman" w:cs="Times New Roman"/>
          <w:sz w:val="22"/>
          <w:szCs w:val="22"/>
        </w:rPr>
        <w:t>ces (using term frequency and binary term weighting)</w:t>
      </w:r>
      <w:r w:rsidR="009D4349">
        <w:rPr>
          <w:rFonts w:ascii="Times New Roman" w:hAnsi="Times New Roman" w:cs="Times New Roman"/>
          <w:sz w:val="22"/>
          <w:szCs w:val="22"/>
        </w:rPr>
        <w:t xml:space="preserve"> </w:t>
      </w:r>
      <w:r w:rsidR="00A05977">
        <w:rPr>
          <w:rFonts w:ascii="Times New Roman" w:hAnsi="Times New Roman" w:cs="Times New Roman"/>
          <w:sz w:val="22"/>
          <w:szCs w:val="22"/>
        </w:rPr>
        <w:t>using</w:t>
      </w:r>
      <w:r w:rsidR="00DE66CE">
        <w:rPr>
          <w:rFonts w:ascii="Times New Roman" w:hAnsi="Times New Roman" w:cs="Times New Roman"/>
          <w:sz w:val="22"/>
          <w:szCs w:val="22"/>
        </w:rPr>
        <w:t xml:space="preserve"> </w:t>
      </w:r>
      <w:r w:rsidR="00A05977">
        <w:rPr>
          <w:rFonts w:ascii="Times New Roman" w:hAnsi="Times New Roman" w:cs="Times New Roman"/>
          <w:sz w:val="22"/>
          <w:szCs w:val="22"/>
        </w:rPr>
        <w:t>t</w:t>
      </w:r>
      <w:r w:rsidR="0095516F">
        <w:rPr>
          <w:rFonts w:ascii="Times New Roman" w:hAnsi="Times New Roman" w:cs="Times New Roman"/>
          <w:sz w:val="22"/>
          <w:szCs w:val="22"/>
        </w:rPr>
        <w:t xml:space="preserve">he R packages </w:t>
      </w:r>
      <w:r w:rsidR="0095516F">
        <w:rPr>
          <w:rFonts w:ascii="Times New Roman" w:hAnsi="Times New Roman" w:cs="Times New Roman"/>
          <w:i/>
          <w:iCs/>
          <w:sz w:val="22"/>
          <w:szCs w:val="22"/>
        </w:rPr>
        <w:t>stringr</w:t>
      </w:r>
      <w:r w:rsidR="0095516F">
        <w:rPr>
          <w:rFonts w:ascii="Times New Roman" w:hAnsi="Times New Roman" w:cs="Times New Roman"/>
          <w:sz w:val="22"/>
          <w:szCs w:val="22"/>
        </w:rPr>
        <w:t xml:space="preserve"> and </w:t>
      </w:r>
      <w:r w:rsidR="0095516F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9D4349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84356E">
        <w:rPr>
          <w:rFonts w:ascii="Times New Roman" w:hAnsi="Times New Roman" w:cs="Times New Roman"/>
          <w:sz w:val="22"/>
          <w:szCs w:val="22"/>
        </w:rPr>
        <w:t xml:space="preserve">. </w:t>
      </w:r>
      <w:r w:rsidR="003312D8">
        <w:rPr>
          <w:rFonts w:ascii="Times New Roman" w:hAnsi="Times New Roman" w:cs="Times New Roman"/>
          <w:sz w:val="22"/>
          <w:szCs w:val="22"/>
        </w:rPr>
        <w:t xml:space="preserve">All varieties of whitespace were converted to </w:t>
      </w:r>
      <w:r w:rsidR="00E007F3">
        <w:rPr>
          <w:rFonts w:ascii="Times New Roman" w:hAnsi="Times New Roman" w:cs="Times New Roman"/>
          <w:sz w:val="22"/>
          <w:szCs w:val="22"/>
        </w:rPr>
        <w:t xml:space="preserve">a space to allow separating words most accurately. We then stripped whitespace, transformed text to lower, handled </w:t>
      </w:r>
      <w:r w:rsidR="00565018">
        <w:rPr>
          <w:rFonts w:ascii="Times New Roman" w:hAnsi="Times New Roman" w:cs="Times New Roman"/>
          <w:sz w:val="22"/>
          <w:szCs w:val="22"/>
        </w:rPr>
        <w:t xml:space="preserve">punctuation and symbols, removed numbers, removed URLs, removed common stopwords, and stemmed all words. </w:t>
      </w:r>
      <w:r w:rsidR="00DA7D9E">
        <w:rPr>
          <w:rFonts w:ascii="Times New Roman" w:hAnsi="Times New Roman" w:cs="Times New Roman"/>
          <w:sz w:val="22"/>
          <w:szCs w:val="22"/>
        </w:rPr>
        <w:t>In</w:t>
      </w:r>
      <w:r w:rsidR="00E0643B">
        <w:rPr>
          <w:rFonts w:ascii="Times New Roman" w:hAnsi="Times New Roman" w:cs="Times New Roman"/>
          <w:sz w:val="22"/>
          <w:szCs w:val="22"/>
        </w:rPr>
        <w:t xml:space="preserve"> handl</w:t>
      </w:r>
      <w:r w:rsidR="00DA7D9E">
        <w:rPr>
          <w:rFonts w:ascii="Times New Roman" w:hAnsi="Times New Roman" w:cs="Times New Roman"/>
          <w:sz w:val="22"/>
          <w:szCs w:val="22"/>
        </w:rPr>
        <w:t>ing</w:t>
      </w:r>
      <w:r w:rsidR="0014175F">
        <w:rPr>
          <w:rFonts w:ascii="Times New Roman" w:hAnsi="Times New Roman" w:cs="Times New Roman"/>
          <w:sz w:val="22"/>
          <w:szCs w:val="22"/>
        </w:rPr>
        <w:t xml:space="preserve"> symbols, all underscores</w:t>
      </w:r>
      <w:r w:rsidR="00186594">
        <w:rPr>
          <w:rFonts w:ascii="Times New Roman" w:hAnsi="Times New Roman" w:cs="Times New Roman"/>
          <w:sz w:val="22"/>
          <w:szCs w:val="22"/>
        </w:rPr>
        <w:t xml:space="preserve"> were removed</w:t>
      </w:r>
      <w:r w:rsidR="0014175F">
        <w:rPr>
          <w:rFonts w:ascii="Times New Roman" w:hAnsi="Times New Roman" w:cs="Times New Roman"/>
          <w:sz w:val="22"/>
          <w:szCs w:val="22"/>
        </w:rPr>
        <w:t xml:space="preserve">, since these are commonly used within Twitter handles that </w:t>
      </w:r>
      <w:r w:rsidR="00D07D62">
        <w:rPr>
          <w:rFonts w:ascii="Times New Roman" w:hAnsi="Times New Roman" w:cs="Times New Roman"/>
          <w:sz w:val="22"/>
          <w:szCs w:val="22"/>
        </w:rPr>
        <w:t xml:space="preserve">are often </w:t>
      </w:r>
      <w:r w:rsidR="0014175F">
        <w:rPr>
          <w:rFonts w:ascii="Times New Roman" w:hAnsi="Times New Roman" w:cs="Times New Roman"/>
          <w:sz w:val="22"/>
          <w:szCs w:val="22"/>
        </w:rPr>
        <w:t xml:space="preserve">mentioned within the text of a tweet. However, for all other punctuation and symbols, </w:t>
      </w:r>
      <w:r w:rsidR="005C3C3D">
        <w:rPr>
          <w:rFonts w:ascii="Times New Roman" w:hAnsi="Times New Roman" w:cs="Times New Roman"/>
          <w:sz w:val="22"/>
          <w:szCs w:val="22"/>
        </w:rPr>
        <w:t>t</w:t>
      </w:r>
      <w:r w:rsidR="0014175F">
        <w:rPr>
          <w:rFonts w:ascii="Times New Roman" w:hAnsi="Times New Roman" w:cs="Times New Roman"/>
          <w:sz w:val="22"/>
          <w:szCs w:val="22"/>
        </w:rPr>
        <w:t>he character</w:t>
      </w:r>
      <w:r w:rsidR="005C3C3D">
        <w:rPr>
          <w:rFonts w:ascii="Times New Roman" w:hAnsi="Times New Roman" w:cs="Times New Roman"/>
          <w:sz w:val="22"/>
          <w:szCs w:val="22"/>
        </w:rPr>
        <w:t xml:space="preserve"> was replaced</w:t>
      </w:r>
      <w:r w:rsidR="0014175F">
        <w:rPr>
          <w:rFonts w:ascii="Times New Roman" w:hAnsi="Times New Roman" w:cs="Times New Roman"/>
          <w:sz w:val="22"/>
          <w:szCs w:val="22"/>
        </w:rPr>
        <w:t xml:space="preserve"> with a space</w:t>
      </w:r>
      <w:r w:rsidR="00B25856">
        <w:rPr>
          <w:rFonts w:ascii="Times New Roman" w:hAnsi="Times New Roman" w:cs="Times New Roman"/>
          <w:sz w:val="22"/>
          <w:szCs w:val="22"/>
        </w:rPr>
        <w:t xml:space="preserve"> to most accurately interpret written lists as discrete words</w:t>
      </w:r>
      <w:r w:rsidR="00BB128B">
        <w:rPr>
          <w:rFonts w:ascii="Times New Roman" w:hAnsi="Times New Roman" w:cs="Times New Roman"/>
          <w:sz w:val="22"/>
          <w:szCs w:val="22"/>
        </w:rPr>
        <w:t>;</w:t>
      </w:r>
      <w:r w:rsidR="0014175F">
        <w:rPr>
          <w:rFonts w:ascii="Times New Roman" w:hAnsi="Times New Roman" w:cs="Times New Roman"/>
          <w:sz w:val="22"/>
          <w:szCs w:val="22"/>
        </w:rPr>
        <w:t xml:space="preserve"> </w:t>
      </w:r>
      <w:r w:rsidR="0088226A">
        <w:rPr>
          <w:rFonts w:ascii="Times New Roman" w:hAnsi="Times New Roman" w:cs="Times New Roman"/>
          <w:sz w:val="22"/>
          <w:szCs w:val="22"/>
        </w:rPr>
        <w:t>many users opt to write a series of topics</w:t>
      </w:r>
      <w:r w:rsidR="00BB128B">
        <w:rPr>
          <w:rFonts w:ascii="Times New Roman" w:hAnsi="Times New Roman" w:cs="Times New Roman"/>
          <w:sz w:val="22"/>
          <w:szCs w:val="22"/>
        </w:rPr>
        <w:t xml:space="preserve"> in a tweet</w:t>
      </w:r>
      <w:r w:rsidR="0088226A">
        <w:rPr>
          <w:rFonts w:ascii="Times New Roman" w:hAnsi="Times New Roman" w:cs="Times New Roman"/>
          <w:sz w:val="22"/>
          <w:szCs w:val="22"/>
        </w:rPr>
        <w:t xml:space="preserve"> </w:t>
      </w:r>
      <w:r w:rsidR="00BB128B">
        <w:rPr>
          <w:rFonts w:ascii="Times New Roman" w:hAnsi="Times New Roman" w:cs="Times New Roman"/>
          <w:sz w:val="22"/>
          <w:szCs w:val="22"/>
        </w:rPr>
        <w:t xml:space="preserve">without using </w:t>
      </w:r>
      <w:r w:rsidR="00D73AD6">
        <w:rPr>
          <w:rFonts w:ascii="Times New Roman" w:hAnsi="Times New Roman" w:cs="Times New Roman"/>
          <w:sz w:val="22"/>
          <w:szCs w:val="22"/>
        </w:rPr>
        <w:t>spaces, as in the examples “Meth,Heroin</w:t>
      </w:r>
      <w:r w:rsidR="00DC5784">
        <w:rPr>
          <w:rFonts w:ascii="Times New Roman" w:hAnsi="Times New Roman" w:cs="Times New Roman"/>
          <w:sz w:val="22"/>
          <w:szCs w:val="22"/>
        </w:rPr>
        <w:t xml:space="preserve">,Fentanyl” </w:t>
      </w:r>
      <w:r w:rsidR="00BB128B">
        <w:rPr>
          <w:rFonts w:ascii="Times New Roman" w:hAnsi="Times New Roman" w:cs="Times New Roman"/>
          <w:sz w:val="22"/>
          <w:szCs w:val="22"/>
        </w:rPr>
        <w:t>and</w:t>
      </w:r>
      <w:r w:rsidR="00DC5784">
        <w:rPr>
          <w:rFonts w:ascii="Times New Roman" w:hAnsi="Times New Roman" w:cs="Times New Roman"/>
          <w:sz w:val="22"/>
          <w:szCs w:val="22"/>
        </w:rPr>
        <w:t xml:space="preserve"> </w:t>
      </w:r>
      <w:r w:rsidR="001D7BA7">
        <w:rPr>
          <w:rFonts w:ascii="Times New Roman" w:hAnsi="Times New Roman" w:cs="Times New Roman"/>
          <w:sz w:val="22"/>
          <w:szCs w:val="22"/>
        </w:rPr>
        <w:t>“US+EU+</w:t>
      </w:r>
      <w:r w:rsidR="007818B7">
        <w:rPr>
          <w:rFonts w:ascii="Times New Roman" w:hAnsi="Times New Roman" w:cs="Times New Roman"/>
          <w:sz w:val="22"/>
          <w:szCs w:val="22"/>
        </w:rPr>
        <w:t>Australia+etc.”</w:t>
      </w:r>
    </w:p>
    <w:p w14:paraId="5AB44514" w14:textId="747040D7" w:rsidR="00676B72" w:rsidRDefault="005C3C3D" w:rsidP="00684E5E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</w:t>
      </w:r>
      <w:r w:rsidR="00323F0E">
        <w:rPr>
          <w:rFonts w:ascii="Times New Roman" w:hAnsi="Times New Roman" w:cs="Times New Roman"/>
          <w:sz w:val="22"/>
          <w:szCs w:val="22"/>
        </w:rPr>
        <w:t>erms matching the strings “fent,” “metha,”</w:t>
      </w:r>
      <w:r w:rsidR="00431555">
        <w:rPr>
          <w:rFonts w:ascii="Times New Roman" w:hAnsi="Times New Roman" w:cs="Times New Roman"/>
          <w:sz w:val="22"/>
          <w:szCs w:val="22"/>
        </w:rPr>
        <w:t xml:space="preserve"> “doloph,” “disket,”</w:t>
      </w:r>
      <w:r w:rsidR="00323F0E">
        <w:rPr>
          <w:rFonts w:ascii="Times New Roman" w:hAnsi="Times New Roman" w:cs="Times New Roman"/>
          <w:sz w:val="22"/>
          <w:szCs w:val="22"/>
        </w:rPr>
        <w:t xml:space="preserve"> and “subox”</w:t>
      </w:r>
      <w:r>
        <w:rPr>
          <w:rFonts w:ascii="Times New Roman" w:hAnsi="Times New Roman" w:cs="Times New Roman"/>
          <w:sz w:val="22"/>
          <w:szCs w:val="22"/>
        </w:rPr>
        <w:t xml:space="preserve"> were manually reviewed for relevance</w:t>
      </w:r>
      <w:r w:rsidR="00FE0E5C">
        <w:rPr>
          <w:rFonts w:ascii="Times New Roman" w:hAnsi="Times New Roman" w:cs="Times New Roman"/>
          <w:sz w:val="22"/>
          <w:szCs w:val="22"/>
        </w:rPr>
        <w:t>;</w:t>
      </w:r>
      <w:r w:rsidR="00431555">
        <w:rPr>
          <w:rFonts w:ascii="Times New Roman" w:hAnsi="Times New Roman" w:cs="Times New Roman"/>
          <w:sz w:val="22"/>
          <w:szCs w:val="22"/>
        </w:rPr>
        <w:t xml:space="preserve"> “</w:t>
      </w:r>
      <w:r w:rsidR="00FE0E5C">
        <w:rPr>
          <w:rFonts w:ascii="Times New Roman" w:hAnsi="Times New Roman" w:cs="Times New Roman"/>
          <w:sz w:val="22"/>
          <w:szCs w:val="22"/>
        </w:rPr>
        <w:t>d</w:t>
      </w:r>
      <w:r w:rsidR="00431555">
        <w:rPr>
          <w:rFonts w:ascii="Times New Roman" w:hAnsi="Times New Roman" w:cs="Times New Roman"/>
          <w:sz w:val="22"/>
          <w:szCs w:val="22"/>
        </w:rPr>
        <w:t>oloph” and “disket</w:t>
      </w:r>
      <w:r w:rsidR="0086092A">
        <w:rPr>
          <w:rFonts w:ascii="Times New Roman" w:hAnsi="Times New Roman" w:cs="Times New Roman"/>
          <w:sz w:val="22"/>
          <w:szCs w:val="22"/>
        </w:rPr>
        <w:t>”</w:t>
      </w:r>
      <w:r w:rsidR="00431555">
        <w:rPr>
          <w:rFonts w:ascii="Times New Roman" w:hAnsi="Times New Roman" w:cs="Times New Roman"/>
          <w:sz w:val="22"/>
          <w:szCs w:val="22"/>
        </w:rPr>
        <w:t xml:space="preserve"> were added because</w:t>
      </w:r>
      <w:r w:rsidR="000114D8">
        <w:rPr>
          <w:rFonts w:ascii="Times New Roman" w:hAnsi="Times New Roman" w:cs="Times New Roman"/>
          <w:sz w:val="22"/>
          <w:szCs w:val="22"/>
        </w:rPr>
        <w:t xml:space="preserve"> “dolophine” and “diskets”</w:t>
      </w:r>
      <w:r w:rsidR="00431555">
        <w:rPr>
          <w:rFonts w:ascii="Times New Roman" w:hAnsi="Times New Roman" w:cs="Times New Roman"/>
          <w:sz w:val="22"/>
          <w:szCs w:val="22"/>
        </w:rPr>
        <w:t xml:space="preserve"> are common brand names for methadone</w:t>
      </w:r>
      <w:r w:rsidR="00E9252E">
        <w:rPr>
          <w:rFonts w:ascii="Times New Roman" w:hAnsi="Times New Roman" w:cs="Times New Roman"/>
          <w:sz w:val="22"/>
          <w:szCs w:val="22"/>
        </w:rPr>
        <w:t xml:space="preserve"> </w:t>
      </w:r>
      <w:sdt>
        <w:sdtPr>
          <w:rPr>
            <w:rFonts w:ascii="Times New Roman" w:hAnsi="Times New Roman" w:cs="Times New Roman"/>
            <w:sz w:val="22"/>
            <w:szCs w:val="22"/>
          </w:rPr>
          <w:id w:val="1348524208"/>
          <w:citation/>
        </w:sdtPr>
        <w:sdtContent>
          <w:r w:rsidR="006F13D2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="006F13D2">
            <w:rPr>
              <w:rFonts w:ascii="Times New Roman" w:hAnsi="Times New Roman" w:cs="Times New Roman"/>
              <w:sz w:val="22"/>
              <w:szCs w:val="22"/>
            </w:rPr>
            <w:instrText xml:space="preserve"> CITATION Met25 \l 1033 </w:instrText>
          </w:r>
          <w:r w:rsidR="006F13D2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r w:rsidR="00B54B77" w:rsidRPr="00B54B77">
            <w:rPr>
              <w:rFonts w:ascii="Times New Roman" w:hAnsi="Times New Roman" w:cs="Times New Roman"/>
              <w:noProof/>
              <w:sz w:val="22"/>
              <w:szCs w:val="22"/>
            </w:rPr>
            <w:t>(Methadose (Oral), 2025)</w:t>
          </w:r>
          <w:r w:rsidR="006F13D2">
            <w:rPr>
              <w:rFonts w:ascii="Times New Roman" w:hAnsi="Times New Roman" w:cs="Times New Roman"/>
              <w:sz w:val="22"/>
              <w:szCs w:val="22"/>
            </w:rPr>
            <w:fldChar w:fldCharType="end"/>
          </w:r>
        </w:sdtContent>
      </w:sdt>
      <w:r w:rsidR="00E9252E">
        <w:rPr>
          <w:rFonts w:ascii="Times New Roman" w:hAnsi="Times New Roman" w:cs="Times New Roman"/>
          <w:sz w:val="22"/>
          <w:szCs w:val="22"/>
        </w:rPr>
        <w:t>.</w:t>
      </w:r>
      <w:r w:rsidR="001E65C5">
        <w:rPr>
          <w:rFonts w:ascii="Times New Roman" w:hAnsi="Times New Roman" w:cs="Times New Roman"/>
          <w:sz w:val="22"/>
          <w:szCs w:val="22"/>
        </w:rPr>
        <w:t xml:space="preserve"> </w:t>
      </w:r>
      <w:r w:rsidR="00FE0E5C">
        <w:rPr>
          <w:rFonts w:ascii="Times New Roman" w:hAnsi="Times New Roman" w:cs="Times New Roman"/>
          <w:sz w:val="22"/>
          <w:szCs w:val="22"/>
        </w:rPr>
        <w:t>T</w:t>
      </w:r>
      <w:r w:rsidR="001E65C5">
        <w:rPr>
          <w:rFonts w:ascii="Times New Roman" w:hAnsi="Times New Roman" w:cs="Times New Roman"/>
          <w:sz w:val="22"/>
          <w:szCs w:val="22"/>
        </w:rPr>
        <w:t xml:space="preserve">erms that were clearly </w:t>
      </w:r>
      <w:r w:rsidR="00C33D1D">
        <w:rPr>
          <w:rFonts w:ascii="Times New Roman" w:hAnsi="Times New Roman" w:cs="Times New Roman"/>
          <w:sz w:val="22"/>
          <w:szCs w:val="22"/>
        </w:rPr>
        <w:t>unrelated</w:t>
      </w:r>
      <w:r w:rsidR="00FE0E5C">
        <w:rPr>
          <w:rFonts w:ascii="Times New Roman" w:hAnsi="Times New Roman" w:cs="Times New Roman"/>
          <w:sz w:val="22"/>
          <w:szCs w:val="22"/>
        </w:rPr>
        <w:t xml:space="preserve"> were excluded</w:t>
      </w:r>
      <w:r w:rsidR="00C33D1D">
        <w:rPr>
          <w:rFonts w:ascii="Times New Roman" w:hAnsi="Times New Roman" w:cs="Times New Roman"/>
          <w:sz w:val="22"/>
          <w:szCs w:val="22"/>
        </w:rPr>
        <w:t>, such as the brand</w:t>
      </w:r>
      <w:r w:rsidR="00BA757C">
        <w:rPr>
          <w:rFonts w:ascii="Times New Roman" w:hAnsi="Times New Roman" w:cs="Times New Roman"/>
          <w:sz w:val="22"/>
          <w:szCs w:val="22"/>
        </w:rPr>
        <w:t xml:space="preserve"> names</w:t>
      </w:r>
      <w:r w:rsidR="00C33D1D">
        <w:rPr>
          <w:rFonts w:ascii="Times New Roman" w:hAnsi="Times New Roman" w:cs="Times New Roman"/>
          <w:sz w:val="22"/>
          <w:szCs w:val="22"/>
        </w:rPr>
        <w:t xml:space="preserve"> “Fentiman’s” and “Fenty Beauty” or </w:t>
      </w:r>
      <w:r w:rsidR="004F7442">
        <w:rPr>
          <w:rFonts w:ascii="Times New Roman" w:hAnsi="Times New Roman" w:cs="Times New Roman"/>
          <w:sz w:val="22"/>
          <w:szCs w:val="22"/>
        </w:rPr>
        <w:t>Twitter handles such as “gracefentiman” or “fentmaryvonn.”</w:t>
      </w:r>
      <w:r w:rsidR="002D12E7">
        <w:rPr>
          <w:rFonts w:ascii="Times New Roman" w:hAnsi="Times New Roman" w:cs="Times New Roman"/>
          <w:sz w:val="22"/>
          <w:szCs w:val="22"/>
        </w:rPr>
        <w:t xml:space="preserve"> The frequencies of each specific term “fentanyl,” “methadone,” and “suboxone” were calculated, as well as the</w:t>
      </w:r>
      <w:r w:rsidR="00B113B3">
        <w:rPr>
          <w:rFonts w:ascii="Times New Roman" w:hAnsi="Times New Roman" w:cs="Times New Roman"/>
          <w:sz w:val="22"/>
          <w:szCs w:val="22"/>
        </w:rPr>
        <w:t xml:space="preserve"> cumulative</w:t>
      </w:r>
      <w:r w:rsidR="002D12E7">
        <w:rPr>
          <w:rFonts w:ascii="Times New Roman" w:hAnsi="Times New Roman" w:cs="Times New Roman"/>
          <w:sz w:val="22"/>
          <w:szCs w:val="22"/>
        </w:rPr>
        <w:t xml:space="preserve"> frequency of appearances of </w:t>
      </w:r>
      <w:r w:rsidR="009C1488">
        <w:rPr>
          <w:rFonts w:ascii="Times New Roman" w:hAnsi="Times New Roman" w:cs="Times New Roman"/>
          <w:sz w:val="22"/>
          <w:szCs w:val="22"/>
        </w:rPr>
        <w:t>all</w:t>
      </w:r>
      <w:r w:rsidR="002D12E7">
        <w:rPr>
          <w:rFonts w:ascii="Times New Roman" w:hAnsi="Times New Roman" w:cs="Times New Roman"/>
          <w:sz w:val="22"/>
          <w:szCs w:val="22"/>
        </w:rPr>
        <w:t xml:space="preserve"> </w:t>
      </w:r>
      <w:r w:rsidR="00EE6632">
        <w:rPr>
          <w:rFonts w:ascii="Times New Roman" w:hAnsi="Times New Roman" w:cs="Times New Roman"/>
          <w:sz w:val="22"/>
          <w:szCs w:val="22"/>
        </w:rPr>
        <w:t xml:space="preserve">remaining </w:t>
      </w:r>
      <w:r w:rsidR="002D12E7">
        <w:rPr>
          <w:rFonts w:ascii="Times New Roman" w:hAnsi="Times New Roman" w:cs="Times New Roman"/>
          <w:sz w:val="22"/>
          <w:szCs w:val="22"/>
        </w:rPr>
        <w:t>terms</w:t>
      </w:r>
      <w:r w:rsidR="009C1488">
        <w:rPr>
          <w:rFonts w:ascii="Times New Roman" w:hAnsi="Times New Roman" w:cs="Times New Roman"/>
          <w:sz w:val="22"/>
          <w:szCs w:val="22"/>
        </w:rPr>
        <w:t xml:space="preserve"> matching the</w:t>
      </w:r>
      <w:r w:rsidR="00525E94">
        <w:rPr>
          <w:rFonts w:ascii="Times New Roman" w:hAnsi="Times New Roman" w:cs="Times New Roman"/>
          <w:sz w:val="22"/>
          <w:szCs w:val="22"/>
        </w:rPr>
        <w:t xml:space="preserve"> related</w:t>
      </w:r>
      <w:r w:rsidR="009C1488">
        <w:rPr>
          <w:rFonts w:ascii="Times New Roman" w:hAnsi="Times New Roman" w:cs="Times New Roman"/>
          <w:sz w:val="22"/>
          <w:szCs w:val="22"/>
        </w:rPr>
        <w:t xml:space="preserve"> </w:t>
      </w:r>
      <w:r w:rsidR="00896833">
        <w:rPr>
          <w:rFonts w:ascii="Times New Roman" w:hAnsi="Times New Roman" w:cs="Times New Roman"/>
          <w:sz w:val="22"/>
          <w:szCs w:val="22"/>
        </w:rPr>
        <w:t>strings</w:t>
      </w:r>
      <w:r w:rsidR="00033B9C">
        <w:rPr>
          <w:rFonts w:ascii="Times New Roman" w:hAnsi="Times New Roman" w:cs="Times New Roman"/>
          <w:sz w:val="22"/>
          <w:szCs w:val="22"/>
        </w:rPr>
        <w:t xml:space="preserve"> above</w:t>
      </w:r>
      <w:r w:rsidR="002D12E7">
        <w:rPr>
          <w:rFonts w:ascii="Times New Roman" w:hAnsi="Times New Roman" w:cs="Times New Roman"/>
          <w:sz w:val="22"/>
          <w:szCs w:val="22"/>
        </w:rPr>
        <w:t>.</w:t>
      </w:r>
      <w:r w:rsidR="00530724">
        <w:rPr>
          <w:rFonts w:ascii="Times New Roman" w:hAnsi="Times New Roman" w:cs="Times New Roman"/>
          <w:sz w:val="22"/>
          <w:szCs w:val="22"/>
        </w:rPr>
        <w:t xml:space="preserve"> </w:t>
      </w:r>
      <w:r w:rsidR="00DE219F">
        <w:rPr>
          <w:rFonts w:ascii="Times New Roman" w:hAnsi="Times New Roman" w:cs="Times New Roman"/>
          <w:sz w:val="22"/>
          <w:szCs w:val="22"/>
        </w:rPr>
        <w:t>Subsequent</w:t>
      </w:r>
      <w:r w:rsidR="00B4269A">
        <w:rPr>
          <w:rFonts w:ascii="Times New Roman" w:hAnsi="Times New Roman" w:cs="Times New Roman"/>
          <w:sz w:val="22"/>
          <w:szCs w:val="22"/>
        </w:rPr>
        <w:t xml:space="preserve"> analysis focused on the specific words</w:t>
      </w:r>
      <w:r w:rsidR="00CF7D68">
        <w:rPr>
          <w:rFonts w:ascii="Times New Roman" w:hAnsi="Times New Roman" w:cs="Times New Roman"/>
          <w:sz w:val="22"/>
          <w:szCs w:val="22"/>
        </w:rPr>
        <w:t>, s</w:t>
      </w:r>
      <w:r w:rsidR="00CF7D68">
        <w:rPr>
          <w:rFonts w:ascii="Times New Roman" w:hAnsi="Times New Roman" w:cs="Times New Roman"/>
          <w:sz w:val="22"/>
          <w:szCs w:val="22"/>
        </w:rPr>
        <w:t xml:space="preserve">ince </w:t>
      </w:r>
      <w:r w:rsidR="00C33AFE">
        <w:rPr>
          <w:rFonts w:ascii="Times New Roman" w:hAnsi="Times New Roman" w:cs="Times New Roman"/>
          <w:sz w:val="22"/>
          <w:szCs w:val="22"/>
        </w:rPr>
        <w:t xml:space="preserve">almost all other related terms were </w:t>
      </w:r>
      <w:r w:rsidR="00702FC8">
        <w:rPr>
          <w:rFonts w:ascii="Times New Roman" w:hAnsi="Times New Roman" w:cs="Times New Roman"/>
          <w:sz w:val="22"/>
          <w:szCs w:val="22"/>
        </w:rPr>
        <w:t xml:space="preserve">relatively </w:t>
      </w:r>
      <w:r w:rsidR="00C33AFE">
        <w:rPr>
          <w:rFonts w:ascii="Times New Roman" w:hAnsi="Times New Roman" w:cs="Times New Roman"/>
          <w:sz w:val="22"/>
          <w:szCs w:val="22"/>
        </w:rPr>
        <w:t>uncommon</w:t>
      </w:r>
      <w:r w:rsidR="00B4269A">
        <w:rPr>
          <w:rFonts w:ascii="Times New Roman" w:hAnsi="Times New Roman" w:cs="Times New Roman"/>
          <w:sz w:val="22"/>
          <w:szCs w:val="22"/>
        </w:rPr>
        <w:t>.</w:t>
      </w:r>
      <w:r w:rsidR="00EB2636">
        <w:rPr>
          <w:rFonts w:ascii="Times New Roman" w:hAnsi="Times New Roman" w:cs="Times New Roman"/>
          <w:sz w:val="22"/>
          <w:szCs w:val="22"/>
        </w:rPr>
        <w:t xml:space="preserve"> </w:t>
      </w:r>
      <w:r w:rsidR="00D22FA0">
        <w:rPr>
          <w:rFonts w:ascii="Times New Roman" w:hAnsi="Times New Roman" w:cs="Times New Roman"/>
          <w:sz w:val="22"/>
          <w:szCs w:val="22"/>
        </w:rPr>
        <w:t>T</w:t>
      </w:r>
      <w:r w:rsidR="00530724">
        <w:rPr>
          <w:rFonts w:ascii="Times New Roman" w:hAnsi="Times New Roman" w:cs="Times New Roman"/>
          <w:sz w:val="22"/>
          <w:szCs w:val="22"/>
        </w:rPr>
        <w:t xml:space="preserve">opics </w:t>
      </w:r>
      <w:r w:rsidR="00D22FA0">
        <w:rPr>
          <w:rFonts w:ascii="Times New Roman" w:hAnsi="Times New Roman" w:cs="Times New Roman"/>
          <w:sz w:val="22"/>
          <w:szCs w:val="22"/>
        </w:rPr>
        <w:t xml:space="preserve">most closely associated with each of the </w:t>
      </w:r>
      <w:r w:rsidR="001E29EB">
        <w:rPr>
          <w:rFonts w:ascii="Times New Roman" w:hAnsi="Times New Roman" w:cs="Times New Roman"/>
          <w:sz w:val="22"/>
          <w:szCs w:val="22"/>
        </w:rPr>
        <w:t>words</w:t>
      </w:r>
      <w:r w:rsidR="00D22FA0">
        <w:rPr>
          <w:rFonts w:ascii="Times New Roman" w:hAnsi="Times New Roman" w:cs="Times New Roman"/>
          <w:sz w:val="22"/>
          <w:szCs w:val="22"/>
        </w:rPr>
        <w:t xml:space="preserve"> </w:t>
      </w:r>
      <w:r w:rsidR="00D22FA0">
        <w:rPr>
          <w:rFonts w:ascii="Times New Roman" w:hAnsi="Times New Roman" w:cs="Times New Roman"/>
          <w:sz w:val="22"/>
          <w:szCs w:val="22"/>
        </w:rPr>
        <w:t xml:space="preserve">“fentanyl,” “methadone,” and “suboxone” </w:t>
      </w:r>
      <w:r w:rsidR="00530724">
        <w:rPr>
          <w:rFonts w:ascii="Times New Roman" w:hAnsi="Times New Roman" w:cs="Times New Roman"/>
          <w:sz w:val="22"/>
          <w:szCs w:val="22"/>
        </w:rPr>
        <w:t>were identified based on</w:t>
      </w:r>
      <w:r w:rsidR="000C39E4">
        <w:rPr>
          <w:rFonts w:ascii="Times New Roman" w:hAnsi="Times New Roman" w:cs="Times New Roman"/>
          <w:sz w:val="22"/>
          <w:szCs w:val="22"/>
        </w:rPr>
        <w:t xml:space="preserve"> </w:t>
      </w:r>
      <w:r w:rsidR="00530724">
        <w:rPr>
          <w:rFonts w:ascii="Times New Roman" w:hAnsi="Times New Roman" w:cs="Times New Roman"/>
          <w:sz w:val="22"/>
          <w:szCs w:val="22"/>
        </w:rPr>
        <w:t xml:space="preserve">correlation between </w:t>
      </w:r>
      <w:r w:rsidR="001A1A31">
        <w:rPr>
          <w:rFonts w:ascii="Times New Roman" w:hAnsi="Times New Roman" w:cs="Times New Roman"/>
          <w:sz w:val="22"/>
          <w:szCs w:val="22"/>
        </w:rPr>
        <w:t xml:space="preserve">term frequency </w:t>
      </w:r>
      <w:r w:rsidR="000C39E4">
        <w:rPr>
          <w:rFonts w:ascii="Times New Roman" w:hAnsi="Times New Roman" w:cs="Times New Roman"/>
          <w:sz w:val="22"/>
          <w:szCs w:val="22"/>
        </w:rPr>
        <w:t xml:space="preserve">vectors </w:t>
      </w:r>
      <w:r w:rsidR="00222A6B">
        <w:rPr>
          <w:rFonts w:ascii="Times New Roman" w:hAnsi="Times New Roman" w:cs="Times New Roman"/>
          <w:sz w:val="22"/>
          <w:szCs w:val="22"/>
        </w:rPr>
        <w:t xml:space="preserve">across </w:t>
      </w:r>
      <w:r w:rsidR="00844A70">
        <w:rPr>
          <w:rFonts w:ascii="Times New Roman" w:hAnsi="Times New Roman" w:cs="Times New Roman"/>
          <w:sz w:val="22"/>
          <w:szCs w:val="22"/>
        </w:rPr>
        <w:t>each of</w:t>
      </w:r>
      <w:r w:rsidR="00222A6B">
        <w:rPr>
          <w:rFonts w:ascii="Times New Roman" w:hAnsi="Times New Roman" w:cs="Times New Roman"/>
          <w:sz w:val="22"/>
          <w:szCs w:val="22"/>
        </w:rPr>
        <w:t xml:space="preserve"> Set 1 and Set 2. </w:t>
      </w:r>
      <w:r w:rsidR="002E105E">
        <w:rPr>
          <w:rFonts w:ascii="Times New Roman" w:hAnsi="Times New Roman" w:cs="Times New Roman"/>
          <w:sz w:val="22"/>
          <w:szCs w:val="22"/>
        </w:rPr>
        <w:t xml:space="preserve">Word clouds were </w:t>
      </w:r>
      <w:r w:rsidR="00A05977">
        <w:rPr>
          <w:rFonts w:ascii="Times New Roman" w:hAnsi="Times New Roman" w:cs="Times New Roman"/>
          <w:sz w:val="22"/>
          <w:szCs w:val="22"/>
        </w:rPr>
        <w:t xml:space="preserve">created using the R package </w:t>
      </w:r>
      <w:r w:rsidR="00A05977">
        <w:rPr>
          <w:rFonts w:ascii="Times New Roman" w:hAnsi="Times New Roman" w:cs="Times New Roman"/>
          <w:i/>
          <w:iCs/>
          <w:sz w:val="22"/>
          <w:szCs w:val="22"/>
        </w:rPr>
        <w:t>wordcloud</w:t>
      </w:r>
      <w:r w:rsidR="00A05977">
        <w:rPr>
          <w:rFonts w:ascii="Times New Roman" w:hAnsi="Times New Roman" w:cs="Times New Roman"/>
          <w:sz w:val="22"/>
          <w:szCs w:val="22"/>
        </w:rPr>
        <w:t xml:space="preserve"> to more clearly visualize common terms across the two datasets. </w:t>
      </w:r>
      <w:r w:rsidR="00C93BD7">
        <w:rPr>
          <w:rFonts w:ascii="Times New Roman" w:hAnsi="Times New Roman" w:cs="Times New Roman"/>
          <w:sz w:val="22"/>
          <w:szCs w:val="22"/>
        </w:rPr>
        <w:t>T</w:t>
      </w:r>
      <w:r w:rsidR="003F5A9B">
        <w:rPr>
          <w:rFonts w:ascii="Times New Roman" w:hAnsi="Times New Roman" w:cs="Times New Roman"/>
          <w:sz w:val="22"/>
          <w:szCs w:val="22"/>
        </w:rPr>
        <w:t>he most common bigrams appearing across the two datasets</w:t>
      </w:r>
      <w:r w:rsidR="00A05977">
        <w:rPr>
          <w:rFonts w:ascii="Times New Roman" w:hAnsi="Times New Roman" w:cs="Times New Roman"/>
          <w:sz w:val="22"/>
          <w:szCs w:val="22"/>
        </w:rPr>
        <w:t xml:space="preserve"> </w:t>
      </w:r>
      <w:r w:rsidR="00C93BD7">
        <w:rPr>
          <w:rFonts w:ascii="Times New Roman" w:hAnsi="Times New Roman" w:cs="Times New Roman"/>
          <w:sz w:val="22"/>
          <w:szCs w:val="22"/>
        </w:rPr>
        <w:t xml:space="preserve">were analyzed </w:t>
      </w:r>
      <w:r w:rsidR="003F5A9B">
        <w:rPr>
          <w:rFonts w:ascii="Times New Roman" w:hAnsi="Times New Roman" w:cs="Times New Roman"/>
          <w:sz w:val="22"/>
          <w:szCs w:val="22"/>
        </w:rPr>
        <w:t xml:space="preserve">using the R package </w:t>
      </w:r>
      <w:r w:rsidR="003F5A9B">
        <w:rPr>
          <w:rFonts w:ascii="Times New Roman" w:hAnsi="Times New Roman" w:cs="Times New Roman"/>
          <w:i/>
          <w:iCs/>
          <w:sz w:val="22"/>
          <w:szCs w:val="22"/>
        </w:rPr>
        <w:t>ngramrr</w:t>
      </w:r>
      <w:r w:rsidR="003F5A9B">
        <w:rPr>
          <w:rFonts w:ascii="Times New Roman" w:hAnsi="Times New Roman" w:cs="Times New Roman"/>
          <w:sz w:val="22"/>
          <w:szCs w:val="22"/>
        </w:rPr>
        <w:t>.</w:t>
      </w:r>
      <w:r w:rsidR="00D81DCD">
        <w:rPr>
          <w:rFonts w:ascii="Times New Roman" w:hAnsi="Times New Roman" w:cs="Times New Roman"/>
          <w:sz w:val="22"/>
          <w:szCs w:val="22"/>
        </w:rPr>
        <w:t xml:space="preserve"> </w:t>
      </w:r>
      <w:r w:rsidR="001E255F">
        <w:rPr>
          <w:rFonts w:ascii="Times New Roman" w:hAnsi="Times New Roman" w:cs="Times New Roman"/>
          <w:sz w:val="22"/>
          <w:szCs w:val="22"/>
        </w:rPr>
        <w:t>A total of 330 tweets</w:t>
      </w:r>
      <w:r w:rsidR="002F479E">
        <w:rPr>
          <w:rFonts w:ascii="Times New Roman" w:hAnsi="Times New Roman" w:cs="Times New Roman"/>
          <w:sz w:val="22"/>
          <w:szCs w:val="22"/>
        </w:rPr>
        <w:t xml:space="preserve"> </w:t>
      </w:r>
      <w:r w:rsidR="001E255F">
        <w:rPr>
          <w:rFonts w:ascii="Times New Roman" w:hAnsi="Times New Roman" w:cs="Times New Roman"/>
          <w:sz w:val="22"/>
          <w:szCs w:val="22"/>
        </w:rPr>
        <w:t xml:space="preserve">included </w:t>
      </w:r>
      <w:r w:rsidR="00D81DCD">
        <w:rPr>
          <w:rFonts w:ascii="Times New Roman" w:hAnsi="Times New Roman" w:cs="Times New Roman"/>
          <w:sz w:val="22"/>
          <w:szCs w:val="22"/>
        </w:rPr>
        <w:t xml:space="preserve">only one word after preprocessing </w:t>
      </w:r>
      <w:r w:rsidR="001E255F">
        <w:rPr>
          <w:rFonts w:ascii="Times New Roman" w:hAnsi="Times New Roman" w:cs="Times New Roman"/>
          <w:sz w:val="22"/>
          <w:szCs w:val="22"/>
        </w:rPr>
        <w:t xml:space="preserve">and </w:t>
      </w:r>
      <w:r w:rsidR="00D81DCD">
        <w:rPr>
          <w:rFonts w:ascii="Times New Roman" w:hAnsi="Times New Roman" w:cs="Times New Roman"/>
          <w:sz w:val="22"/>
          <w:szCs w:val="22"/>
        </w:rPr>
        <w:t xml:space="preserve">were </w:t>
      </w:r>
      <w:r w:rsidR="007E02B2">
        <w:rPr>
          <w:rFonts w:ascii="Times New Roman" w:hAnsi="Times New Roman" w:cs="Times New Roman"/>
          <w:sz w:val="22"/>
          <w:szCs w:val="22"/>
        </w:rPr>
        <w:t>excluded from this analysi</w:t>
      </w:r>
      <w:r w:rsidR="001E255F">
        <w:rPr>
          <w:rFonts w:ascii="Times New Roman" w:hAnsi="Times New Roman" w:cs="Times New Roman"/>
          <w:sz w:val="22"/>
          <w:szCs w:val="22"/>
        </w:rPr>
        <w:t>s</w:t>
      </w:r>
      <w:r w:rsidR="002A279B">
        <w:rPr>
          <w:rFonts w:ascii="Times New Roman" w:hAnsi="Times New Roman" w:cs="Times New Roman"/>
          <w:sz w:val="22"/>
          <w:szCs w:val="22"/>
        </w:rPr>
        <w:t xml:space="preserve"> </w:t>
      </w:r>
      <w:r w:rsidR="002A279B">
        <w:rPr>
          <w:rFonts w:ascii="Times New Roman" w:hAnsi="Times New Roman" w:cs="Times New Roman"/>
          <w:sz w:val="22"/>
          <w:szCs w:val="22"/>
        </w:rPr>
        <w:t>(126 from Set 1 and 204 from Set 2)</w:t>
      </w:r>
      <w:r w:rsidR="007E02B2">
        <w:rPr>
          <w:rFonts w:ascii="Times New Roman" w:hAnsi="Times New Roman" w:cs="Times New Roman"/>
          <w:sz w:val="22"/>
          <w:szCs w:val="22"/>
        </w:rPr>
        <w:t>.</w:t>
      </w:r>
    </w:p>
    <w:p w14:paraId="59215765" w14:textId="6D800E26" w:rsidR="00676B72" w:rsidRPr="006876D3" w:rsidRDefault="00676B72" w:rsidP="00684E5E">
      <w:pPr>
        <w:contextualSpacing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66456"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Results</w:t>
      </w:r>
      <w:r w:rsidR="006876D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6876D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6876D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C4796">
        <w:rPr>
          <w:rFonts w:ascii="Times New Roman" w:hAnsi="Times New Roman" w:cs="Times New Roman"/>
          <w:sz w:val="22"/>
          <w:szCs w:val="22"/>
        </w:rPr>
        <w:t>Set 1 included 171,012 tweets</w:t>
      </w:r>
      <w:r w:rsidR="004B36A6">
        <w:rPr>
          <w:rFonts w:ascii="Times New Roman" w:hAnsi="Times New Roman" w:cs="Times New Roman"/>
          <w:sz w:val="22"/>
          <w:szCs w:val="22"/>
        </w:rPr>
        <w:t xml:space="preserve"> with</w:t>
      </w:r>
      <w:r w:rsidR="00A83EAA">
        <w:rPr>
          <w:rFonts w:ascii="Times New Roman" w:hAnsi="Times New Roman" w:cs="Times New Roman"/>
          <w:sz w:val="22"/>
          <w:szCs w:val="22"/>
        </w:rPr>
        <w:t xml:space="preserve"> 66,592 </w:t>
      </w:r>
      <w:r w:rsidR="004B36A6">
        <w:rPr>
          <w:rFonts w:ascii="Times New Roman" w:hAnsi="Times New Roman" w:cs="Times New Roman"/>
          <w:sz w:val="22"/>
          <w:szCs w:val="22"/>
        </w:rPr>
        <w:t>labelled as</w:t>
      </w:r>
      <w:r w:rsidR="00A83EAA">
        <w:rPr>
          <w:rFonts w:ascii="Times New Roman" w:hAnsi="Times New Roman" w:cs="Times New Roman"/>
          <w:sz w:val="22"/>
          <w:szCs w:val="22"/>
        </w:rPr>
        <w:t xml:space="preserve"> English</w:t>
      </w:r>
      <w:r w:rsidR="004B36A6">
        <w:rPr>
          <w:rFonts w:ascii="Times New Roman" w:hAnsi="Times New Roman" w:cs="Times New Roman"/>
          <w:sz w:val="22"/>
          <w:szCs w:val="22"/>
        </w:rPr>
        <w:t xml:space="preserve">; Set 2 included </w:t>
      </w:r>
      <w:r w:rsidR="00EE234C">
        <w:rPr>
          <w:rFonts w:ascii="Times New Roman" w:hAnsi="Times New Roman" w:cs="Times New Roman"/>
          <w:sz w:val="22"/>
          <w:szCs w:val="22"/>
        </w:rPr>
        <w:t xml:space="preserve">226,851 tweets with 62,132 labelled as English. </w:t>
      </w:r>
      <w:r w:rsidR="00EA198D">
        <w:rPr>
          <w:rFonts w:ascii="Times New Roman" w:hAnsi="Times New Roman" w:cs="Times New Roman"/>
          <w:sz w:val="22"/>
          <w:szCs w:val="22"/>
        </w:rPr>
        <w:t xml:space="preserve">Of these 128,724 total tweets, </w:t>
      </w:r>
      <w:r w:rsidR="00046F0E">
        <w:rPr>
          <w:rFonts w:ascii="Times New Roman" w:hAnsi="Times New Roman" w:cs="Times New Roman"/>
          <w:sz w:val="22"/>
          <w:szCs w:val="22"/>
        </w:rPr>
        <w:t xml:space="preserve">92,032 contained a mention of “fentanyl” or a related term; 20,957 </w:t>
      </w:r>
      <w:r w:rsidR="00A4405F">
        <w:rPr>
          <w:rFonts w:ascii="Times New Roman" w:hAnsi="Times New Roman" w:cs="Times New Roman"/>
          <w:sz w:val="22"/>
          <w:szCs w:val="22"/>
        </w:rPr>
        <w:t xml:space="preserve">contained a mention of “methadone” or a related term; and 9,436 contained a mention of “Suboxone” or a related term. </w:t>
      </w:r>
      <w:r w:rsidR="00BF1D1B">
        <w:rPr>
          <w:rFonts w:ascii="Times New Roman" w:hAnsi="Times New Roman" w:cs="Times New Roman"/>
          <w:sz w:val="22"/>
          <w:szCs w:val="22"/>
        </w:rPr>
        <w:t xml:space="preserve">More specifically, 81,816 tweets </w:t>
      </w:r>
      <w:r w:rsidR="002A4E2C">
        <w:rPr>
          <w:rFonts w:ascii="Times New Roman" w:hAnsi="Times New Roman" w:cs="Times New Roman"/>
          <w:sz w:val="22"/>
          <w:szCs w:val="22"/>
        </w:rPr>
        <w:t>contained</w:t>
      </w:r>
      <w:r w:rsidR="00BF1D1B">
        <w:rPr>
          <w:rFonts w:ascii="Times New Roman" w:hAnsi="Times New Roman" w:cs="Times New Roman"/>
          <w:sz w:val="22"/>
          <w:szCs w:val="22"/>
        </w:rPr>
        <w:t xml:space="preserve"> the word </w:t>
      </w:r>
      <w:r w:rsidR="00BF1D1B">
        <w:rPr>
          <w:rFonts w:ascii="Times New Roman" w:hAnsi="Times New Roman" w:cs="Times New Roman"/>
          <w:sz w:val="22"/>
          <w:szCs w:val="22"/>
        </w:rPr>
        <w:lastRenderedPageBreak/>
        <w:t>“fentanyl”</w:t>
      </w:r>
      <w:r w:rsidR="002A4E2C">
        <w:rPr>
          <w:rFonts w:ascii="Times New Roman" w:hAnsi="Times New Roman" w:cs="Times New Roman"/>
          <w:sz w:val="22"/>
          <w:szCs w:val="22"/>
        </w:rPr>
        <w:t xml:space="preserve"> (</w:t>
      </w:r>
      <w:r w:rsidR="00633DEA">
        <w:rPr>
          <w:rFonts w:ascii="Times New Roman" w:hAnsi="Times New Roman" w:cs="Times New Roman"/>
          <w:sz w:val="22"/>
          <w:szCs w:val="22"/>
        </w:rPr>
        <w:t>88.9%</w:t>
      </w:r>
      <w:r w:rsidR="00190577">
        <w:rPr>
          <w:rFonts w:ascii="Times New Roman" w:hAnsi="Times New Roman" w:cs="Times New Roman"/>
          <w:sz w:val="22"/>
          <w:szCs w:val="22"/>
        </w:rPr>
        <w:t xml:space="preserve"> </w:t>
      </w:r>
      <w:r w:rsidR="008F6987">
        <w:rPr>
          <w:rFonts w:ascii="Times New Roman" w:hAnsi="Times New Roman" w:cs="Times New Roman"/>
          <w:sz w:val="22"/>
          <w:szCs w:val="22"/>
        </w:rPr>
        <w:t xml:space="preserve">of all </w:t>
      </w:r>
      <w:r w:rsidR="00AB2F49">
        <w:rPr>
          <w:rFonts w:ascii="Times New Roman" w:hAnsi="Times New Roman" w:cs="Times New Roman"/>
          <w:sz w:val="22"/>
          <w:szCs w:val="22"/>
        </w:rPr>
        <w:t>related term</w:t>
      </w:r>
      <w:r w:rsidR="00827199">
        <w:rPr>
          <w:rFonts w:ascii="Times New Roman" w:hAnsi="Times New Roman" w:cs="Times New Roman"/>
          <w:sz w:val="22"/>
          <w:szCs w:val="22"/>
        </w:rPr>
        <w:t>s’</w:t>
      </w:r>
      <w:r w:rsidR="00AB2F49">
        <w:rPr>
          <w:rFonts w:ascii="Times New Roman" w:hAnsi="Times New Roman" w:cs="Times New Roman"/>
          <w:sz w:val="22"/>
          <w:szCs w:val="22"/>
        </w:rPr>
        <w:t xml:space="preserve"> </w:t>
      </w:r>
      <w:r w:rsidR="008F6987">
        <w:rPr>
          <w:rFonts w:ascii="Times New Roman" w:hAnsi="Times New Roman" w:cs="Times New Roman"/>
          <w:sz w:val="22"/>
          <w:szCs w:val="22"/>
        </w:rPr>
        <w:t>tweets</w:t>
      </w:r>
      <w:r w:rsidR="00190577">
        <w:rPr>
          <w:rFonts w:ascii="Times New Roman" w:hAnsi="Times New Roman" w:cs="Times New Roman"/>
          <w:sz w:val="22"/>
          <w:szCs w:val="22"/>
        </w:rPr>
        <w:t>)</w:t>
      </w:r>
      <w:r w:rsidR="00D86ADC">
        <w:rPr>
          <w:rFonts w:ascii="Times New Roman" w:hAnsi="Times New Roman" w:cs="Times New Roman"/>
          <w:sz w:val="22"/>
          <w:szCs w:val="22"/>
        </w:rPr>
        <w:t>,</w:t>
      </w:r>
      <w:r w:rsidR="00BF1D1B">
        <w:rPr>
          <w:rFonts w:ascii="Times New Roman" w:hAnsi="Times New Roman" w:cs="Times New Roman"/>
          <w:sz w:val="22"/>
          <w:szCs w:val="22"/>
        </w:rPr>
        <w:t xml:space="preserve"> 18,082 </w:t>
      </w:r>
      <w:r w:rsidR="002A4E2C">
        <w:rPr>
          <w:rFonts w:ascii="Times New Roman" w:hAnsi="Times New Roman" w:cs="Times New Roman"/>
          <w:sz w:val="22"/>
          <w:szCs w:val="22"/>
        </w:rPr>
        <w:t>contained the word “methadone”</w:t>
      </w:r>
      <w:r w:rsidR="00411211">
        <w:rPr>
          <w:rFonts w:ascii="Times New Roman" w:hAnsi="Times New Roman" w:cs="Times New Roman"/>
          <w:sz w:val="22"/>
          <w:szCs w:val="22"/>
        </w:rPr>
        <w:t xml:space="preserve"> (86.28% of </w:t>
      </w:r>
      <w:r w:rsidR="008F6987">
        <w:rPr>
          <w:rFonts w:ascii="Times New Roman" w:hAnsi="Times New Roman" w:cs="Times New Roman"/>
          <w:sz w:val="22"/>
          <w:szCs w:val="22"/>
        </w:rPr>
        <w:t xml:space="preserve">all </w:t>
      </w:r>
      <w:r w:rsidR="00D86ADC">
        <w:rPr>
          <w:rFonts w:ascii="Times New Roman" w:hAnsi="Times New Roman" w:cs="Times New Roman"/>
          <w:sz w:val="22"/>
          <w:szCs w:val="22"/>
        </w:rPr>
        <w:t>related terms’</w:t>
      </w:r>
      <w:r w:rsidR="008F6987">
        <w:rPr>
          <w:rFonts w:ascii="Times New Roman" w:hAnsi="Times New Roman" w:cs="Times New Roman"/>
          <w:sz w:val="22"/>
          <w:szCs w:val="22"/>
        </w:rPr>
        <w:t xml:space="preserve"> tweets</w:t>
      </w:r>
      <w:r w:rsidR="00411211">
        <w:rPr>
          <w:rFonts w:ascii="Times New Roman" w:hAnsi="Times New Roman" w:cs="Times New Roman"/>
          <w:sz w:val="22"/>
          <w:szCs w:val="22"/>
        </w:rPr>
        <w:t>)</w:t>
      </w:r>
      <w:r w:rsidR="00D86ADC">
        <w:rPr>
          <w:rFonts w:ascii="Times New Roman" w:hAnsi="Times New Roman" w:cs="Times New Roman"/>
          <w:sz w:val="22"/>
          <w:szCs w:val="22"/>
        </w:rPr>
        <w:t>,</w:t>
      </w:r>
      <w:r w:rsidR="002A4E2C">
        <w:rPr>
          <w:rFonts w:ascii="Times New Roman" w:hAnsi="Times New Roman" w:cs="Times New Roman"/>
          <w:sz w:val="22"/>
          <w:szCs w:val="22"/>
        </w:rPr>
        <w:t xml:space="preserve"> and </w:t>
      </w:r>
      <w:r w:rsidR="00411211">
        <w:rPr>
          <w:rFonts w:ascii="Times New Roman" w:hAnsi="Times New Roman" w:cs="Times New Roman"/>
          <w:sz w:val="22"/>
          <w:szCs w:val="22"/>
        </w:rPr>
        <w:t>9,131 tweets contained the word “suboxone” (</w:t>
      </w:r>
      <w:r w:rsidR="00AA78AD">
        <w:rPr>
          <w:rFonts w:ascii="Times New Roman" w:hAnsi="Times New Roman" w:cs="Times New Roman"/>
          <w:sz w:val="22"/>
          <w:szCs w:val="22"/>
        </w:rPr>
        <w:t xml:space="preserve">96.77% </w:t>
      </w:r>
      <w:r w:rsidR="008F6987">
        <w:rPr>
          <w:rFonts w:ascii="Times New Roman" w:hAnsi="Times New Roman" w:cs="Times New Roman"/>
          <w:sz w:val="22"/>
          <w:szCs w:val="22"/>
        </w:rPr>
        <w:t xml:space="preserve">of all </w:t>
      </w:r>
      <w:r w:rsidR="00D86ADC">
        <w:rPr>
          <w:rFonts w:ascii="Times New Roman" w:hAnsi="Times New Roman" w:cs="Times New Roman"/>
          <w:sz w:val="22"/>
          <w:szCs w:val="22"/>
        </w:rPr>
        <w:t>related terms’</w:t>
      </w:r>
      <w:r w:rsidR="008F6987">
        <w:rPr>
          <w:rFonts w:ascii="Times New Roman" w:hAnsi="Times New Roman" w:cs="Times New Roman"/>
          <w:sz w:val="22"/>
          <w:szCs w:val="22"/>
        </w:rPr>
        <w:t xml:space="preserve"> tweets</w:t>
      </w:r>
      <w:r w:rsidR="00AA78AD">
        <w:rPr>
          <w:rFonts w:ascii="Times New Roman" w:hAnsi="Times New Roman" w:cs="Times New Roman"/>
          <w:sz w:val="22"/>
          <w:szCs w:val="22"/>
        </w:rPr>
        <w:t xml:space="preserve">). </w:t>
      </w:r>
      <w:r w:rsidR="008B2072">
        <w:rPr>
          <w:rFonts w:ascii="Times New Roman" w:hAnsi="Times New Roman" w:cs="Times New Roman"/>
          <w:sz w:val="22"/>
          <w:szCs w:val="22"/>
        </w:rPr>
        <w:t xml:space="preserve">The </w:t>
      </w:r>
      <w:r w:rsidR="00643AC1">
        <w:rPr>
          <w:rFonts w:ascii="Times New Roman" w:hAnsi="Times New Roman" w:cs="Times New Roman"/>
          <w:sz w:val="22"/>
          <w:szCs w:val="22"/>
        </w:rPr>
        <w:t>most</w:t>
      </w:r>
      <w:r w:rsidR="008B2072">
        <w:rPr>
          <w:rFonts w:ascii="Times New Roman" w:hAnsi="Times New Roman" w:cs="Times New Roman"/>
          <w:sz w:val="22"/>
          <w:szCs w:val="22"/>
        </w:rPr>
        <w:t xml:space="preserve"> common</w:t>
      </w:r>
      <w:r w:rsidR="00865563">
        <w:rPr>
          <w:rFonts w:ascii="Times New Roman" w:hAnsi="Times New Roman" w:cs="Times New Roman"/>
          <w:sz w:val="22"/>
          <w:szCs w:val="22"/>
        </w:rPr>
        <w:t>ly discussed</w:t>
      </w:r>
      <w:r w:rsidR="008B2072">
        <w:rPr>
          <w:rFonts w:ascii="Times New Roman" w:hAnsi="Times New Roman" w:cs="Times New Roman"/>
          <w:sz w:val="22"/>
          <w:szCs w:val="22"/>
        </w:rPr>
        <w:t xml:space="preserve"> analog of fentanyl was carfentanil, </w:t>
      </w:r>
      <w:r w:rsidR="00865563">
        <w:rPr>
          <w:rFonts w:ascii="Times New Roman" w:hAnsi="Times New Roman" w:cs="Times New Roman"/>
          <w:sz w:val="22"/>
          <w:szCs w:val="22"/>
        </w:rPr>
        <w:t>appearing</w:t>
      </w:r>
      <w:r w:rsidR="003047E5">
        <w:rPr>
          <w:rFonts w:ascii="Times New Roman" w:hAnsi="Times New Roman" w:cs="Times New Roman"/>
          <w:sz w:val="22"/>
          <w:szCs w:val="22"/>
        </w:rPr>
        <w:t xml:space="preserve"> in 1,208 tweets (1.31% of </w:t>
      </w:r>
      <w:r w:rsidR="00376C61">
        <w:rPr>
          <w:rFonts w:ascii="Times New Roman" w:hAnsi="Times New Roman" w:cs="Times New Roman"/>
          <w:sz w:val="22"/>
          <w:szCs w:val="22"/>
        </w:rPr>
        <w:t xml:space="preserve">all </w:t>
      </w:r>
      <w:r w:rsidR="008F6987">
        <w:rPr>
          <w:rFonts w:ascii="Times New Roman" w:hAnsi="Times New Roman" w:cs="Times New Roman"/>
          <w:sz w:val="22"/>
          <w:szCs w:val="22"/>
        </w:rPr>
        <w:t>fentanyl-</w:t>
      </w:r>
      <w:r w:rsidR="00376C61">
        <w:rPr>
          <w:rFonts w:ascii="Times New Roman" w:hAnsi="Times New Roman" w:cs="Times New Roman"/>
          <w:sz w:val="22"/>
          <w:szCs w:val="22"/>
        </w:rPr>
        <w:t xml:space="preserve">related </w:t>
      </w:r>
      <w:r w:rsidR="00233103">
        <w:rPr>
          <w:rFonts w:ascii="Times New Roman" w:hAnsi="Times New Roman" w:cs="Times New Roman"/>
          <w:sz w:val="22"/>
          <w:szCs w:val="22"/>
        </w:rPr>
        <w:t xml:space="preserve">terms’ </w:t>
      </w:r>
      <w:r w:rsidR="008F6987">
        <w:rPr>
          <w:rFonts w:ascii="Times New Roman" w:hAnsi="Times New Roman" w:cs="Times New Roman"/>
          <w:sz w:val="22"/>
          <w:szCs w:val="22"/>
        </w:rPr>
        <w:t xml:space="preserve">tweets). </w:t>
      </w:r>
      <w:r w:rsidR="00805DA7">
        <w:rPr>
          <w:rFonts w:ascii="Times New Roman" w:hAnsi="Times New Roman" w:cs="Times New Roman"/>
          <w:sz w:val="22"/>
          <w:szCs w:val="22"/>
        </w:rPr>
        <w:t xml:space="preserve">After this, the next most common analogs of fentanyl discussed were sufentanil, </w:t>
      </w:r>
      <w:r w:rsidR="00832C3B">
        <w:rPr>
          <w:rFonts w:ascii="Times New Roman" w:hAnsi="Times New Roman" w:cs="Times New Roman"/>
          <w:sz w:val="22"/>
          <w:szCs w:val="22"/>
        </w:rPr>
        <w:t>alfentanil, and remifentanil (</w:t>
      </w:r>
      <w:r w:rsidR="00E7545E">
        <w:rPr>
          <w:rFonts w:ascii="Times New Roman" w:hAnsi="Times New Roman" w:cs="Times New Roman"/>
          <w:sz w:val="22"/>
          <w:szCs w:val="22"/>
        </w:rPr>
        <w:t xml:space="preserve">28, 26, and </w:t>
      </w:r>
      <w:r w:rsidR="00832C3B">
        <w:rPr>
          <w:rFonts w:ascii="Times New Roman" w:hAnsi="Times New Roman" w:cs="Times New Roman"/>
          <w:sz w:val="22"/>
          <w:szCs w:val="22"/>
        </w:rPr>
        <w:t>26 tweets).</w:t>
      </w:r>
      <w:r w:rsidR="006E62F4">
        <w:rPr>
          <w:rFonts w:ascii="Times New Roman" w:hAnsi="Times New Roman" w:cs="Times New Roman"/>
          <w:sz w:val="22"/>
          <w:szCs w:val="22"/>
        </w:rPr>
        <w:t xml:space="preserve"> </w:t>
      </w:r>
      <w:r w:rsidR="00246BA6">
        <w:rPr>
          <w:rFonts w:ascii="Times New Roman" w:hAnsi="Times New Roman" w:cs="Times New Roman"/>
          <w:sz w:val="22"/>
          <w:szCs w:val="22"/>
        </w:rPr>
        <w:t xml:space="preserve">Comparing </w:t>
      </w:r>
      <w:r w:rsidR="002F6E1E">
        <w:rPr>
          <w:rFonts w:ascii="Times New Roman" w:hAnsi="Times New Roman" w:cs="Times New Roman"/>
          <w:sz w:val="22"/>
          <w:szCs w:val="22"/>
        </w:rPr>
        <w:t xml:space="preserve">Set 1 to Set 2, fentanyl appeared </w:t>
      </w:r>
      <w:r w:rsidR="00240C4A">
        <w:rPr>
          <w:rFonts w:ascii="Times New Roman" w:hAnsi="Times New Roman" w:cs="Times New Roman"/>
          <w:sz w:val="22"/>
          <w:szCs w:val="22"/>
        </w:rPr>
        <w:t xml:space="preserve">0.77 times per tweet before </w:t>
      </w:r>
      <w:r w:rsidR="00AA5D29">
        <w:rPr>
          <w:rFonts w:ascii="Times New Roman" w:hAnsi="Times New Roman" w:cs="Times New Roman"/>
          <w:sz w:val="22"/>
          <w:szCs w:val="22"/>
        </w:rPr>
        <w:t>the pandemic</w:t>
      </w:r>
      <w:r w:rsidR="00240C4A">
        <w:rPr>
          <w:rFonts w:ascii="Times New Roman" w:hAnsi="Times New Roman" w:cs="Times New Roman"/>
          <w:sz w:val="22"/>
          <w:szCs w:val="22"/>
        </w:rPr>
        <w:t xml:space="preserve"> and </w:t>
      </w:r>
      <w:r w:rsidR="00BC5574">
        <w:rPr>
          <w:rFonts w:ascii="Times New Roman" w:hAnsi="Times New Roman" w:cs="Times New Roman"/>
          <w:sz w:val="22"/>
          <w:szCs w:val="22"/>
        </w:rPr>
        <w:t xml:space="preserve">0.59 times per tweet during </w:t>
      </w:r>
      <w:r w:rsidR="00AA5D29">
        <w:rPr>
          <w:rFonts w:ascii="Times New Roman" w:hAnsi="Times New Roman" w:cs="Times New Roman"/>
          <w:sz w:val="22"/>
          <w:szCs w:val="22"/>
        </w:rPr>
        <w:t>the pandemic</w:t>
      </w:r>
      <w:r w:rsidR="00BC5574">
        <w:rPr>
          <w:rFonts w:ascii="Times New Roman" w:hAnsi="Times New Roman" w:cs="Times New Roman"/>
          <w:sz w:val="22"/>
          <w:szCs w:val="22"/>
        </w:rPr>
        <w:t xml:space="preserve">; </w:t>
      </w:r>
      <w:r w:rsidR="00DA7A34">
        <w:rPr>
          <w:rFonts w:ascii="Times New Roman" w:hAnsi="Times New Roman" w:cs="Times New Roman"/>
          <w:sz w:val="22"/>
          <w:szCs w:val="22"/>
        </w:rPr>
        <w:t xml:space="preserve">methadone appeared 0.13 times per tweet before </w:t>
      </w:r>
      <w:r w:rsidR="00AA5D29">
        <w:rPr>
          <w:rFonts w:ascii="Times New Roman" w:hAnsi="Times New Roman" w:cs="Times New Roman"/>
          <w:sz w:val="22"/>
          <w:szCs w:val="22"/>
        </w:rPr>
        <w:t>the pandemic</w:t>
      </w:r>
      <w:r w:rsidR="00DA7A34">
        <w:rPr>
          <w:rFonts w:ascii="Times New Roman" w:hAnsi="Times New Roman" w:cs="Times New Roman"/>
          <w:sz w:val="22"/>
          <w:szCs w:val="22"/>
        </w:rPr>
        <w:t xml:space="preserve"> and 0.17 times per tweet during </w:t>
      </w:r>
      <w:r w:rsidR="00AA5D29">
        <w:rPr>
          <w:rFonts w:ascii="Times New Roman" w:hAnsi="Times New Roman" w:cs="Times New Roman"/>
          <w:sz w:val="22"/>
          <w:szCs w:val="22"/>
        </w:rPr>
        <w:t>the pandemic</w:t>
      </w:r>
      <w:r w:rsidR="00DA7A34">
        <w:rPr>
          <w:rFonts w:ascii="Times New Roman" w:hAnsi="Times New Roman" w:cs="Times New Roman"/>
          <w:sz w:val="22"/>
          <w:szCs w:val="22"/>
        </w:rPr>
        <w:t xml:space="preserve">; and </w:t>
      </w:r>
      <w:r w:rsidR="00AA5D29">
        <w:rPr>
          <w:rFonts w:ascii="Times New Roman" w:hAnsi="Times New Roman" w:cs="Times New Roman"/>
          <w:sz w:val="22"/>
          <w:szCs w:val="22"/>
        </w:rPr>
        <w:t xml:space="preserve">Suboxone appeared 0.09 times per tweet before the </w:t>
      </w:r>
      <w:r w:rsidR="00AE6DBD">
        <w:rPr>
          <w:rFonts w:ascii="Times New Roman" w:hAnsi="Times New Roman" w:cs="Times New Roman"/>
          <w:sz w:val="22"/>
          <w:szCs w:val="22"/>
        </w:rPr>
        <w:t>pandemic</w:t>
      </w:r>
      <w:r w:rsidR="00AA5D29">
        <w:rPr>
          <w:rFonts w:ascii="Times New Roman" w:hAnsi="Times New Roman" w:cs="Times New Roman"/>
          <w:sz w:val="22"/>
          <w:szCs w:val="22"/>
        </w:rPr>
        <w:t xml:space="preserve"> and </w:t>
      </w:r>
      <w:r w:rsidR="00AE6DBD">
        <w:rPr>
          <w:rFonts w:ascii="Times New Roman" w:hAnsi="Times New Roman" w:cs="Times New Roman"/>
          <w:sz w:val="22"/>
          <w:szCs w:val="22"/>
        </w:rPr>
        <w:t xml:space="preserve">0.06 times per tweet during the pandemic </w:t>
      </w:r>
      <w:r w:rsidR="00AE6DBD" w:rsidRPr="00A5770A">
        <w:rPr>
          <w:rFonts w:ascii="Times New Roman" w:hAnsi="Times New Roman" w:cs="Times New Roman"/>
          <w:sz w:val="22"/>
          <w:szCs w:val="22"/>
        </w:rPr>
        <w:t xml:space="preserve">(see </w:t>
      </w:r>
      <w:r w:rsidR="00A5770A" w:rsidRPr="00A5770A">
        <w:rPr>
          <w:rFonts w:ascii="Times New Roman" w:hAnsi="Times New Roman" w:cs="Times New Roman"/>
          <w:sz w:val="22"/>
          <w:szCs w:val="22"/>
        </w:rPr>
        <w:fldChar w:fldCharType="begin"/>
      </w:r>
      <w:r w:rsidR="00A5770A" w:rsidRPr="00A5770A">
        <w:rPr>
          <w:rFonts w:ascii="Times New Roman" w:hAnsi="Times New Roman" w:cs="Times New Roman"/>
          <w:sz w:val="22"/>
          <w:szCs w:val="22"/>
        </w:rPr>
        <w:instrText xml:space="preserve"> REF _Ref243843959 \h </w:instrText>
      </w:r>
      <w:r w:rsidR="00A5770A" w:rsidRPr="00A5770A">
        <w:rPr>
          <w:rFonts w:ascii="Times New Roman" w:hAnsi="Times New Roman" w:cs="Times New Roman"/>
          <w:sz w:val="22"/>
          <w:szCs w:val="22"/>
        </w:rPr>
      </w:r>
      <w:r w:rsidR="00A5770A" w:rsidRPr="00A5770A">
        <w:rPr>
          <w:rFonts w:ascii="Times New Roman" w:hAnsi="Times New Roman" w:cs="Times New Roman"/>
          <w:sz w:val="22"/>
          <w:szCs w:val="22"/>
        </w:rPr>
        <w:instrText xml:space="preserve"> \* MERGEFORMAT </w:instrText>
      </w:r>
      <w:r w:rsidR="00A5770A" w:rsidRPr="00A5770A">
        <w:rPr>
          <w:rFonts w:ascii="Times New Roman" w:hAnsi="Times New Roman" w:cs="Times New Roman"/>
          <w:sz w:val="22"/>
          <w:szCs w:val="22"/>
        </w:rPr>
        <w:fldChar w:fldCharType="separate"/>
      </w:r>
      <w:r w:rsidR="00E36816" w:rsidRPr="00E36816">
        <w:rPr>
          <w:rFonts w:ascii="Times New Roman" w:hAnsi="Times New Roman" w:cs="Times New Roman"/>
          <w:sz w:val="22"/>
          <w:szCs w:val="22"/>
        </w:rPr>
        <w:t xml:space="preserve">Figure </w:t>
      </w:r>
      <w:r w:rsidR="00E36816" w:rsidRPr="00E36816">
        <w:rPr>
          <w:rFonts w:ascii="Times New Roman" w:hAnsi="Times New Roman" w:cs="Times New Roman"/>
          <w:noProof/>
          <w:sz w:val="22"/>
          <w:szCs w:val="22"/>
        </w:rPr>
        <w:t>1</w:t>
      </w:r>
      <w:r w:rsidR="00A5770A" w:rsidRPr="00A5770A">
        <w:rPr>
          <w:rFonts w:ascii="Times New Roman" w:hAnsi="Times New Roman" w:cs="Times New Roman"/>
          <w:sz w:val="22"/>
          <w:szCs w:val="22"/>
        </w:rPr>
        <w:fldChar w:fldCharType="end"/>
      </w:r>
      <w:r w:rsidR="00AE6DBD" w:rsidRPr="00A5770A">
        <w:rPr>
          <w:rFonts w:ascii="Times New Roman" w:hAnsi="Times New Roman" w:cs="Times New Roman"/>
          <w:sz w:val="22"/>
          <w:szCs w:val="22"/>
        </w:rPr>
        <w:t>).</w:t>
      </w:r>
      <w:r w:rsidR="004B4D36">
        <w:rPr>
          <w:rFonts w:ascii="Times New Roman" w:hAnsi="Times New Roman" w:cs="Times New Roman"/>
          <w:sz w:val="22"/>
          <w:szCs w:val="22"/>
        </w:rPr>
        <w:t xml:space="preserve"> Other common words </w:t>
      </w:r>
      <w:r w:rsidR="00E051CA">
        <w:rPr>
          <w:rFonts w:ascii="Times New Roman" w:hAnsi="Times New Roman" w:cs="Times New Roman"/>
          <w:sz w:val="22"/>
          <w:szCs w:val="22"/>
        </w:rPr>
        <w:t>appearing in Set 1 included</w:t>
      </w:r>
      <w:r w:rsidR="00DB3F6C">
        <w:rPr>
          <w:rFonts w:ascii="Times New Roman" w:hAnsi="Times New Roman" w:cs="Times New Roman"/>
          <w:sz w:val="22"/>
          <w:szCs w:val="22"/>
        </w:rPr>
        <w:t xml:space="preserve"> “drug,”</w:t>
      </w:r>
      <w:r w:rsidR="00E051CA">
        <w:rPr>
          <w:rFonts w:ascii="Times New Roman" w:hAnsi="Times New Roman" w:cs="Times New Roman"/>
          <w:sz w:val="22"/>
          <w:szCs w:val="22"/>
        </w:rPr>
        <w:t xml:space="preserve"> </w:t>
      </w:r>
      <w:r w:rsidR="00DB3F6C">
        <w:rPr>
          <w:rFonts w:ascii="Times New Roman" w:hAnsi="Times New Roman" w:cs="Times New Roman"/>
          <w:sz w:val="22"/>
          <w:szCs w:val="22"/>
        </w:rPr>
        <w:t xml:space="preserve">“opioid,” “like,” “amp,” </w:t>
      </w:r>
      <w:r w:rsidR="00726D68">
        <w:rPr>
          <w:rFonts w:ascii="Times New Roman" w:hAnsi="Times New Roman" w:cs="Times New Roman"/>
          <w:sz w:val="22"/>
          <w:szCs w:val="22"/>
        </w:rPr>
        <w:t xml:space="preserve">“use,” and “people” (see </w:t>
      </w:r>
      <w:r w:rsidR="00726D68">
        <w:rPr>
          <w:rFonts w:ascii="Times New Roman" w:hAnsi="Times New Roman" w:cs="Times New Roman"/>
          <w:sz w:val="22"/>
          <w:szCs w:val="22"/>
        </w:rPr>
        <w:fldChar w:fldCharType="begin"/>
      </w:r>
      <w:r w:rsidR="00726D68">
        <w:rPr>
          <w:rFonts w:ascii="Times New Roman" w:hAnsi="Times New Roman" w:cs="Times New Roman"/>
          <w:sz w:val="22"/>
          <w:szCs w:val="22"/>
        </w:rPr>
        <w:instrText xml:space="preserve"> REF _Ref243844546 \h </w:instrText>
      </w:r>
      <w:r w:rsidR="00726D68">
        <w:rPr>
          <w:rFonts w:ascii="Times New Roman" w:hAnsi="Times New Roman" w:cs="Times New Roman"/>
          <w:sz w:val="22"/>
          <w:szCs w:val="22"/>
        </w:rPr>
      </w:r>
      <w:r w:rsidR="00726D68">
        <w:rPr>
          <w:rFonts w:ascii="Times New Roman" w:hAnsi="Times New Roman" w:cs="Times New Roman"/>
          <w:sz w:val="22"/>
          <w:szCs w:val="22"/>
        </w:rPr>
        <w:fldChar w:fldCharType="separate"/>
      </w:r>
      <w:r w:rsidR="00E36816" w:rsidRPr="005232AF">
        <w:rPr>
          <w:rFonts w:ascii="Times New Roman" w:hAnsi="Times New Roman" w:cs="Times New Roman"/>
          <w:sz w:val="22"/>
          <w:szCs w:val="22"/>
          <w:u w:val="single"/>
        </w:rPr>
        <w:t xml:space="preserve">Figure </w:t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2</w:t>
      </w:r>
      <w:r w:rsidR="00726D68">
        <w:rPr>
          <w:rFonts w:ascii="Times New Roman" w:hAnsi="Times New Roman" w:cs="Times New Roman"/>
          <w:sz w:val="22"/>
          <w:szCs w:val="22"/>
        </w:rPr>
        <w:fldChar w:fldCharType="end"/>
      </w:r>
      <w:r w:rsidR="00726D68">
        <w:rPr>
          <w:rFonts w:ascii="Times New Roman" w:hAnsi="Times New Roman" w:cs="Times New Roman"/>
          <w:sz w:val="22"/>
          <w:szCs w:val="22"/>
        </w:rPr>
        <w:t>); additional words that became more common in Set 2 included “</w:t>
      </w:r>
      <w:r w:rsidR="00EB206E">
        <w:rPr>
          <w:rFonts w:ascii="Times New Roman" w:hAnsi="Times New Roman" w:cs="Times New Roman"/>
          <w:sz w:val="22"/>
          <w:szCs w:val="22"/>
        </w:rPr>
        <w:t>get” and “just”</w:t>
      </w:r>
      <w:r w:rsidR="00306A42">
        <w:rPr>
          <w:rFonts w:ascii="Times New Roman" w:hAnsi="Times New Roman" w:cs="Times New Roman"/>
          <w:sz w:val="22"/>
          <w:szCs w:val="22"/>
        </w:rPr>
        <w:t xml:space="preserve"> (see </w:t>
      </w:r>
      <w:r w:rsidR="00306A42">
        <w:rPr>
          <w:rFonts w:ascii="Times New Roman" w:hAnsi="Times New Roman" w:cs="Times New Roman"/>
          <w:sz w:val="22"/>
          <w:szCs w:val="22"/>
        </w:rPr>
        <w:fldChar w:fldCharType="begin"/>
      </w:r>
      <w:r w:rsidR="00306A42">
        <w:rPr>
          <w:rFonts w:ascii="Times New Roman" w:hAnsi="Times New Roman" w:cs="Times New Roman"/>
          <w:sz w:val="22"/>
          <w:szCs w:val="22"/>
        </w:rPr>
        <w:instrText xml:space="preserve"> REF _Ref243844594 \h </w:instrText>
      </w:r>
      <w:r w:rsidR="00306A42">
        <w:rPr>
          <w:rFonts w:ascii="Times New Roman" w:hAnsi="Times New Roman" w:cs="Times New Roman"/>
          <w:sz w:val="22"/>
          <w:szCs w:val="22"/>
        </w:rPr>
      </w:r>
      <w:r w:rsidR="00306A42">
        <w:rPr>
          <w:rFonts w:ascii="Times New Roman" w:hAnsi="Times New Roman" w:cs="Times New Roman"/>
          <w:sz w:val="22"/>
          <w:szCs w:val="22"/>
        </w:rPr>
        <w:fldChar w:fldCharType="separate"/>
      </w:r>
      <w:r w:rsidR="00E36816" w:rsidRPr="005232AF">
        <w:rPr>
          <w:rFonts w:ascii="Times New Roman" w:hAnsi="Times New Roman" w:cs="Times New Roman"/>
          <w:sz w:val="22"/>
          <w:szCs w:val="22"/>
          <w:u w:val="single"/>
        </w:rPr>
        <w:t xml:space="preserve">Figure </w:t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3</w:t>
      </w:r>
      <w:r w:rsidR="00306A42">
        <w:rPr>
          <w:rFonts w:ascii="Times New Roman" w:hAnsi="Times New Roman" w:cs="Times New Roman"/>
          <w:sz w:val="22"/>
          <w:szCs w:val="22"/>
        </w:rPr>
        <w:fldChar w:fldCharType="end"/>
      </w:r>
      <w:r w:rsidR="00306A42">
        <w:rPr>
          <w:rFonts w:ascii="Times New Roman" w:hAnsi="Times New Roman" w:cs="Times New Roman"/>
          <w:sz w:val="22"/>
          <w:szCs w:val="22"/>
        </w:rPr>
        <w:t>).</w:t>
      </w:r>
    </w:p>
    <w:p w14:paraId="1B579737" w14:textId="6EC77C16" w:rsidR="00465BC0" w:rsidRDefault="006E0C34" w:rsidP="00465BC0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Topics </w:t>
      </w:r>
      <w:r w:rsidR="00A647D5">
        <w:rPr>
          <w:rFonts w:ascii="Times New Roman" w:hAnsi="Times New Roman" w:cs="Times New Roman"/>
          <w:sz w:val="22"/>
          <w:szCs w:val="22"/>
        </w:rPr>
        <w:t>closely</w:t>
      </w:r>
      <w:r>
        <w:rPr>
          <w:rFonts w:ascii="Times New Roman" w:hAnsi="Times New Roman" w:cs="Times New Roman"/>
          <w:sz w:val="22"/>
          <w:szCs w:val="22"/>
        </w:rPr>
        <w:t xml:space="preserve"> associated with fentanyl </w:t>
      </w:r>
      <w:r w:rsidR="00163CE7">
        <w:rPr>
          <w:rFonts w:ascii="Times New Roman" w:hAnsi="Times New Roman" w:cs="Times New Roman"/>
          <w:sz w:val="22"/>
          <w:szCs w:val="22"/>
        </w:rPr>
        <w:t>referred to</w:t>
      </w:r>
      <w:r w:rsidR="0095668C">
        <w:rPr>
          <w:rFonts w:ascii="Times New Roman" w:hAnsi="Times New Roman" w:cs="Times New Roman"/>
          <w:sz w:val="22"/>
          <w:szCs w:val="22"/>
        </w:rPr>
        <w:t>:</w:t>
      </w:r>
      <w:r w:rsidR="00F23993">
        <w:rPr>
          <w:rFonts w:ascii="Times New Roman" w:hAnsi="Times New Roman" w:cs="Times New Roman"/>
          <w:sz w:val="22"/>
          <w:szCs w:val="22"/>
        </w:rPr>
        <w:t xml:space="preserve"> </w:t>
      </w:r>
      <w:r w:rsidR="00DC17D5">
        <w:rPr>
          <w:rFonts w:ascii="Times New Roman" w:hAnsi="Times New Roman" w:cs="Times New Roman"/>
          <w:sz w:val="22"/>
          <w:szCs w:val="22"/>
        </w:rPr>
        <w:t>danger</w:t>
      </w:r>
      <w:r w:rsidR="00F23993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C17D5">
        <w:rPr>
          <w:rFonts w:ascii="Times New Roman" w:hAnsi="Times New Roman" w:cs="Times New Roman"/>
          <w:sz w:val="22"/>
          <w:szCs w:val="22"/>
        </w:rPr>
        <w:t xml:space="preserve">such as </w:t>
      </w:r>
      <w:r>
        <w:rPr>
          <w:rFonts w:ascii="Times New Roman" w:hAnsi="Times New Roman" w:cs="Times New Roman"/>
          <w:sz w:val="22"/>
          <w:szCs w:val="22"/>
        </w:rPr>
        <w:t>“</w:t>
      </w:r>
      <w:r w:rsidR="00B12BB7">
        <w:rPr>
          <w:rFonts w:ascii="Times New Roman" w:hAnsi="Times New Roman" w:cs="Times New Roman"/>
          <w:sz w:val="22"/>
          <w:szCs w:val="22"/>
        </w:rPr>
        <w:t>illicit</w:t>
      </w:r>
      <w:r w:rsidR="00DC17D5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DC17D5">
        <w:rPr>
          <w:rFonts w:ascii="Times New Roman" w:hAnsi="Times New Roman" w:cs="Times New Roman"/>
          <w:sz w:val="22"/>
          <w:szCs w:val="22"/>
        </w:rPr>
        <w:t xml:space="preserve"> “kill,” “overdose,” “death,” and “lace”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i/>
          <w:iCs/>
          <w:sz w:val="22"/>
          <w:szCs w:val="22"/>
        </w:rPr>
        <w:t>r</w:t>
      </w:r>
      <w:r>
        <w:rPr>
          <w:rFonts w:ascii="Times New Roman" w:hAnsi="Times New Roman" w:cs="Times New Roman"/>
          <w:sz w:val="22"/>
          <w:szCs w:val="22"/>
        </w:rPr>
        <w:t xml:space="preserve"> = 0.1</w:t>
      </w:r>
      <w:r w:rsidR="00B12BB7">
        <w:rPr>
          <w:rFonts w:ascii="Times New Roman" w:hAnsi="Times New Roman" w:cs="Times New Roman"/>
          <w:sz w:val="22"/>
          <w:szCs w:val="22"/>
        </w:rPr>
        <w:t>6</w:t>
      </w:r>
      <w:r w:rsidR="005B28AF">
        <w:rPr>
          <w:rFonts w:ascii="Times New Roman" w:hAnsi="Times New Roman" w:cs="Times New Roman"/>
          <w:sz w:val="22"/>
          <w:szCs w:val="22"/>
        </w:rPr>
        <w:t>, 0.14, 0.14, 0.13, 0.12</w:t>
      </w:r>
      <w:r>
        <w:rPr>
          <w:rFonts w:ascii="Times New Roman" w:hAnsi="Times New Roman" w:cs="Times New Roman"/>
          <w:sz w:val="22"/>
          <w:szCs w:val="22"/>
        </w:rPr>
        <w:t>)</w:t>
      </w:r>
      <w:r w:rsidR="0095668C">
        <w:rPr>
          <w:rFonts w:ascii="Times New Roman" w:hAnsi="Times New Roman" w:cs="Times New Roman"/>
          <w:sz w:val="22"/>
          <w:szCs w:val="22"/>
        </w:rPr>
        <w:t>;</w:t>
      </w:r>
      <w:r w:rsidR="009F5A99">
        <w:rPr>
          <w:rFonts w:ascii="Times New Roman" w:hAnsi="Times New Roman" w:cs="Times New Roman"/>
          <w:sz w:val="22"/>
          <w:szCs w:val="22"/>
        </w:rPr>
        <w:t xml:space="preserve"> </w:t>
      </w:r>
      <w:r w:rsidR="00E91DF2">
        <w:rPr>
          <w:rFonts w:ascii="Times New Roman" w:hAnsi="Times New Roman" w:cs="Times New Roman"/>
          <w:sz w:val="22"/>
          <w:szCs w:val="22"/>
        </w:rPr>
        <w:t xml:space="preserve">other </w:t>
      </w:r>
      <w:r w:rsidR="009F5A99">
        <w:rPr>
          <w:rFonts w:ascii="Times New Roman" w:hAnsi="Times New Roman" w:cs="Times New Roman"/>
          <w:sz w:val="22"/>
          <w:szCs w:val="22"/>
        </w:rPr>
        <w:t>drugs, such as “heroin,” “drug,” and “cocaine” (</w:t>
      </w:r>
      <w:r w:rsidR="009F5A99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BA60D4">
        <w:rPr>
          <w:rFonts w:ascii="Times New Roman" w:hAnsi="Times New Roman" w:cs="Times New Roman"/>
          <w:sz w:val="22"/>
          <w:szCs w:val="22"/>
        </w:rPr>
        <w:t xml:space="preserve"> = 0.14, 0.14, 0.11)</w:t>
      </w:r>
      <w:r w:rsidR="00FE76AB">
        <w:rPr>
          <w:rFonts w:ascii="Times New Roman" w:hAnsi="Times New Roman" w:cs="Times New Roman"/>
          <w:sz w:val="22"/>
          <w:szCs w:val="22"/>
        </w:rPr>
        <w:t>; and also</w:t>
      </w:r>
      <w:r w:rsidR="00BA60D4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“</w:t>
      </w:r>
      <w:r w:rsidR="003E56CD">
        <w:rPr>
          <w:rFonts w:ascii="Times New Roman" w:hAnsi="Times New Roman" w:cs="Times New Roman"/>
          <w:sz w:val="22"/>
          <w:szCs w:val="22"/>
        </w:rPr>
        <w:t>China</w:t>
      </w:r>
      <w:r>
        <w:rPr>
          <w:rFonts w:ascii="Times New Roman" w:hAnsi="Times New Roman" w:cs="Times New Roman"/>
          <w:sz w:val="22"/>
          <w:szCs w:val="22"/>
        </w:rPr>
        <w:t>” (</w:t>
      </w:r>
      <w:r>
        <w:rPr>
          <w:rFonts w:ascii="Times New Roman" w:hAnsi="Times New Roman" w:cs="Times New Roman"/>
          <w:i/>
          <w:iCs/>
          <w:sz w:val="22"/>
          <w:szCs w:val="22"/>
        </w:rPr>
        <w:t>r</w:t>
      </w:r>
      <w:r>
        <w:rPr>
          <w:rFonts w:ascii="Times New Roman" w:hAnsi="Times New Roman" w:cs="Times New Roman"/>
          <w:sz w:val="22"/>
          <w:szCs w:val="22"/>
        </w:rPr>
        <w:t xml:space="preserve"> = 0.</w:t>
      </w:r>
      <w:r w:rsidR="003E56CD">
        <w:rPr>
          <w:rFonts w:ascii="Times New Roman" w:hAnsi="Times New Roman" w:cs="Times New Roman"/>
          <w:sz w:val="22"/>
          <w:szCs w:val="22"/>
        </w:rPr>
        <w:t>15</w:t>
      </w:r>
      <w:r>
        <w:rPr>
          <w:rFonts w:ascii="Times New Roman" w:hAnsi="Times New Roman" w:cs="Times New Roman"/>
          <w:sz w:val="22"/>
          <w:szCs w:val="22"/>
        </w:rPr>
        <w:t>)</w:t>
      </w:r>
      <w:r w:rsidR="001E30CD">
        <w:rPr>
          <w:rFonts w:ascii="Times New Roman" w:hAnsi="Times New Roman" w:cs="Times New Roman"/>
          <w:sz w:val="22"/>
          <w:szCs w:val="22"/>
        </w:rPr>
        <w:t>.</w:t>
      </w:r>
      <w:r w:rsidR="00D04C47">
        <w:rPr>
          <w:rFonts w:ascii="Times New Roman" w:hAnsi="Times New Roman" w:cs="Times New Roman"/>
          <w:sz w:val="22"/>
          <w:szCs w:val="22"/>
        </w:rPr>
        <w:t xml:space="preserve"> </w:t>
      </w:r>
      <w:r w:rsidR="0053415F">
        <w:rPr>
          <w:rFonts w:ascii="Times New Roman" w:hAnsi="Times New Roman" w:cs="Times New Roman"/>
          <w:sz w:val="22"/>
          <w:szCs w:val="22"/>
        </w:rPr>
        <w:t>T</w:t>
      </w:r>
      <w:r w:rsidR="001102B9">
        <w:rPr>
          <w:rFonts w:ascii="Times New Roman" w:hAnsi="Times New Roman" w:cs="Times New Roman"/>
          <w:sz w:val="22"/>
          <w:szCs w:val="22"/>
        </w:rPr>
        <w:t xml:space="preserve">opics closely associated with methadone </w:t>
      </w:r>
      <w:r w:rsidR="00B51D0C">
        <w:rPr>
          <w:rFonts w:ascii="Times New Roman" w:hAnsi="Times New Roman" w:cs="Times New Roman"/>
          <w:sz w:val="22"/>
          <w:szCs w:val="22"/>
        </w:rPr>
        <w:t>referred to</w:t>
      </w:r>
      <w:r w:rsidR="0053415F">
        <w:rPr>
          <w:rFonts w:ascii="Times New Roman" w:hAnsi="Times New Roman" w:cs="Times New Roman"/>
          <w:sz w:val="22"/>
          <w:szCs w:val="22"/>
        </w:rPr>
        <w:t>:</w:t>
      </w:r>
      <w:r w:rsidR="005C1B5E">
        <w:rPr>
          <w:rFonts w:ascii="Times New Roman" w:hAnsi="Times New Roman" w:cs="Times New Roman"/>
          <w:sz w:val="22"/>
          <w:szCs w:val="22"/>
        </w:rPr>
        <w:t xml:space="preserve"> receiving treatment</w:t>
      </w:r>
      <w:r w:rsidR="00530A99">
        <w:rPr>
          <w:rFonts w:ascii="Times New Roman" w:hAnsi="Times New Roman" w:cs="Times New Roman"/>
          <w:sz w:val="22"/>
          <w:szCs w:val="22"/>
        </w:rPr>
        <w:t>, such as</w:t>
      </w:r>
      <w:r w:rsidR="007A3246">
        <w:rPr>
          <w:rFonts w:ascii="Times New Roman" w:hAnsi="Times New Roman" w:cs="Times New Roman"/>
          <w:sz w:val="22"/>
          <w:szCs w:val="22"/>
        </w:rPr>
        <w:t xml:space="preserve"> “clinic</w:t>
      </w:r>
      <w:r w:rsidR="0053415F">
        <w:rPr>
          <w:rFonts w:ascii="Times New Roman" w:hAnsi="Times New Roman" w:cs="Times New Roman"/>
          <w:sz w:val="22"/>
          <w:szCs w:val="22"/>
        </w:rPr>
        <w:t>,</w:t>
      </w:r>
      <w:r w:rsidR="007A3246">
        <w:rPr>
          <w:rFonts w:ascii="Times New Roman" w:hAnsi="Times New Roman" w:cs="Times New Roman"/>
          <w:sz w:val="22"/>
          <w:szCs w:val="22"/>
        </w:rPr>
        <w:t>”</w:t>
      </w:r>
      <w:r w:rsidR="0053415F">
        <w:rPr>
          <w:rFonts w:ascii="Times New Roman" w:hAnsi="Times New Roman" w:cs="Times New Roman"/>
          <w:sz w:val="22"/>
          <w:szCs w:val="22"/>
        </w:rPr>
        <w:t xml:space="preserve"> </w:t>
      </w:r>
      <w:r w:rsidR="0053415F">
        <w:rPr>
          <w:rFonts w:ascii="Times New Roman" w:hAnsi="Times New Roman" w:cs="Times New Roman"/>
          <w:sz w:val="22"/>
          <w:szCs w:val="22"/>
        </w:rPr>
        <w:t>“treatment</w:t>
      </w:r>
      <w:r w:rsidR="0053415F">
        <w:rPr>
          <w:rFonts w:ascii="Times New Roman" w:hAnsi="Times New Roman" w:cs="Times New Roman"/>
          <w:sz w:val="22"/>
          <w:szCs w:val="22"/>
        </w:rPr>
        <w:t>,</w:t>
      </w:r>
      <w:r w:rsidR="0053415F">
        <w:rPr>
          <w:rFonts w:ascii="Times New Roman" w:hAnsi="Times New Roman" w:cs="Times New Roman"/>
          <w:sz w:val="22"/>
          <w:szCs w:val="22"/>
        </w:rPr>
        <w:t>”</w:t>
      </w:r>
      <w:r w:rsidR="0053415F">
        <w:rPr>
          <w:rFonts w:ascii="Times New Roman" w:hAnsi="Times New Roman" w:cs="Times New Roman"/>
          <w:sz w:val="22"/>
          <w:szCs w:val="22"/>
        </w:rPr>
        <w:t xml:space="preserve"> </w:t>
      </w:r>
      <w:r w:rsidR="0053415F">
        <w:rPr>
          <w:rFonts w:ascii="Times New Roman" w:hAnsi="Times New Roman" w:cs="Times New Roman"/>
          <w:sz w:val="22"/>
          <w:szCs w:val="22"/>
        </w:rPr>
        <w:t>“program</w:t>
      </w:r>
      <w:r w:rsidR="0053415F">
        <w:rPr>
          <w:rFonts w:ascii="Times New Roman" w:hAnsi="Times New Roman" w:cs="Times New Roman"/>
          <w:sz w:val="22"/>
          <w:szCs w:val="22"/>
        </w:rPr>
        <w:t>,</w:t>
      </w:r>
      <w:r w:rsidR="0053415F">
        <w:rPr>
          <w:rFonts w:ascii="Times New Roman" w:hAnsi="Times New Roman" w:cs="Times New Roman"/>
          <w:sz w:val="22"/>
          <w:szCs w:val="22"/>
        </w:rPr>
        <w:t>” “daily</w:t>
      </w:r>
      <w:r w:rsidR="0053415F">
        <w:rPr>
          <w:rFonts w:ascii="Times New Roman" w:hAnsi="Times New Roman" w:cs="Times New Roman"/>
          <w:sz w:val="22"/>
          <w:szCs w:val="22"/>
        </w:rPr>
        <w:t>,</w:t>
      </w:r>
      <w:r w:rsidR="0053415F">
        <w:rPr>
          <w:rFonts w:ascii="Times New Roman" w:hAnsi="Times New Roman" w:cs="Times New Roman"/>
          <w:sz w:val="22"/>
          <w:szCs w:val="22"/>
        </w:rPr>
        <w:t xml:space="preserve">” </w:t>
      </w:r>
      <w:r w:rsidR="001A59B3">
        <w:rPr>
          <w:rFonts w:ascii="Times New Roman" w:hAnsi="Times New Roman" w:cs="Times New Roman"/>
          <w:sz w:val="22"/>
          <w:szCs w:val="22"/>
        </w:rPr>
        <w:t>“access,” and “patient”</w:t>
      </w:r>
      <w:r w:rsidR="007A3246">
        <w:rPr>
          <w:rFonts w:ascii="Times New Roman" w:hAnsi="Times New Roman" w:cs="Times New Roman"/>
          <w:sz w:val="22"/>
          <w:szCs w:val="22"/>
        </w:rPr>
        <w:t xml:space="preserve"> (</w:t>
      </w:r>
      <w:r w:rsidR="007A3246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7A3246">
        <w:rPr>
          <w:rFonts w:ascii="Times New Roman" w:hAnsi="Times New Roman" w:cs="Times New Roman"/>
          <w:sz w:val="22"/>
          <w:szCs w:val="22"/>
        </w:rPr>
        <w:t xml:space="preserve"> = 0.33</w:t>
      </w:r>
      <w:r w:rsidR="0053415F">
        <w:rPr>
          <w:rFonts w:ascii="Times New Roman" w:hAnsi="Times New Roman" w:cs="Times New Roman"/>
          <w:sz w:val="22"/>
          <w:szCs w:val="22"/>
        </w:rPr>
        <w:t>, 0.19, 0.10, 0.09, 0.08, 0.08</w:t>
      </w:r>
      <w:r w:rsidR="007A3246">
        <w:rPr>
          <w:rFonts w:ascii="Times New Roman" w:hAnsi="Times New Roman" w:cs="Times New Roman"/>
          <w:sz w:val="22"/>
          <w:szCs w:val="22"/>
        </w:rPr>
        <w:t>)</w:t>
      </w:r>
      <w:r w:rsidR="00530A99">
        <w:rPr>
          <w:rFonts w:ascii="Times New Roman" w:hAnsi="Times New Roman" w:cs="Times New Roman"/>
          <w:sz w:val="22"/>
          <w:szCs w:val="22"/>
        </w:rPr>
        <w:t xml:space="preserve">; </w:t>
      </w:r>
      <w:r w:rsidR="004E64EA">
        <w:rPr>
          <w:rFonts w:ascii="Times New Roman" w:hAnsi="Times New Roman" w:cs="Times New Roman"/>
          <w:sz w:val="22"/>
          <w:szCs w:val="22"/>
        </w:rPr>
        <w:t>alternative</w:t>
      </w:r>
      <w:r w:rsidR="001A59B3">
        <w:rPr>
          <w:rFonts w:ascii="Times New Roman" w:hAnsi="Times New Roman" w:cs="Times New Roman"/>
          <w:sz w:val="22"/>
          <w:szCs w:val="22"/>
        </w:rPr>
        <w:t xml:space="preserve"> </w:t>
      </w:r>
      <w:r w:rsidR="00C26633">
        <w:rPr>
          <w:rFonts w:ascii="Times New Roman" w:hAnsi="Times New Roman" w:cs="Times New Roman"/>
          <w:sz w:val="22"/>
          <w:szCs w:val="22"/>
        </w:rPr>
        <w:t>regimens, such as</w:t>
      </w:r>
      <w:r w:rsidR="004E64EA">
        <w:rPr>
          <w:rFonts w:ascii="Times New Roman" w:hAnsi="Times New Roman" w:cs="Times New Roman"/>
          <w:sz w:val="22"/>
          <w:szCs w:val="22"/>
        </w:rPr>
        <w:t xml:space="preserve"> “buprenorphine” and “withdraw” (</w:t>
      </w:r>
      <w:r w:rsidR="004E64EA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4E64EA">
        <w:rPr>
          <w:rFonts w:ascii="Times New Roman" w:hAnsi="Times New Roman" w:cs="Times New Roman"/>
          <w:sz w:val="22"/>
          <w:szCs w:val="22"/>
        </w:rPr>
        <w:t xml:space="preserve"> = </w:t>
      </w:r>
      <w:r w:rsidR="00C26633">
        <w:rPr>
          <w:rFonts w:ascii="Times New Roman" w:hAnsi="Times New Roman" w:cs="Times New Roman"/>
          <w:sz w:val="22"/>
          <w:szCs w:val="22"/>
        </w:rPr>
        <w:t xml:space="preserve">0.14, </w:t>
      </w:r>
      <w:r w:rsidR="004E64EA">
        <w:rPr>
          <w:rFonts w:ascii="Times New Roman" w:hAnsi="Times New Roman" w:cs="Times New Roman"/>
          <w:sz w:val="22"/>
          <w:szCs w:val="22"/>
        </w:rPr>
        <w:t>0.09)</w:t>
      </w:r>
      <w:r w:rsidR="00C26633">
        <w:rPr>
          <w:rFonts w:ascii="Times New Roman" w:hAnsi="Times New Roman" w:cs="Times New Roman"/>
          <w:sz w:val="22"/>
          <w:szCs w:val="22"/>
        </w:rPr>
        <w:t>;</w:t>
      </w:r>
      <w:r w:rsidR="00864102">
        <w:rPr>
          <w:rFonts w:ascii="Times New Roman" w:hAnsi="Times New Roman" w:cs="Times New Roman"/>
          <w:sz w:val="22"/>
          <w:szCs w:val="22"/>
        </w:rPr>
        <w:t xml:space="preserve"> </w:t>
      </w:r>
      <w:r w:rsidR="001F368C">
        <w:rPr>
          <w:rFonts w:ascii="Times New Roman" w:hAnsi="Times New Roman" w:cs="Times New Roman"/>
          <w:sz w:val="22"/>
          <w:szCs w:val="22"/>
        </w:rPr>
        <w:t>and also</w:t>
      </w:r>
      <w:r w:rsidR="00864102">
        <w:rPr>
          <w:rFonts w:ascii="Times New Roman" w:hAnsi="Times New Roman" w:cs="Times New Roman"/>
          <w:sz w:val="22"/>
          <w:szCs w:val="22"/>
        </w:rPr>
        <w:t xml:space="preserve"> the label “addict” (</w:t>
      </w:r>
      <w:r w:rsidR="00864102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864102">
        <w:rPr>
          <w:rFonts w:ascii="Times New Roman" w:hAnsi="Times New Roman" w:cs="Times New Roman"/>
          <w:sz w:val="22"/>
          <w:szCs w:val="22"/>
        </w:rPr>
        <w:t xml:space="preserve"> = 0.13). </w:t>
      </w:r>
      <w:r w:rsidR="007A4A7F">
        <w:rPr>
          <w:rFonts w:ascii="Times New Roman" w:hAnsi="Times New Roman" w:cs="Times New Roman"/>
          <w:sz w:val="22"/>
          <w:szCs w:val="22"/>
        </w:rPr>
        <w:t xml:space="preserve">Topics most closely associated with Suboxone </w:t>
      </w:r>
      <w:r w:rsidR="003A629F">
        <w:rPr>
          <w:rFonts w:ascii="Times New Roman" w:hAnsi="Times New Roman" w:cs="Times New Roman"/>
          <w:sz w:val="22"/>
          <w:szCs w:val="22"/>
        </w:rPr>
        <w:t>overlapped with those associated with methadone, including “addict,” “buprenorphine,” and “bupe” (</w:t>
      </w:r>
      <w:r w:rsidR="003A629F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3A629F">
        <w:rPr>
          <w:rFonts w:ascii="Times New Roman" w:hAnsi="Times New Roman" w:cs="Times New Roman"/>
          <w:sz w:val="22"/>
          <w:szCs w:val="22"/>
        </w:rPr>
        <w:t xml:space="preserve"> = 0.</w:t>
      </w:r>
      <w:r w:rsidR="000C25D7">
        <w:rPr>
          <w:rFonts w:ascii="Times New Roman" w:hAnsi="Times New Roman" w:cs="Times New Roman"/>
          <w:sz w:val="22"/>
          <w:szCs w:val="22"/>
        </w:rPr>
        <w:t xml:space="preserve">17, 0.13, 0.12), but also </w:t>
      </w:r>
      <w:r w:rsidR="006656B1">
        <w:rPr>
          <w:rFonts w:ascii="Times New Roman" w:hAnsi="Times New Roman" w:cs="Times New Roman"/>
          <w:sz w:val="22"/>
          <w:szCs w:val="22"/>
        </w:rPr>
        <w:t>included the term</w:t>
      </w:r>
      <w:r w:rsidR="00465E85">
        <w:rPr>
          <w:rFonts w:ascii="Times New Roman" w:hAnsi="Times New Roman" w:cs="Times New Roman"/>
          <w:sz w:val="22"/>
          <w:szCs w:val="22"/>
        </w:rPr>
        <w:t xml:space="preserve"> “pain”</w:t>
      </w:r>
      <w:r w:rsidR="00E8371F">
        <w:rPr>
          <w:rFonts w:ascii="Times New Roman" w:hAnsi="Times New Roman" w:cs="Times New Roman"/>
          <w:sz w:val="22"/>
          <w:szCs w:val="22"/>
        </w:rPr>
        <w:t xml:space="preserve"> </w:t>
      </w:r>
      <w:r w:rsidR="00465E85">
        <w:rPr>
          <w:rFonts w:ascii="Times New Roman" w:hAnsi="Times New Roman" w:cs="Times New Roman"/>
          <w:sz w:val="22"/>
          <w:szCs w:val="22"/>
        </w:rPr>
        <w:t>(</w:t>
      </w:r>
      <w:r w:rsidR="00465E85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465E85">
        <w:rPr>
          <w:rFonts w:ascii="Times New Roman" w:hAnsi="Times New Roman" w:cs="Times New Roman"/>
          <w:sz w:val="22"/>
          <w:szCs w:val="22"/>
        </w:rPr>
        <w:t xml:space="preserve"> = </w:t>
      </w:r>
      <w:r w:rsidR="00BE7340">
        <w:rPr>
          <w:rFonts w:ascii="Times New Roman" w:hAnsi="Times New Roman" w:cs="Times New Roman"/>
          <w:sz w:val="22"/>
          <w:szCs w:val="22"/>
        </w:rPr>
        <w:t>0.14)</w:t>
      </w:r>
      <w:r w:rsidR="005C395F">
        <w:rPr>
          <w:rFonts w:ascii="Times New Roman" w:hAnsi="Times New Roman" w:cs="Times New Roman"/>
          <w:sz w:val="22"/>
          <w:szCs w:val="22"/>
        </w:rPr>
        <w:t xml:space="preserve"> and included several Twitter handles such as “danlairdmd,” </w:t>
      </w:r>
      <w:r w:rsidR="00681C6F">
        <w:rPr>
          <w:rFonts w:ascii="Times New Roman" w:hAnsi="Times New Roman" w:cs="Times New Roman"/>
          <w:sz w:val="22"/>
          <w:szCs w:val="22"/>
        </w:rPr>
        <w:t xml:space="preserve">“fightpaindaily,” </w:t>
      </w:r>
      <w:r w:rsidR="005C395F">
        <w:rPr>
          <w:rFonts w:ascii="Times New Roman" w:hAnsi="Times New Roman" w:cs="Times New Roman"/>
          <w:sz w:val="22"/>
          <w:szCs w:val="22"/>
        </w:rPr>
        <w:t xml:space="preserve">“process_x,” </w:t>
      </w:r>
      <w:r w:rsidR="00374FB4">
        <w:rPr>
          <w:rFonts w:ascii="Times New Roman" w:hAnsi="Times New Roman" w:cs="Times New Roman"/>
          <w:sz w:val="22"/>
          <w:szCs w:val="22"/>
        </w:rPr>
        <w:t>and “ravensspirit” (</w:t>
      </w:r>
      <w:r w:rsidR="00374FB4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="00374FB4">
        <w:rPr>
          <w:rFonts w:ascii="Times New Roman" w:hAnsi="Times New Roman" w:cs="Times New Roman"/>
          <w:sz w:val="22"/>
          <w:szCs w:val="22"/>
        </w:rPr>
        <w:t xml:space="preserve"> = 0.16, 0.1</w:t>
      </w:r>
      <w:r w:rsidR="00681C6F">
        <w:rPr>
          <w:rFonts w:ascii="Times New Roman" w:hAnsi="Times New Roman" w:cs="Times New Roman"/>
          <w:sz w:val="22"/>
          <w:szCs w:val="22"/>
        </w:rPr>
        <w:t xml:space="preserve">4, 0.13, 0.12); this may indicate that </w:t>
      </w:r>
      <w:r w:rsidR="00105AEA">
        <w:rPr>
          <w:rFonts w:ascii="Times New Roman" w:hAnsi="Times New Roman" w:cs="Times New Roman"/>
          <w:sz w:val="22"/>
          <w:szCs w:val="22"/>
        </w:rPr>
        <w:t>discussion of Suboxone in our sample of tweets was dominated by a small number of threads, and we are capturing the names of the users participating in that thread.</w:t>
      </w:r>
    </w:p>
    <w:p w14:paraId="39C87925" w14:textId="04FA12B6" w:rsidR="009101BB" w:rsidRDefault="00B16E93" w:rsidP="00465BC0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frequency of </w:t>
      </w:r>
      <w:r w:rsidR="00A237C3">
        <w:rPr>
          <w:rFonts w:ascii="Times New Roman" w:hAnsi="Times New Roman" w:cs="Times New Roman"/>
          <w:sz w:val="22"/>
          <w:szCs w:val="22"/>
        </w:rPr>
        <w:t xml:space="preserve">pairs of words in sequence (“bigrams”) </w:t>
      </w:r>
      <w:r w:rsidR="009101BB">
        <w:rPr>
          <w:rFonts w:ascii="Times New Roman" w:hAnsi="Times New Roman" w:cs="Times New Roman"/>
          <w:sz w:val="22"/>
          <w:szCs w:val="22"/>
        </w:rPr>
        <w:t xml:space="preserve">was also </w:t>
      </w:r>
      <w:r w:rsidR="005B43F2">
        <w:rPr>
          <w:rFonts w:ascii="Times New Roman" w:hAnsi="Times New Roman" w:cs="Times New Roman"/>
          <w:sz w:val="22"/>
          <w:szCs w:val="22"/>
        </w:rPr>
        <w:t>reviewed</w:t>
      </w:r>
      <w:r w:rsidR="00065302">
        <w:rPr>
          <w:rFonts w:ascii="Times New Roman" w:hAnsi="Times New Roman" w:cs="Times New Roman"/>
          <w:sz w:val="22"/>
          <w:szCs w:val="22"/>
        </w:rPr>
        <w:t xml:space="preserve"> for each set</w:t>
      </w:r>
      <w:r w:rsidR="009101BB">
        <w:rPr>
          <w:rFonts w:ascii="Times New Roman" w:hAnsi="Times New Roman" w:cs="Times New Roman"/>
          <w:sz w:val="22"/>
          <w:szCs w:val="22"/>
        </w:rPr>
        <w:t xml:space="preserve">. </w:t>
      </w:r>
      <w:r w:rsidR="00EE6BDF">
        <w:rPr>
          <w:rFonts w:ascii="Times New Roman" w:hAnsi="Times New Roman" w:cs="Times New Roman"/>
          <w:sz w:val="22"/>
          <w:szCs w:val="22"/>
        </w:rPr>
        <w:t xml:space="preserve">Eight of the ten most common bigrams </w:t>
      </w:r>
      <w:r w:rsidR="00073C48">
        <w:rPr>
          <w:rFonts w:ascii="Times New Roman" w:hAnsi="Times New Roman" w:cs="Times New Roman"/>
          <w:sz w:val="22"/>
          <w:szCs w:val="22"/>
        </w:rPr>
        <w:t xml:space="preserve">in Set 1 were also </w:t>
      </w:r>
      <w:r w:rsidR="00CD3DEA">
        <w:rPr>
          <w:rFonts w:ascii="Times New Roman" w:hAnsi="Times New Roman" w:cs="Times New Roman"/>
          <w:sz w:val="22"/>
          <w:szCs w:val="22"/>
        </w:rPr>
        <w:t>included in</w:t>
      </w:r>
      <w:r w:rsidR="00073C48">
        <w:rPr>
          <w:rFonts w:ascii="Times New Roman" w:hAnsi="Times New Roman" w:cs="Times New Roman"/>
          <w:sz w:val="22"/>
          <w:szCs w:val="22"/>
        </w:rPr>
        <w:t xml:space="preserve"> the ten most common bigrams in Set 2</w:t>
      </w:r>
      <w:r w:rsidR="00A8004C">
        <w:rPr>
          <w:rFonts w:ascii="Times New Roman" w:hAnsi="Times New Roman" w:cs="Times New Roman"/>
          <w:sz w:val="22"/>
          <w:szCs w:val="22"/>
        </w:rPr>
        <w:t xml:space="preserve">; </w:t>
      </w:r>
      <w:r w:rsidR="00090595">
        <w:rPr>
          <w:rFonts w:ascii="Times New Roman" w:hAnsi="Times New Roman" w:cs="Times New Roman"/>
          <w:sz w:val="22"/>
          <w:szCs w:val="22"/>
        </w:rPr>
        <w:t xml:space="preserve">but </w:t>
      </w:r>
      <w:r w:rsidR="00A8004C">
        <w:rPr>
          <w:rFonts w:ascii="Times New Roman" w:hAnsi="Times New Roman" w:cs="Times New Roman"/>
          <w:sz w:val="22"/>
          <w:szCs w:val="22"/>
        </w:rPr>
        <w:t>the phrases “fentanyl patch” and “meth fentanyl” became</w:t>
      </w:r>
      <w:r w:rsidR="00A05EE0">
        <w:rPr>
          <w:rFonts w:ascii="Times New Roman" w:hAnsi="Times New Roman" w:cs="Times New Roman"/>
          <w:sz w:val="22"/>
          <w:szCs w:val="22"/>
        </w:rPr>
        <w:t xml:space="preserve"> more common than “fentanyl lace” and “lace fentanyl” during the pandemic</w:t>
      </w:r>
      <w:r w:rsidR="001A1B60">
        <w:rPr>
          <w:rFonts w:ascii="Times New Roman" w:hAnsi="Times New Roman" w:cs="Times New Roman"/>
          <w:sz w:val="22"/>
          <w:szCs w:val="22"/>
        </w:rPr>
        <w:t xml:space="preserve"> (see </w:t>
      </w:r>
      <w:r w:rsidR="001A1B60">
        <w:rPr>
          <w:rFonts w:ascii="Times New Roman" w:hAnsi="Times New Roman" w:cs="Times New Roman"/>
          <w:sz w:val="22"/>
          <w:szCs w:val="22"/>
        </w:rPr>
        <w:fldChar w:fldCharType="begin"/>
      </w:r>
      <w:r w:rsidR="001A1B60">
        <w:rPr>
          <w:rFonts w:ascii="Times New Roman" w:hAnsi="Times New Roman" w:cs="Times New Roman"/>
          <w:sz w:val="22"/>
          <w:szCs w:val="22"/>
        </w:rPr>
        <w:instrText xml:space="preserve"> REF _Ref243847836 \h </w:instrText>
      </w:r>
      <w:r w:rsidR="001A1B60">
        <w:rPr>
          <w:rFonts w:ascii="Times New Roman" w:hAnsi="Times New Roman" w:cs="Times New Roman"/>
          <w:sz w:val="22"/>
          <w:szCs w:val="22"/>
        </w:rPr>
      </w:r>
      <w:r w:rsidR="001A1B60">
        <w:rPr>
          <w:rFonts w:ascii="Times New Roman" w:hAnsi="Times New Roman" w:cs="Times New Roman"/>
          <w:sz w:val="22"/>
          <w:szCs w:val="22"/>
        </w:rPr>
        <w:fldChar w:fldCharType="separate"/>
      </w:r>
      <w:r w:rsidR="00E36816" w:rsidRPr="005232AF">
        <w:rPr>
          <w:rFonts w:ascii="Times New Roman" w:hAnsi="Times New Roman" w:cs="Times New Roman"/>
          <w:sz w:val="22"/>
          <w:szCs w:val="22"/>
          <w:u w:val="single"/>
        </w:rPr>
        <w:t xml:space="preserve">Figure </w:t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4</w:t>
      </w:r>
      <w:r w:rsidR="001A1B60">
        <w:rPr>
          <w:rFonts w:ascii="Times New Roman" w:hAnsi="Times New Roman" w:cs="Times New Roman"/>
          <w:sz w:val="22"/>
          <w:szCs w:val="22"/>
        </w:rPr>
        <w:fldChar w:fldCharType="end"/>
      </w:r>
      <w:r w:rsidR="001A1B60">
        <w:rPr>
          <w:rFonts w:ascii="Times New Roman" w:hAnsi="Times New Roman" w:cs="Times New Roman"/>
          <w:sz w:val="22"/>
          <w:szCs w:val="22"/>
        </w:rPr>
        <w:t>)</w:t>
      </w:r>
      <w:r w:rsidR="00A05EE0">
        <w:rPr>
          <w:rFonts w:ascii="Times New Roman" w:hAnsi="Times New Roman" w:cs="Times New Roman"/>
          <w:sz w:val="22"/>
          <w:szCs w:val="22"/>
        </w:rPr>
        <w:t>.</w:t>
      </w:r>
      <w:r w:rsidR="001A1B60">
        <w:rPr>
          <w:rFonts w:ascii="Times New Roman" w:hAnsi="Times New Roman" w:cs="Times New Roman"/>
          <w:sz w:val="22"/>
          <w:szCs w:val="22"/>
        </w:rPr>
        <w:t xml:space="preserve"> The phrase “methadone clinic” had the sharpest increase in </w:t>
      </w:r>
      <w:r w:rsidR="00D16170">
        <w:rPr>
          <w:rFonts w:ascii="Times New Roman" w:hAnsi="Times New Roman" w:cs="Times New Roman"/>
          <w:sz w:val="22"/>
          <w:szCs w:val="22"/>
        </w:rPr>
        <w:t xml:space="preserve">prevalence, from </w:t>
      </w:r>
      <w:r w:rsidR="00D52ED8">
        <w:rPr>
          <w:rFonts w:ascii="Times New Roman" w:hAnsi="Times New Roman" w:cs="Times New Roman"/>
          <w:sz w:val="22"/>
          <w:szCs w:val="22"/>
        </w:rPr>
        <w:t>0.0</w:t>
      </w:r>
      <w:r w:rsidR="00F97FBB">
        <w:rPr>
          <w:rFonts w:ascii="Times New Roman" w:hAnsi="Times New Roman" w:cs="Times New Roman"/>
          <w:sz w:val="22"/>
          <w:szCs w:val="22"/>
        </w:rPr>
        <w:t>16 to 0.024</w:t>
      </w:r>
      <w:r w:rsidR="00EE6BDF">
        <w:rPr>
          <w:rFonts w:ascii="Times New Roman" w:hAnsi="Times New Roman" w:cs="Times New Roman"/>
          <w:sz w:val="22"/>
          <w:szCs w:val="22"/>
        </w:rPr>
        <w:t xml:space="preserve"> </w:t>
      </w:r>
      <w:r w:rsidR="00F97FBB">
        <w:rPr>
          <w:rFonts w:ascii="Times New Roman" w:hAnsi="Times New Roman" w:cs="Times New Roman"/>
          <w:sz w:val="22"/>
          <w:szCs w:val="22"/>
        </w:rPr>
        <w:t>appearances per tweet</w:t>
      </w:r>
      <w:r w:rsidR="00F97FBB">
        <w:rPr>
          <w:rFonts w:ascii="Times New Roman" w:hAnsi="Times New Roman" w:cs="Times New Roman"/>
          <w:sz w:val="22"/>
          <w:szCs w:val="22"/>
        </w:rPr>
        <w:t>.</w:t>
      </w:r>
      <w:r w:rsidR="00CB5E8D">
        <w:rPr>
          <w:rFonts w:ascii="Times New Roman" w:hAnsi="Times New Roman" w:cs="Times New Roman"/>
          <w:sz w:val="22"/>
          <w:szCs w:val="22"/>
        </w:rPr>
        <w:t xml:space="preserve"> In both samples, “U S” was one of the most common two-word phrases, </w:t>
      </w:r>
      <w:r w:rsidR="00901A65">
        <w:rPr>
          <w:rFonts w:ascii="Times New Roman" w:hAnsi="Times New Roman" w:cs="Times New Roman"/>
          <w:sz w:val="22"/>
          <w:szCs w:val="22"/>
        </w:rPr>
        <w:t xml:space="preserve">suggesting that these English-language samples were primarily focused on United States </w:t>
      </w:r>
      <w:r w:rsidR="007020B7">
        <w:rPr>
          <w:rFonts w:ascii="Times New Roman" w:hAnsi="Times New Roman" w:cs="Times New Roman"/>
          <w:sz w:val="22"/>
          <w:szCs w:val="22"/>
        </w:rPr>
        <w:t xml:space="preserve">treatment and </w:t>
      </w:r>
      <w:r w:rsidR="00BE554A">
        <w:rPr>
          <w:rFonts w:ascii="Times New Roman" w:hAnsi="Times New Roman" w:cs="Times New Roman"/>
          <w:sz w:val="22"/>
          <w:szCs w:val="22"/>
        </w:rPr>
        <w:t>policies.</w:t>
      </w:r>
    </w:p>
    <w:p w14:paraId="1484AFE8" w14:textId="6E6D1F8C" w:rsidR="000E5B91" w:rsidRPr="000E5B91" w:rsidRDefault="000E5B91" w:rsidP="00465BC0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Discussion.</w:t>
      </w:r>
      <w:r>
        <w:rPr>
          <w:rFonts w:ascii="Times New Roman" w:hAnsi="Times New Roman" w:cs="Times New Roman"/>
          <w:sz w:val="22"/>
          <w:szCs w:val="22"/>
        </w:rPr>
        <w:tab/>
      </w:r>
      <w:r w:rsidR="00604F0D">
        <w:rPr>
          <w:rFonts w:ascii="Times New Roman" w:hAnsi="Times New Roman" w:cs="Times New Roman"/>
          <w:sz w:val="22"/>
          <w:szCs w:val="22"/>
        </w:rPr>
        <w:t>This work</w:t>
      </w:r>
      <w:r w:rsidR="0080698C">
        <w:rPr>
          <w:rFonts w:ascii="Times New Roman" w:hAnsi="Times New Roman" w:cs="Times New Roman"/>
          <w:sz w:val="22"/>
          <w:szCs w:val="22"/>
        </w:rPr>
        <w:t xml:space="preserve"> shows that in our sample of tweets, fentanyl is much more commonly discussed than methadone</w:t>
      </w:r>
      <w:r w:rsidR="007A1946">
        <w:rPr>
          <w:rFonts w:ascii="Times New Roman" w:hAnsi="Times New Roman" w:cs="Times New Roman"/>
          <w:sz w:val="22"/>
          <w:szCs w:val="22"/>
        </w:rPr>
        <w:t xml:space="preserve"> and</w:t>
      </w:r>
      <w:r w:rsidR="0080698C">
        <w:rPr>
          <w:rFonts w:ascii="Times New Roman" w:hAnsi="Times New Roman" w:cs="Times New Roman"/>
          <w:sz w:val="22"/>
          <w:szCs w:val="22"/>
        </w:rPr>
        <w:t xml:space="preserve"> </w:t>
      </w:r>
      <w:r w:rsidR="007A1946">
        <w:rPr>
          <w:rFonts w:ascii="Times New Roman" w:hAnsi="Times New Roman" w:cs="Times New Roman"/>
          <w:sz w:val="22"/>
          <w:szCs w:val="22"/>
        </w:rPr>
        <w:t xml:space="preserve">methadone is slightly more commonly discussed than Suboxone. We find that discussion of methadone increased during the pandemic, </w:t>
      </w:r>
      <w:r w:rsidR="006F6EC2">
        <w:rPr>
          <w:rFonts w:ascii="Times New Roman" w:hAnsi="Times New Roman" w:cs="Times New Roman"/>
          <w:sz w:val="22"/>
          <w:szCs w:val="22"/>
        </w:rPr>
        <w:t xml:space="preserve">and methadone clinics were particularly discussed more commonly. This finding </w:t>
      </w:r>
      <w:r w:rsidR="00BA061C">
        <w:rPr>
          <w:rFonts w:ascii="Times New Roman" w:hAnsi="Times New Roman" w:cs="Times New Roman"/>
          <w:sz w:val="22"/>
          <w:szCs w:val="22"/>
        </w:rPr>
        <w:t>confirms</w:t>
      </w:r>
      <w:r w:rsidR="00B34767">
        <w:rPr>
          <w:rFonts w:ascii="Times New Roman" w:hAnsi="Times New Roman" w:cs="Times New Roman"/>
          <w:sz w:val="22"/>
          <w:szCs w:val="22"/>
        </w:rPr>
        <w:t xml:space="preserve"> </w:t>
      </w:r>
      <w:r w:rsidR="00D126F9">
        <w:rPr>
          <w:rFonts w:ascii="Times New Roman" w:hAnsi="Times New Roman" w:cs="Times New Roman"/>
          <w:sz w:val="22"/>
          <w:szCs w:val="22"/>
        </w:rPr>
        <w:t xml:space="preserve">experts’ </w:t>
      </w:r>
      <w:r w:rsidR="00EA2DC2">
        <w:rPr>
          <w:rFonts w:ascii="Times New Roman" w:hAnsi="Times New Roman" w:cs="Times New Roman"/>
          <w:sz w:val="22"/>
          <w:szCs w:val="22"/>
        </w:rPr>
        <w:t>initial</w:t>
      </w:r>
      <w:r w:rsidR="00D126F9">
        <w:rPr>
          <w:rFonts w:ascii="Times New Roman" w:hAnsi="Times New Roman" w:cs="Times New Roman"/>
          <w:sz w:val="22"/>
          <w:szCs w:val="22"/>
        </w:rPr>
        <w:t xml:space="preserve"> </w:t>
      </w:r>
      <w:r w:rsidR="00D45726">
        <w:rPr>
          <w:rFonts w:ascii="Times New Roman" w:hAnsi="Times New Roman" w:cs="Times New Roman"/>
          <w:sz w:val="22"/>
          <w:szCs w:val="22"/>
        </w:rPr>
        <w:t>concerns</w:t>
      </w:r>
      <w:r w:rsidR="00D126F9">
        <w:rPr>
          <w:rFonts w:ascii="Times New Roman" w:hAnsi="Times New Roman" w:cs="Times New Roman"/>
          <w:sz w:val="22"/>
          <w:szCs w:val="22"/>
        </w:rPr>
        <w:t xml:space="preserve"> </w:t>
      </w:r>
      <w:r w:rsidR="00EA2DC2">
        <w:rPr>
          <w:rFonts w:ascii="Times New Roman" w:hAnsi="Times New Roman" w:cs="Times New Roman"/>
          <w:sz w:val="22"/>
          <w:szCs w:val="22"/>
        </w:rPr>
        <w:t>about</w:t>
      </w:r>
      <w:r w:rsidR="00D126F9">
        <w:rPr>
          <w:rFonts w:ascii="Times New Roman" w:hAnsi="Times New Roman" w:cs="Times New Roman"/>
          <w:sz w:val="22"/>
          <w:szCs w:val="22"/>
        </w:rPr>
        <w:t xml:space="preserve"> </w:t>
      </w:r>
      <w:r w:rsidR="00EA2DC2">
        <w:rPr>
          <w:rFonts w:ascii="Times New Roman" w:hAnsi="Times New Roman" w:cs="Times New Roman"/>
          <w:sz w:val="22"/>
          <w:szCs w:val="22"/>
        </w:rPr>
        <w:t xml:space="preserve">the </w:t>
      </w:r>
      <w:r w:rsidR="00D126F9">
        <w:rPr>
          <w:rFonts w:ascii="Times New Roman" w:hAnsi="Times New Roman" w:cs="Times New Roman"/>
          <w:sz w:val="22"/>
          <w:szCs w:val="22"/>
        </w:rPr>
        <w:t>pandemic</w:t>
      </w:r>
      <w:r w:rsidR="00EA2DC2">
        <w:rPr>
          <w:rFonts w:ascii="Times New Roman" w:hAnsi="Times New Roman" w:cs="Times New Roman"/>
          <w:sz w:val="22"/>
          <w:szCs w:val="22"/>
        </w:rPr>
        <w:t>’s impact</w:t>
      </w:r>
      <w:r w:rsidR="00D126F9">
        <w:rPr>
          <w:rFonts w:ascii="Times New Roman" w:hAnsi="Times New Roman" w:cs="Times New Roman"/>
          <w:sz w:val="22"/>
          <w:szCs w:val="22"/>
        </w:rPr>
        <w:t xml:space="preserve"> </w:t>
      </w:r>
      <w:r w:rsidR="00EA2DC2">
        <w:rPr>
          <w:rFonts w:ascii="Times New Roman" w:hAnsi="Times New Roman" w:cs="Times New Roman"/>
          <w:sz w:val="22"/>
          <w:szCs w:val="22"/>
        </w:rPr>
        <w:t xml:space="preserve">on </w:t>
      </w:r>
      <w:r w:rsidR="00D126F9">
        <w:rPr>
          <w:rFonts w:ascii="Times New Roman" w:hAnsi="Times New Roman" w:cs="Times New Roman"/>
          <w:sz w:val="22"/>
          <w:szCs w:val="22"/>
        </w:rPr>
        <w:t xml:space="preserve">PWUOs: the daily </w:t>
      </w:r>
      <w:r w:rsidR="002A5936">
        <w:rPr>
          <w:rFonts w:ascii="Times New Roman" w:hAnsi="Times New Roman" w:cs="Times New Roman"/>
          <w:sz w:val="22"/>
          <w:szCs w:val="22"/>
        </w:rPr>
        <w:t xml:space="preserve">regimen of monitored, in-person methadone treatment became much more complicated amid social distancing at the onset of the pandemic, likely generating many related topics of conversation. </w:t>
      </w:r>
      <w:r w:rsidR="004E0AD0">
        <w:rPr>
          <w:rFonts w:ascii="Times New Roman" w:hAnsi="Times New Roman" w:cs="Times New Roman"/>
          <w:sz w:val="22"/>
          <w:szCs w:val="22"/>
        </w:rPr>
        <w:t xml:space="preserve">For fentanyl, the substance’s danger </w:t>
      </w:r>
      <w:r w:rsidR="00BE6E60">
        <w:rPr>
          <w:rFonts w:ascii="Times New Roman" w:hAnsi="Times New Roman" w:cs="Times New Roman"/>
          <w:sz w:val="22"/>
          <w:szCs w:val="22"/>
        </w:rPr>
        <w:t xml:space="preserve">explains several closely related topics, but the fact that “China” was also a closely associated topic may indicate that some of the discussion </w:t>
      </w:r>
      <w:r w:rsidR="00A65F4C">
        <w:rPr>
          <w:rFonts w:ascii="Times New Roman" w:hAnsi="Times New Roman" w:cs="Times New Roman"/>
          <w:sz w:val="22"/>
          <w:szCs w:val="22"/>
        </w:rPr>
        <w:t xml:space="preserve"> </w:t>
      </w:r>
      <w:r w:rsidR="00BE6E60">
        <w:rPr>
          <w:rFonts w:ascii="Times New Roman" w:hAnsi="Times New Roman" w:cs="Times New Roman"/>
          <w:sz w:val="22"/>
          <w:szCs w:val="22"/>
        </w:rPr>
        <w:t>was politicized, particularly since 2020 was a year leading up to a presidential election</w:t>
      </w:r>
      <w:r w:rsidR="009C1DB5">
        <w:rPr>
          <w:rFonts w:ascii="Times New Roman" w:hAnsi="Times New Roman" w:cs="Times New Roman"/>
          <w:sz w:val="22"/>
          <w:szCs w:val="22"/>
        </w:rPr>
        <w:t xml:space="preserve">. </w:t>
      </w:r>
      <w:r w:rsidR="005F31D1">
        <w:rPr>
          <w:rFonts w:ascii="Times New Roman" w:hAnsi="Times New Roman" w:cs="Times New Roman"/>
          <w:sz w:val="22"/>
          <w:szCs w:val="22"/>
        </w:rPr>
        <w:t xml:space="preserve">This increases the difficulty of </w:t>
      </w:r>
      <w:r w:rsidR="00957457">
        <w:rPr>
          <w:rFonts w:ascii="Times New Roman" w:hAnsi="Times New Roman" w:cs="Times New Roman"/>
          <w:sz w:val="22"/>
          <w:szCs w:val="22"/>
        </w:rPr>
        <w:t xml:space="preserve">using Twitter to </w:t>
      </w:r>
      <w:r w:rsidR="005F31D1">
        <w:rPr>
          <w:rFonts w:ascii="Times New Roman" w:hAnsi="Times New Roman" w:cs="Times New Roman"/>
          <w:sz w:val="22"/>
          <w:szCs w:val="22"/>
        </w:rPr>
        <w:t>understand</w:t>
      </w:r>
      <w:r w:rsidR="003E2B13">
        <w:rPr>
          <w:rFonts w:ascii="Times New Roman" w:hAnsi="Times New Roman" w:cs="Times New Roman"/>
          <w:sz w:val="22"/>
          <w:szCs w:val="22"/>
        </w:rPr>
        <w:t xml:space="preserve"> the specific experience</w:t>
      </w:r>
      <w:r w:rsidR="003F69E8">
        <w:rPr>
          <w:rFonts w:ascii="Times New Roman" w:hAnsi="Times New Roman" w:cs="Times New Roman"/>
          <w:sz w:val="22"/>
          <w:szCs w:val="22"/>
        </w:rPr>
        <w:t>s</w:t>
      </w:r>
      <w:r w:rsidR="003E2B13">
        <w:rPr>
          <w:rFonts w:ascii="Times New Roman" w:hAnsi="Times New Roman" w:cs="Times New Roman"/>
          <w:sz w:val="22"/>
          <w:szCs w:val="22"/>
        </w:rPr>
        <w:t xml:space="preserve"> of </w:t>
      </w:r>
      <w:r w:rsidR="005F31D1">
        <w:rPr>
          <w:rFonts w:ascii="Times New Roman" w:hAnsi="Times New Roman" w:cs="Times New Roman"/>
          <w:sz w:val="22"/>
          <w:szCs w:val="22"/>
        </w:rPr>
        <w:t xml:space="preserve">PWUOs </w:t>
      </w:r>
      <w:r w:rsidR="006F3B08">
        <w:rPr>
          <w:rFonts w:ascii="Times New Roman" w:hAnsi="Times New Roman" w:cs="Times New Roman"/>
          <w:sz w:val="22"/>
          <w:szCs w:val="22"/>
        </w:rPr>
        <w:t xml:space="preserve">during </w:t>
      </w:r>
      <w:r w:rsidR="005F31D1">
        <w:rPr>
          <w:rFonts w:ascii="Times New Roman" w:hAnsi="Times New Roman" w:cs="Times New Roman"/>
          <w:sz w:val="22"/>
          <w:szCs w:val="22"/>
        </w:rPr>
        <w:t>the pandemic.</w:t>
      </w:r>
      <w:r w:rsidR="009C5634">
        <w:rPr>
          <w:rFonts w:ascii="Times New Roman" w:hAnsi="Times New Roman" w:cs="Times New Roman"/>
          <w:sz w:val="22"/>
          <w:szCs w:val="22"/>
        </w:rPr>
        <w:t xml:space="preserve"> </w:t>
      </w:r>
      <w:r w:rsidR="005149A8">
        <w:rPr>
          <w:rFonts w:ascii="Times New Roman" w:hAnsi="Times New Roman" w:cs="Times New Roman"/>
          <w:sz w:val="22"/>
          <w:szCs w:val="22"/>
        </w:rPr>
        <w:t>Lastly, we</w:t>
      </w:r>
      <w:r w:rsidR="009C5634">
        <w:rPr>
          <w:rFonts w:ascii="Times New Roman" w:hAnsi="Times New Roman" w:cs="Times New Roman"/>
          <w:sz w:val="22"/>
          <w:szCs w:val="22"/>
        </w:rPr>
        <w:t xml:space="preserve"> note that </w:t>
      </w:r>
      <w:r w:rsidR="00EC0C51">
        <w:rPr>
          <w:rFonts w:ascii="Times New Roman" w:hAnsi="Times New Roman" w:cs="Times New Roman"/>
          <w:sz w:val="22"/>
          <w:szCs w:val="22"/>
        </w:rPr>
        <w:t>this analysis was limited to the English-language tweets in our original sample</w:t>
      </w:r>
      <w:r w:rsidR="00A0372D">
        <w:rPr>
          <w:rFonts w:ascii="Times New Roman" w:hAnsi="Times New Roman" w:cs="Times New Roman"/>
          <w:sz w:val="22"/>
          <w:szCs w:val="22"/>
        </w:rPr>
        <w:t xml:space="preserve">; this is a limitation, and it would likely be useful for </w:t>
      </w:r>
      <w:r w:rsidR="0000077B">
        <w:rPr>
          <w:rFonts w:ascii="Times New Roman" w:hAnsi="Times New Roman" w:cs="Times New Roman"/>
          <w:sz w:val="22"/>
          <w:szCs w:val="22"/>
        </w:rPr>
        <w:t>other researchers to use these tweets to understand discussions around fentanyl, methadone, and Suboxone</w:t>
      </w:r>
      <w:r w:rsidR="000B35AC">
        <w:rPr>
          <w:rFonts w:ascii="Times New Roman" w:hAnsi="Times New Roman" w:cs="Times New Roman"/>
          <w:sz w:val="22"/>
          <w:szCs w:val="22"/>
        </w:rPr>
        <w:t xml:space="preserve"> in other languages used in the United States and in other countries around the world.</w:t>
      </w:r>
    </w:p>
    <w:p w14:paraId="69AD40FF" w14:textId="3C4B8F62" w:rsidR="00684E5E" w:rsidRDefault="00684E5E" w:rsidP="00465BC0">
      <w:pPr>
        <w:contextualSpacing/>
        <w:jc w:val="both"/>
      </w:pPr>
      <w:r w:rsidRPr="008A1907">
        <w:br w:type="page"/>
      </w:r>
    </w:p>
    <w:sdt>
      <w:sdtPr>
        <w:rPr>
          <w:b/>
          <w:bCs/>
          <w:color w:val="auto"/>
        </w:rPr>
        <w:id w:val="-349949022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sz w:val="24"/>
          <w:szCs w:val="24"/>
        </w:rPr>
      </w:sdtEndPr>
      <w:sdtContent>
        <w:p w14:paraId="1C8E0168" w14:textId="24769DDC" w:rsidR="00A73A1F" w:rsidRPr="00A73A1F" w:rsidRDefault="00A73A1F">
          <w:pPr>
            <w:pStyle w:val="Heading1"/>
            <w:rPr>
              <w:rFonts w:ascii="Times New Roman" w:hAnsi="Times New Roman" w:cs="Times New Roman"/>
              <w:b/>
              <w:bCs/>
              <w:color w:val="auto"/>
              <w:sz w:val="22"/>
              <w:szCs w:val="22"/>
            </w:rPr>
          </w:pPr>
          <w:r w:rsidRPr="00A73A1F">
            <w:rPr>
              <w:rFonts w:ascii="Times New Roman" w:hAnsi="Times New Roman" w:cs="Times New Roman"/>
              <w:b/>
              <w:bCs/>
              <w:color w:val="auto"/>
              <w:sz w:val="22"/>
              <w:szCs w:val="22"/>
            </w:rPr>
            <w:t>Works Cited</w:t>
          </w:r>
        </w:p>
        <w:p w14:paraId="7EE53C9B" w14:textId="77777777" w:rsidR="00B54B77" w:rsidRDefault="00A73A1F" w:rsidP="00B54B77">
          <w:pPr>
            <w:pStyle w:val="Bibliography"/>
            <w:ind w:left="720" w:hanging="720"/>
            <w:rPr>
              <w:noProof/>
              <w:kern w:val="0"/>
              <w:sz w:val="24"/>
              <w14:ligatures w14:val="none"/>
            </w:rPr>
          </w:pPr>
          <w:r w:rsidRPr="00C85059">
            <w:rPr>
              <w:rFonts w:cs="Times New Roman"/>
              <w:szCs w:val="22"/>
            </w:rPr>
            <w:fldChar w:fldCharType="begin"/>
          </w:r>
          <w:r w:rsidRPr="00C85059">
            <w:rPr>
              <w:rFonts w:cs="Times New Roman"/>
              <w:szCs w:val="22"/>
            </w:rPr>
            <w:instrText xml:space="preserve"> BIBLIOGRAPHY </w:instrText>
          </w:r>
          <w:r w:rsidRPr="00C85059">
            <w:rPr>
              <w:rFonts w:cs="Times New Roman"/>
              <w:szCs w:val="22"/>
            </w:rPr>
            <w:fldChar w:fldCharType="separate"/>
          </w:r>
          <w:r w:rsidR="00B54B77">
            <w:rPr>
              <w:noProof/>
            </w:rPr>
            <w:t xml:space="preserve">Alexander, G. C., Stoller, K. B., Haffajee, R. L., &amp; Saloner, B. (2020). An Epidemic in the Midst of a Pandemic: Opioid Use Disorder and COVID-19. </w:t>
          </w:r>
          <w:r w:rsidR="00B54B77">
            <w:rPr>
              <w:i/>
              <w:iCs/>
              <w:noProof/>
            </w:rPr>
            <w:t>Annals of internal medicine, 173</w:t>
          </w:r>
          <w:r w:rsidR="00B54B77">
            <w:rPr>
              <w:noProof/>
            </w:rPr>
            <w:t>(1), 57–58.</w:t>
          </w:r>
        </w:p>
        <w:p w14:paraId="3B5300D1" w14:textId="77777777" w:rsidR="00B54B77" w:rsidRDefault="00B54B77" w:rsidP="00B54B77">
          <w:pPr>
            <w:pStyle w:val="Bibliography"/>
            <w:ind w:left="720" w:hanging="720"/>
            <w:rPr>
              <w:noProof/>
            </w:rPr>
          </w:pPr>
          <w:r>
            <w:rPr>
              <w:noProof/>
            </w:rPr>
            <w:t xml:space="preserve">Cowan, E., Khan, M. R., Shastry, S., &amp; Edelman, E. J. (2021). Conceptualizing the effects of the COVID-19 pandemic on people with opioid use disorder: an application of the social ecological model. </w:t>
          </w:r>
          <w:r>
            <w:rPr>
              <w:i/>
              <w:iCs/>
              <w:noProof/>
            </w:rPr>
            <w:t>Addiction Science &amp; Clinical Practice, 16</w:t>
          </w:r>
          <w:r>
            <w:rPr>
              <w:noProof/>
            </w:rPr>
            <w:t>(4).</w:t>
          </w:r>
        </w:p>
        <w:p w14:paraId="7A532B2A" w14:textId="77777777" w:rsidR="00B54B77" w:rsidRDefault="00B54B77" w:rsidP="00B54B77">
          <w:pPr>
            <w:pStyle w:val="Bibliography"/>
            <w:ind w:left="720" w:hanging="720"/>
            <w:rPr>
              <w:noProof/>
            </w:rPr>
          </w:pPr>
          <w:r>
            <w:rPr>
              <w:i/>
              <w:iCs/>
              <w:noProof/>
            </w:rPr>
            <w:t>Methadose (Oral)</w:t>
          </w:r>
          <w:r>
            <w:rPr>
              <w:noProof/>
            </w:rPr>
            <w:t>. (2025, October 10). Retrieved from Drugs.com: https://www.drugs.com/cons/methadose.html#brand-names</w:t>
          </w:r>
        </w:p>
        <w:p w14:paraId="63ABD0E8" w14:textId="77777777" w:rsidR="00B54B77" w:rsidRDefault="00B54B77" w:rsidP="00B54B77">
          <w:pPr>
            <w:pStyle w:val="Bibliography"/>
            <w:ind w:left="720" w:hanging="720"/>
            <w:rPr>
              <w:noProof/>
            </w:rPr>
          </w:pPr>
          <w:r>
            <w:rPr>
              <w:noProof/>
            </w:rPr>
            <w:t xml:space="preserve">Wakeman, S. E., Green, T. C., &amp; Rich, J. (2020). An overdose surge will compound the COVID-19 pandemic if urgent action is not taken. </w:t>
          </w:r>
          <w:r>
            <w:rPr>
              <w:i/>
              <w:iCs/>
              <w:noProof/>
            </w:rPr>
            <w:t>Nature Medicine, 26</w:t>
          </w:r>
          <w:r>
            <w:rPr>
              <w:noProof/>
            </w:rPr>
            <w:t>, 819-820.</w:t>
          </w:r>
        </w:p>
        <w:p w14:paraId="0ED8C308" w14:textId="1A8CBE8B" w:rsidR="00A73A1F" w:rsidRDefault="00A73A1F" w:rsidP="00B54B77">
          <w:r w:rsidRPr="00C85059">
            <w:rPr>
              <w:rFonts w:ascii="Times New Roman" w:hAnsi="Times New Roman" w:cs="Times New Roman"/>
              <w:b/>
              <w:bCs/>
              <w:sz w:val="22"/>
              <w:szCs w:val="22"/>
            </w:rPr>
            <w:fldChar w:fldCharType="end"/>
          </w:r>
        </w:p>
      </w:sdtContent>
    </w:sdt>
    <w:p w14:paraId="42214C5E" w14:textId="5C0D15C9" w:rsidR="00376F95" w:rsidRPr="00E95B02" w:rsidRDefault="00A92707" w:rsidP="00E95B02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Supplemental Materials</w:t>
      </w:r>
    </w:p>
    <w:p w14:paraId="705A175B" w14:textId="5C27B4CE" w:rsidR="00E95B02" w:rsidRPr="00E95B02" w:rsidRDefault="00486813" w:rsidP="00E95B02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Code</w:t>
      </w:r>
      <w:r w:rsidR="003C389C">
        <w:rPr>
          <w:rFonts w:ascii="Times New Roman" w:hAnsi="Times New Roman" w:cs="Times New Roman"/>
          <w:sz w:val="22"/>
          <w:szCs w:val="22"/>
        </w:rPr>
        <w:t xml:space="preserve"> and tables associated with</w:t>
      </w:r>
      <w:r>
        <w:rPr>
          <w:rFonts w:ascii="Times New Roman" w:hAnsi="Times New Roman" w:cs="Times New Roman"/>
          <w:sz w:val="22"/>
          <w:szCs w:val="22"/>
        </w:rPr>
        <w:t xml:space="preserve"> this report can be found in the public </w:t>
      </w:r>
      <w:r w:rsidR="005B1596">
        <w:rPr>
          <w:rFonts w:ascii="Times New Roman" w:hAnsi="Times New Roman" w:cs="Times New Roman"/>
          <w:sz w:val="22"/>
          <w:szCs w:val="22"/>
        </w:rPr>
        <w:t>GitHub</w:t>
      </w:r>
      <w:r>
        <w:rPr>
          <w:rFonts w:ascii="Times New Roman" w:hAnsi="Times New Roman" w:cs="Times New Roman"/>
          <w:sz w:val="22"/>
          <w:szCs w:val="22"/>
        </w:rPr>
        <w:t xml:space="preserve"> repository: </w:t>
      </w:r>
      <w:hyperlink r:id="rId8" w:history="1">
        <w:r w:rsidR="002A2E5E" w:rsidRPr="002D7F6F">
          <w:rPr>
            <w:rStyle w:val="Hyperlink"/>
            <w:rFonts w:ascii="Times New Roman" w:hAnsi="Times New Roman" w:cs="Times New Roman"/>
            <w:sz w:val="22"/>
            <w:szCs w:val="22"/>
          </w:rPr>
          <w:t>https://github.com/ryantaylor1997/bshes740_assignment1_taylor</w:t>
        </w:r>
      </w:hyperlink>
      <w:r w:rsidR="002A2E5E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42C0903D" w14:textId="77777777" w:rsidR="00AB0BFB" w:rsidRDefault="00AB0BFB" w:rsidP="000A2FD4">
      <w:pPr>
        <w:contextualSpacing/>
        <w:jc w:val="both"/>
        <w:rPr>
          <w:rFonts w:ascii="Times New Roman" w:hAnsi="Times New Roman" w:cs="Times New Roman"/>
          <w:sz w:val="22"/>
          <w:szCs w:val="22"/>
        </w:rPr>
      </w:pPr>
    </w:p>
    <w:p w14:paraId="3FC708B0" w14:textId="389C6144" w:rsidR="002A2E5E" w:rsidRDefault="002A2E5E" w:rsidP="000A2FD4">
      <w:pPr>
        <w:contextualSpacing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2A2E5E"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3850A1F9" w14:textId="3AB5B5F8" w:rsidR="00554CCD" w:rsidRPr="00BE1262" w:rsidRDefault="00BE1262" w:rsidP="000A2FD4">
      <w:pPr>
        <w:contextualSpacing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See figures below.</w:t>
      </w:r>
    </w:p>
    <w:p w14:paraId="5FF9537E" w14:textId="37A93BA9" w:rsidR="00A5770A" w:rsidRPr="005232AF" w:rsidRDefault="004E5408" w:rsidP="00A5770A">
      <w:pPr>
        <w:pStyle w:val="Caption"/>
        <w:keepNext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bookmarkStart w:id="0" w:name="_Ref243843959"/>
      <w:r w:rsidRPr="005232AF">
        <w:rPr>
          <w:rFonts w:ascii="Times New Roman" w:hAnsi="Times New Roman" w:cs="Times New Roman"/>
          <w:sz w:val="22"/>
          <w:szCs w:val="22"/>
          <w:u w:val="single"/>
        </w:rPr>
        <w:lastRenderedPageBreak/>
        <w:t xml:space="preserve">Figure 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begin"/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instrText xml:space="preserve"> SEQ Figure \* ARABIC </w:instrTex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separate"/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1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end"/>
      </w:r>
      <w:bookmarkEnd w:id="0"/>
    </w:p>
    <w:p w14:paraId="286CD82B" w14:textId="3A08001E" w:rsidR="004E5408" w:rsidRPr="00A5770A" w:rsidRDefault="00A5770A" w:rsidP="00A5770A">
      <w:pPr>
        <w:pStyle w:val="Caption"/>
        <w:keepNext/>
        <w:jc w:val="center"/>
        <w:rPr>
          <w:rFonts w:ascii="Times New Roman" w:hAnsi="Times New Roman" w:cs="Times New Roman"/>
          <w:sz w:val="22"/>
          <w:szCs w:val="22"/>
        </w:rPr>
      </w:pPr>
      <w:r w:rsidRPr="00A5770A">
        <w:rPr>
          <w:rFonts w:ascii="Times New Roman" w:hAnsi="Times New Roman" w:cs="Times New Roman"/>
          <w:sz w:val="22"/>
          <w:szCs w:val="22"/>
        </w:rPr>
        <w:t>Appearances per Tweet, Pre-COVID and During COVID</w:t>
      </w:r>
    </w:p>
    <w:p w14:paraId="234D5213" w14:textId="006F27FA" w:rsidR="004B4D36" w:rsidRDefault="004E5408" w:rsidP="004B4D36">
      <w:pPr>
        <w:contextualSpacing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01573D41" wp14:editId="6A3BFCA2">
            <wp:extent cx="5943600" cy="5943600"/>
            <wp:effectExtent l="0" t="0" r="0" b="0"/>
            <wp:docPr id="100297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9149" name="Picture 1002979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40B1" w14:textId="77777777" w:rsidR="004B4D36" w:rsidRDefault="004B4D3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4937E594" w14:textId="77777777" w:rsidR="002A2E5E" w:rsidRDefault="002A2E5E" w:rsidP="004B4D36">
      <w:pPr>
        <w:contextualSpacing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97F905C" w14:textId="18ABF369" w:rsidR="004B4D36" w:rsidRPr="005232AF" w:rsidRDefault="004B4D36" w:rsidP="004B4D36">
      <w:pPr>
        <w:pStyle w:val="Caption"/>
        <w:keepNext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bookmarkStart w:id="1" w:name="_Ref243844546"/>
      <w:r w:rsidRPr="005232AF">
        <w:rPr>
          <w:rFonts w:ascii="Times New Roman" w:hAnsi="Times New Roman" w:cs="Times New Roman"/>
          <w:sz w:val="22"/>
          <w:szCs w:val="22"/>
          <w:u w:val="single"/>
        </w:rPr>
        <w:t xml:space="preserve">Figure 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begin"/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instrText xml:space="preserve"> SEQ Figure \* ARABIC </w:instrTex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separate"/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2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end"/>
      </w:r>
      <w:bookmarkEnd w:id="1"/>
    </w:p>
    <w:p w14:paraId="5AD53CF6" w14:textId="4B755EE0" w:rsidR="004B4D36" w:rsidRPr="004B4D36" w:rsidRDefault="004B4D36" w:rsidP="004B4D36">
      <w:pPr>
        <w:jc w:val="center"/>
        <w:rPr>
          <w:rFonts w:ascii="Times New Roman" w:hAnsi="Times New Roman" w:cs="Times New Roman"/>
          <w:i/>
          <w:iCs/>
          <w:sz w:val="22"/>
          <w:szCs w:val="22"/>
        </w:rPr>
      </w:pPr>
      <w:r w:rsidRPr="004B4D36">
        <w:rPr>
          <w:rFonts w:ascii="Times New Roman" w:hAnsi="Times New Roman" w:cs="Times New Roman"/>
          <w:i/>
          <w:iCs/>
          <w:sz w:val="22"/>
          <w:szCs w:val="22"/>
        </w:rPr>
        <w:t>Common terms in Set 1</w:t>
      </w:r>
    </w:p>
    <w:p w14:paraId="2CAB9AC3" w14:textId="5CE90E2A" w:rsidR="004B4D36" w:rsidRDefault="004B4D36" w:rsidP="004B4D36">
      <w:pPr>
        <w:contextualSpacing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3D14489" wp14:editId="74C4C631">
            <wp:extent cx="4508500" cy="4926361"/>
            <wp:effectExtent l="0" t="0" r="0" b="1270"/>
            <wp:docPr id="1999879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879267" name="Picture 1999879267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64" t="27351" r="28633" b="24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14" cy="4955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D5B451" w14:textId="3D6D08AD" w:rsidR="004B4D36" w:rsidRDefault="004B4D3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1AF2BA01" w14:textId="77777777" w:rsidR="004B4D36" w:rsidRDefault="004B4D36" w:rsidP="004B4D36">
      <w:pPr>
        <w:contextualSpacing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70A4A3BC" w14:textId="60C98CE4" w:rsidR="004B4D36" w:rsidRPr="005232AF" w:rsidRDefault="004B4D36" w:rsidP="004B4D36">
      <w:pPr>
        <w:pStyle w:val="Caption"/>
        <w:keepNext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bookmarkStart w:id="2" w:name="_Ref243844594"/>
      <w:r w:rsidRPr="005232AF">
        <w:rPr>
          <w:rFonts w:ascii="Times New Roman" w:hAnsi="Times New Roman" w:cs="Times New Roman"/>
          <w:sz w:val="22"/>
          <w:szCs w:val="22"/>
          <w:u w:val="single"/>
        </w:rPr>
        <w:t xml:space="preserve">Figure 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begin"/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instrText xml:space="preserve"> SEQ Figure \* ARABIC </w:instrTex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separate"/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3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end"/>
      </w:r>
      <w:bookmarkEnd w:id="2"/>
    </w:p>
    <w:p w14:paraId="56B4D8FD" w14:textId="48FD4440" w:rsidR="004B4D36" w:rsidRPr="004B4D36" w:rsidRDefault="004B4D36" w:rsidP="004B4D36">
      <w:pPr>
        <w:jc w:val="center"/>
        <w:rPr>
          <w:rFonts w:ascii="Times New Roman" w:hAnsi="Times New Roman" w:cs="Times New Roman"/>
          <w:i/>
          <w:iCs/>
          <w:sz w:val="22"/>
          <w:szCs w:val="22"/>
        </w:rPr>
      </w:pPr>
      <w:r w:rsidRPr="004B4D36">
        <w:rPr>
          <w:rFonts w:ascii="Times New Roman" w:hAnsi="Times New Roman" w:cs="Times New Roman"/>
          <w:i/>
          <w:iCs/>
          <w:sz w:val="22"/>
          <w:szCs w:val="22"/>
        </w:rPr>
        <w:t>Common terms in Set 2</w:t>
      </w:r>
    </w:p>
    <w:p w14:paraId="1F415E9A" w14:textId="57BD8C42" w:rsidR="004B4D36" w:rsidRDefault="004B4D36" w:rsidP="004B4D36">
      <w:pPr>
        <w:contextualSpacing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DBAB072" wp14:editId="22D25820">
            <wp:extent cx="4395168" cy="4356100"/>
            <wp:effectExtent l="0" t="0" r="0" b="0"/>
            <wp:docPr id="1834788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88261" name="Picture 183478826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27" t="25855" r="26496" b="26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531" cy="439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DE01B" w14:textId="6873C0D7" w:rsidR="0058257C" w:rsidRDefault="0058257C" w:rsidP="0058257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43A3CC82" w14:textId="09BFA7BE" w:rsidR="0058257C" w:rsidRPr="005232AF" w:rsidRDefault="0058257C" w:rsidP="0058257C">
      <w:pPr>
        <w:pStyle w:val="Caption"/>
        <w:keepNext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bookmarkStart w:id="3" w:name="_Ref243847836"/>
      <w:r w:rsidRPr="005232AF">
        <w:rPr>
          <w:rFonts w:ascii="Times New Roman" w:hAnsi="Times New Roman" w:cs="Times New Roman"/>
          <w:sz w:val="22"/>
          <w:szCs w:val="22"/>
          <w:u w:val="single"/>
        </w:rPr>
        <w:lastRenderedPageBreak/>
        <w:t xml:space="preserve">Figure 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begin"/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instrText xml:space="preserve"> SEQ Figure \* ARABIC </w:instrTex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separate"/>
      </w:r>
      <w:r w:rsidR="00E36816">
        <w:rPr>
          <w:rFonts w:ascii="Times New Roman" w:hAnsi="Times New Roman" w:cs="Times New Roman"/>
          <w:noProof/>
          <w:sz w:val="22"/>
          <w:szCs w:val="22"/>
          <w:u w:val="single"/>
        </w:rPr>
        <w:t>4</w:t>
      </w:r>
      <w:r w:rsidRPr="005232AF">
        <w:rPr>
          <w:rFonts w:ascii="Times New Roman" w:hAnsi="Times New Roman" w:cs="Times New Roman"/>
          <w:sz w:val="22"/>
          <w:szCs w:val="22"/>
          <w:u w:val="single"/>
        </w:rPr>
        <w:fldChar w:fldCharType="end"/>
      </w:r>
      <w:bookmarkEnd w:id="3"/>
    </w:p>
    <w:p w14:paraId="60992531" w14:textId="025667F0" w:rsidR="0058257C" w:rsidRPr="0058257C" w:rsidRDefault="0058257C" w:rsidP="0058257C">
      <w:pPr>
        <w:jc w:val="center"/>
        <w:rPr>
          <w:rFonts w:ascii="Times New Roman" w:hAnsi="Times New Roman" w:cs="Times New Roman"/>
          <w:i/>
          <w:iCs/>
          <w:sz w:val="22"/>
          <w:szCs w:val="22"/>
        </w:rPr>
      </w:pPr>
      <w:r w:rsidRPr="0058257C">
        <w:rPr>
          <w:rFonts w:ascii="Times New Roman" w:hAnsi="Times New Roman" w:cs="Times New Roman"/>
          <w:i/>
          <w:iCs/>
          <w:sz w:val="22"/>
          <w:szCs w:val="22"/>
        </w:rPr>
        <w:t>Most common bigrams in Set 1 and Set 2</w:t>
      </w:r>
    </w:p>
    <w:p w14:paraId="407C07C1" w14:textId="16A743A5" w:rsidR="0058257C" w:rsidRPr="004B4D36" w:rsidRDefault="0058257C" w:rsidP="004B4D36">
      <w:pPr>
        <w:contextualSpacing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9DAD31B" wp14:editId="3BB9F6E2">
            <wp:extent cx="5943600" cy="5943600"/>
            <wp:effectExtent l="0" t="0" r="0" b="0"/>
            <wp:docPr id="8467333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33349" name="Picture 84673334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257C" w:rsidRPr="004B4D36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B5B42E" w14:textId="77777777" w:rsidR="00F46C01" w:rsidRDefault="00F46C01" w:rsidP="00585602">
      <w:pPr>
        <w:spacing w:after="0" w:line="240" w:lineRule="auto"/>
      </w:pPr>
      <w:r>
        <w:separator/>
      </w:r>
    </w:p>
  </w:endnote>
  <w:endnote w:type="continuationSeparator" w:id="0">
    <w:p w14:paraId="5A839EBD" w14:textId="77777777" w:rsidR="00F46C01" w:rsidRDefault="00F46C01" w:rsidP="00585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C9257F" w14:textId="77777777" w:rsidR="00F46C01" w:rsidRDefault="00F46C01" w:rsidP="00585602">
      <w:pPr>
        <w:spacing w:after="0" w:line="240" w:lineRule="auto"/>
      </w:pPr>
      <w:r>
        <w:separator/>
      </w:r>
    </w:p>
  </w:footnote>
  <w:footnote w:type="continuationSeparator" w:id="0">
    <w:p w14:paraId="4F2FE0B8" w14:textId="77777777" w:rsidR="00F46C01" w:rsidRDefault="00F46C01" w:rsidP="00585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11B33B" w14:textId="1B49EE3C" w:rsidR="00585602" w:rsidRPr="00585602" w:rsidRDefault="00585602">
    <w:pPr>
      <w:pStyle w:val="Header"/>
      <w:rPr>
        <w:rFonts w:ascii="Times New Roman" w:hAnsi="Times New Roman" w:cs="Times New Roman"/>
        <w:sz w:val="22"/>
        <w:szCs w:val="22"/>
      </w:rPr>
    </w:pPr>
    <w:r w:rsidRPr="00585602">
      <w:rPr>
        <w:rFonts w:ascii="Times New Roman" w:hAnsi="Times New Roman" w:cs="Times New Roman"/>
        <w:sz w:val="22"/>
        <w:szCs w:val="22"/>
      </w:rPr>
      <w:t>Ryan Taylor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1F323C"/>
    <w:multiLevelType w:val="multilevel"/>
    <w:tmpl w:val="AD9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6E1E9E"/>
    <w:multiLevelType w:val="multilevel"/>
    <w:tmpl w:val="7376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6533219">
    <w:abstractNumId w:val="0"/>
  </w:num>
  <w:num w:numId="2" w16cid:durableId="8319212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E3C"/>
    <w:rsid w:val="0000077B"/>
    <w:rsid w:val="000046DF"/>
    <w:rsid w:val="000114D8"/>
    <w:rsid w:val="00031BB0"/>
    <w:rsid w:val="00033B9C"/>
    <w:rsid w:val="0004015A"/>
    <w:rsid w:val="00046F0E"/>
    <w:rsid w:val="00047066"/>
    <w:rsid w:val="00065302"/>
    <w:rsid w:val="00073C48"/>
    <w:rsid w:val="000847A3"/>
    <w:rsid w:val="000871F5"/>
    <w:rsid w:val="0008769E"/>
    <w:rsid w:val="00090595"/>
    <w:rsid w:val="000A2FD4"/>
    <w:rsid w:val="000B09CA"/>
    <w:rsid w:val="000B35AC"/>
    <w:rsid w:val="000C25D7"/>
    <w:rsid w:val="000C39E4"/>
    <w:rsid w:val="000E5B91"/>
    <w:rsid w:val="0010213D"/>
    <w:rsid w:val="001025EC"/>
    <w:rsid w:val="00105AEA"/>
    <w:rsid w:val="001075B4"/>
    <w:rsid w:val="001102B9"/>
    <w:rsid w:val="00122509"/>
    <w:rsid w:val="00127782"/>
    <w:rsid w:val="0014175F"/>
    <w:rsid w:val="0014490A"/>
    <w:rsid w:val="00163CE7"/>
    <w:rsid w:val="00166456"/>
    <w:rsid w:val="00171170"/>
    <w:rsid w:val="00186594"/>
    <w:rsid w:val="00190577"/>
    <w:rsid w:val="00191CC1"/>
    <w:rsid w:val="001A1A31"/>
    <w:rsid w:val="001A1B60"/>
    <w:rsid w:val="001A59B3"/>
    <w:rsid w:val="001C4F07"/>
    <w:rsid w:val="001D7BA7"/>
    <w:rsid w:val="001E255F"/>
    <w:rsid w:val="001E29EB"/>
    <w:rsid w:val="001E30CD"/>
    <w:rsid w:val="001E65C5"/>
    <w:rsid w:val="001F368C"/>
    <w:rsid w:val="00202CC1"/>
    <w:rsid w:val="0021758B"/>
    <w:rsid w:val="00222A6B"/>
    <w:rsid w:val="0023284B"/>
    <w:rsid w:val="00233103"/>
    <w:rsid w:val="00234E9B"/>
    <w:rsid w:val="00240C4A"/>
    <w:rsid w:val="00246BA6"/>
    <w:rsid w:val="00287AB7"/>
    <w:rsid w:val="002A279B"/>
    <w:rsid w:val="002A2E5E"/>
    <w:rsid w:val="002A4E2C"/>
    <w:rsid w:val="002A5936"/>
    <w:rsid w:val="002A6219"/>
    <w:rsid w:val="002B5275"/>
    <w:rsid w:val="002D12E7"/>
    <w:rsid w:val="002E105E"/>
    <w:rsid w:val="002E3902"/>
    <w:rsid w:val="002F479E"/>
    <w:rsid w:val="002F6E1E"/>
    <w:rsid w:val="003047E5"/>
    <w:rsid w:val="00306A42"/>
    <w:rsid w:val="003202FD"/>
    <w:rsid w:val="00323F0E"/>
    <w:rsid w:val="003312D8"/>
    <w:rsid w:val="00374FB4"/>
    <w:rsid w:val="00375474"/>
    <w:rsid w:val="00376C61"/>
    <w:rsid w:val="00376F95"/>
    <w:rsid w:val="00386FDB"/>
    <w:rsid w:val="003A629F"/>
    <w:rsid w:val="003B686F"/>
    <w:rsid w:val="003C389C"/>
    <w:rsid w:val="003E2B13"/>
    <w:rsid w:val="003E4807"/>
    <w:rsid w:val="003E56CD"/>
    <w:rsid w:val="003F32E1"/>
    <w:rsid w:val="003F5322"/>
    <w:rsid w:val="003F5A9B"/>
    <w:rsid w:val="003F69E8"/>
    <w:rsid w:val="0041059B"/>
    <w:rsid w:val="00411211"/>
    <w:rsid w:val="00416157"/>
    <w:rsid w:val="00431555"/>
    <w:rsid w:val="00465BC0"/>
    <w:rsid w:val="00465E85"/>
    <w:rsid w:val="00486813"/>
    <w:rsid w:val="00491DD2"/>
    <w:rsid w:val="00496EF5"/>
    <w:rsid w:val="004970F7"/>
    <w:rsid w:val="004B2E38"/>
    <w:rsid w:val="004B36A6"/>
    <w:rsid w:val="004B4D36"/>
    <w:rsid w:val="004D6EC6"/>
    <w:rsid w:val="004E0AD0"/>
    <w:rsid w:val="004E5408"/>
    <w:rsid w:val="004E64EA"/>
    <w:rsid w:val="004F7442"/>
    <w:rsid w:val="00501CF0"/>
    <w:rsid w:val="00503E7D"/>
    <w:rsid w:val="005149A8"/>
    <w:rsid w:val="005232AF"/>
    <w:rsid w:val="00524227"/>
    <w:rsid w:val="00525E94"/>
    <w:rsid w:val="00530724"/>
    <w:rsid w:val="00530A99"/>
    <w:rsid w:val="0053415F"/>
    <w:rsid w:val="00542057"/>
    <w:rsid w:val="00554CCD"/>
    <w:rsid w:val="00565018"/>
    <w:rsid w:val="0058257C"/>
    <w:rsid w:val="00585602"/>
    <w:rsid w:val="005A2FA2"/>
    <w:rsid w:val="005A7921"/>
    <w:rsid w:val="005B1596"/>
    <w:rsid w:val="005B28AF"/>
    <w:rsid w:val="005B4361"/>
    <w:rsid w:val="005B43F2"/>
    <w:rsid w:val="005C1B5E"/>
    <w:rsid w:val="005C395F"/>
    <w:rsid w:val="005C3C3D"/>
    <w:rsid w:val="005C44BE"/>
    <w:rsid w:val="005D2618"/>
    <w:rsid w:val="005D2F07"/>
    <w:rsid w:val="005E72AB"/>
    <w:rsid w:val="005F2EDC"/>
    <w:rsid w:val="005F31D1"/>
    <w:rsid w:val="00604F0D"/>
    <w:rsid w:val="00610379"/>
    <w:rsid w:val="006330CE"/>
    <w:rsid w:val="00633DEA"/>
    <w:rsid w:val="00643AC1"/>
    <w:rsid w:val="006656B1"/>
    <w:rsid w:val="00671109"/>
    <w:rsid w:val="00676B72"/>
    <w:rsid w:val="00680648"/>
    <w:rsid w:val="00681C6F"/>
    <w:rsid w:val="00684E5E"/>
    <w:rsid w:val="006876D3"/>
    <w:rsid w:val="00694014"/>
    <w:rsid w:val="006B30B0"/>
    <w:rsid w:val="006B5A43"/>
    <w:rsid w:val="006D53DE"/>
    <w:rsid w:val="006D53FB"/>
    <w:rsid w:val="006E0C34"/>
    <w:rsid w:val="006E62F4"/>
    <w:rsid w:val="006F13D2"/>
    <w:rsid w:val="006F3B08"/>
    <w:rsid w:val="006F6EC2"/>
    <w:rsid w:val="007020B7"/>
    <w:rsid w:val="00702FC8"/>
    <w:rsid w:val="00712091"/>
    <w:rsid w:val="00726D68"/>
    <w:rsid w:val="007432B7"/>
    <w:rsid w:val="007811FB"/>
    <w:rsid w:val="007818B7"/>
    <w:rsid w:val="007A0221"/>
    <w:rsid w:val="007A1946"/>
    <w:rsid w:val="007A3246"/>
    <w:rsid w:val="007A3626"/>
    <w:rsid w:val="007A4A7F"/>
    <w:rsid w:val="007B4349"/>
    <w:rsid w:val="007B5E68"/>
    <w:rsid w:val="007C3D18"/>
    <w:rsid w:val="007D3824"/>
    <w:rsid w:val="007E02B2"/>
    <w:rsid w:val="00801082"/>
    <w:rsid w:val="0080403D"/>
    <w:rsid w:val="00805DA7"/>
    <w:rsid w:val="0080698C"/>
    <w:rsid w:val="00812582"/>
    <w:rsid w:val="008213C5"/>
    <w:rsid w:val="00827199"/>
    <w:rsid w:val="00832C3B"/>
    <w:rsid w:val="0084356E"/>
    <w:rsid w:val="00844A70"/>
    <w:rsid w:val="0084598A"/>
    <w:rsid w:val="0085636C"/>
    <w:rsid w:val="0086092A"/>
    <w:rsid w:val="00864102"/>
    <w:rsid w:val="00865563"/>
    <w:rsid w:val="0087188B"/>
    <w:rsid w:val="0088226A"/>
    <w:rsid w:val="00896833"/>
    <w:rsid w:val="008A096E"/>
    <w:rsid w:val="008A1907"/>
    <w:rsid w:val="008A578A"/>
    <w:rsid w:val="008A73D1"/>
    <w:rsid w:val="008B020E"/>
    <w:rsid w:val="008B2072"/>
    <w:rsid w:val="008C4451"/>
    <w:rsid w:val="008C4796"/>
    <w:rsid w:val="008E5827"/>
    <w:rsid w:val="008F6987"/>
    <w:rsid w:val="00901A65"/>
    <w:rsid w:val="009101BB"/>
    <w:rsid w:val="0091285F"/>
    <w:rsid w:val="00927B2F"/>
    <w:rsid w:val="00952D10"/>
    <w:rsid w:val="0095516F"/>
    <w:rsid w:val="0095668C"/>
    <w:rsid w:val="00957457"/>
    <w:rsid w:val="00986573"/>
    <w:rsid w:val="00987D3C"/>
    <w:rsid w:val="009A350A"/>
    <w:rsid w:val="009C1488"/>
    <w:rsid w:val="009C1DB5"/>
    <w:rsid w:val="009C5634"/>
    <w:rsid w:val="009D4349"/>
    <w:rsid w:val="009D43CB"/>
    <w:rsid w:val="009D7436"/>
    <w:rsid w:val="009E7A91"/>
    <w:rsid w:val="009F44C8"/>
    <w:rsid w:val="009F5A99"/>
    <w:rsid w:val="00A0372D"/>
    <w:rsid w:val="00A05977"/>
    <w:rsid w:val="00A05EE0"/>
    <w:rsid w:val="00A218A4"/>
    <w:rsid w:val="00A237C3"/>
    <w:rsid w:val="00A4405F"/>
    <w:rsid w:val="00A46E7E"/>
    <w:rsid w:val="00A5770A"/>
    <w:rsid w:val="00A647D5"/>
    <w:rsid w:val="00A65F4C"/>
    <w:rsid w:val="00A73A1F"/>
    <w:rsid w:val="00A8004C"/>
    <w:rsid w:val="00A82104"/>
    <w:rsid w:val="00A836F7"/>
    <w:rsid w:val="00A83EAA"/>
    <w:rsid w:val="00A92707"/>
    <w:rsid w:val="00AA5D29"/>
    <w:rsid w:val="00AA78AD"/>
    <w:rsid w:val="00AB01A4"/>
    <w:rsid w:val="00AB0BFB"/>
    <w:rsid w:val="00AB2F49"/>
    <w:rsid w:val="00AB45C0"/>
    <w:rsid w:val="00AD600D"/>
    <w:rsid w:val="00AE6030"/>
    <w:rsid w:val="00AE6DBD"/>
    <w:rsid w:val="00AF4289"/>
    <w:rsid w:val="00B00269"/>
    <w:rsid w:val="00B113B3"/>
    <w:rsid w:val="00B12BB7"/>
    <w:rsid w:val="00B16E93"/>
    <w:rsid w:val="00B25856"/>
    <w:rsid w:val="00B3039D"/>
    <w:rsid w:val="00B34767"/>
    <w:rsid w:val="00B4269A"/>
    <w:rsid w:val="00B42D05"/>
    <w:rsid w:val="00B46A90"/>
    <w:rsid w:val="00B51D0C"/>
    <w:rsid w:val="00B54B77"/>
    <w:rsid w:val="00B63B3F"/>
    <w:rsid w:val="00B67B95"/>
    <w:rsid w:val="00BA061C"/>
    <w:rsid w:val="00BA60D4"/>
    <w:rsid w:val="00BA757C"/>
    <w:rsid w:val="00BB128B"/>
    <w:rsid w:val="00BC01C5"/>
    <w:rsid w:val="00BC5574"/>
    <w:rsid w:val="00BD23F4"/>
    <w:rsid w:val="00BE1262"/>
    <w:rsid w:val="00BE554A"/>
    <w:rsid w:val="00BE6E60"/>
    <w:rsid w:val="00BE7340"/>
    <w:rsid w:val="00BF1D1B"/>
    <w:rsid w:val="00BF48D6"/>
    <w:rsid w:val="00C03262"/>
    <w:rsid w:val="00C26633"/>
    <w:rsid w:val="00C33AFE"/>
    <w:rsid w:val="00C33D1D"/>
    <w:rsid w:val="00C5102E"/>
    <w:rsid w:val="00C76016"/>
    <w:rsid w:val="00C81C27"/>
    <w:rsid w:val="00C85059"/>
    <w:rsid w:val="00C923A0"/>
    <w:rsid w:val="00C93B15"/>
    <w:rsid w:val="00C93BD7"/>
    <w:rsid w:val="00CA36C0"/>
    <w:rsid w:val="00CB5E8D"/>
    <w:rsid w:val="00CC10F1"/>
    <w:rsid w:val="00CD31D4"/>
    <w:rsid w:val="00CD36EB"/>
    <w:rsid w:val="00CD3DEA"/>
    <w:rsid w:val="00CD6F5A"/>
    <w:rsid w:val="00CE43E2"/>
    <w:rsid w:val="00CE4C7B"/>
    <w:rsid w:val="00CF25DD"/>
    <w:rsid w:val="00CF7D68"/>
    <w:rsid w:val="00D04C47"/>
    <w:rsid w:val="00D07D62"/>
    <w:rsid w:val="00D10FE6"/>
    <w:rsid w:val="00D126F9"/>
    <w:rsid w:val="00D16170"/>
    <w:rsid w:val="00D22FA0"/>
    <w:rsid w:val="00D3781F"/>
    <w:rsid w:val="00D45726"/>
    <w:rsid w:val="00D46BD7"/>
    <w:rsid w:val="00D46F3C"/>
    <w:rsid w:val="00D52ED8"/>
    <w:rsid w:val="00D642FE"/>
    <w:rsid w:val="00D650AB"/>
    <w:rsid w:val="00D73AD6"/>
    <w:rsid w:val="00D81DCD"/>
    <w:rsid w:val="00D86ADC"/>
    <w:rsid w:val="00D86E3C"/>
    <w:rsid w:val="00DA7A34"/>
    <w:rsid w:val="00DA7D9E"/>
    <w:rsid w:val="00DB2A12"/>
    <w:rsid w:val="00DB3F6C"/>
    <w:rsid w:val="00DC17D5"/>
    <w:rsid w:val="00DC5784"/>
    <w:rsid w:val="00DE219F"/>
    <w:rsid w:val="00DE2DEA"/>
    <w:rsid w:val="00DE66CE"/>
    <w:rsid w:val="00E007F3"/>
    <w:rsid w:val="00E01DBC"/>
    <w:rsid w:val="00E051CA"/>
    <w:rsid w:val="00E0643B"/>
    <w:rsid w:val="00E35CB5"/>
    <w:rsid w:val="00E36816"/>
    <w:rsid w:val="00E54620"/>
    <w:rsid w:val="00E7545E"/>
    <w:rsid w:val="00E8371F"/>
    <w:rsid w:val="00E91DF2"/>
    <w:rsid w:val="00E9252E"/>
    <w:rsid w:val="00E95B02"/>
    <w:rsid w:val="00E97A06"/>
    <w:rsid w:val="00EA198D"/>
    <w:rsid w:val="00EA2DC2"/>
    <w:rsid w:val="00EB022E"/>
    <w:rsid w:val="00EB206E"/>
    <w:rsid w:val="00EB2636"/>
    <w:rsid w:val="00EC0C51"/>
    <w:rsid w:val="00EC1AB5"/>
    <w:rsid w:val="00EC4054"/>
    <w:rsid w:val="00EC61E6"/>
    <w:rsid w:val="00ED2913"/>
    <w:rsid w:val="00ED3B6A"/>
    <w:rsid w:val="00EE234C"/>
    <w:rsid w:val="00EE6632"/>
    <w:rsid w:val="00EE6BDF"/>
    <w:rsid w:val="00F23993"/>
    <w:rsid w:val="00F40DC9"/>
    <w:rsid w:val="00F43F09"/>
    <w:rsid w:val="00F443C7"/>
    <w:rsid w:val="00F4482E"/>
    <w:rsid w:val="00F46C01"/>
    <w:rsid w:val="00F53581"/>
    <w:rsid w:val="00F56FBB"/>
    <w:rsid w:val="00F65245"/>
    <w:rsid w:val="00F70C2A"/>
    <w:rsid w:val="00F76A5D"/>
    <w:rsid w:val="00F8201B"/>
    <w:rsid w:val="00F84295"/>
    <w:rsid w:val="00F84978"/>
    <w:rsid w:val="00F97FBB"/>
    <w:rsid w:val="00FD624D"/>
    <w:rsid w:val="00FE0E5C"/>
    <w:rsid w:val="00FE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1C96C5"/>
  <w15:chartTrackingRefBased/>
  <w15:docId w15:val="{58C66278-9791-FD47-ACDE-27EF715A2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E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5B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B02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8A1907"/>
    <w:pPr>
      <w:spacing w:after="0" w:line="240" w:lineRule="auto"/>
    </w:pPr>
    <w:rPr>
      <w:rFonts w:ascii="Times New Roman" w:hAnsi="Times New Roman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4E540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856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5602"/>
  </w:style>
  <w:style w:type="paragraph" w:styleId="Footer">
    <w:name w:val="footer"/>
    <w:basedOn w:val="Normal"/>
    <w:link w:val="FooterChar"/>
    <w:uiPriority w:val="99"/>
    <w:unhideWhenUsed/>
    <w:rsid w:val="005856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5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26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yantaylor1997/bshes740_assignment1_taylor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1B3046-217B-E24B-B2E0-7CB839D15C1F}">
  <we:reference id="55da0767-eb41-43c5-87ca-3799bace4589" version="1.0.1.0" store="EXCatalog" storeType="EXCatalog"/>
  <we:alternateReferences>
    <we:reference id="WA104380917" version="1.0.1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Ale20</b:Tag>
    <b:SourceType>JournalArticle</b:SourceType>
    <b:Guid>{55058B31-0495-FC47-9641-E73FCCD2AC01}</b:Guid>
    <b:Title>An Epidemic in the Midst of a Pandemic: Opioid Use Disorder and COVID-19</b:Title>
    <b:JournalName>Annals of internal medicine</b:JournalName>
    <b:Year>2020</b:Year>
    <b:Pages>57–58</b:Pages>
    <b:Author>
      <b:Author>
        <b:NameList>
          <b:Person>
            <b:Last>Alexander</b:Last>
            <b:Middle>Caleb</b:Middle>
            <b:First>G</b:First>
          </b:Person>
          <b:Person>
            <b:Last>Stoller</b:Last>
            <b:Middle>B</b:Middle>
            <b:First>Kenneth</b:First>
          </b:Person>
          <b:Person>
            <b:Last>Haffajee</b:Last>
            <b:Middle>L</b:Middle>
            <b:First>Rebecca</b:First>
          </b:Person>
          <b:Person>
            <b:Last>Saloner</b:Last>
            <b:First>Brendan</b:First>
          </b:Person>
        </b:NameList>
      </b:Author>
    </b:Author>
    <b:Volume>173</b:Volume>
    <b:Issue>1</b:Issue>
    <b:Comments>https://doi.org/10.7326/M20-1141</b:Comments>
    <b:RefOrder>1</b:RefOrder>
  </b:Source>
  <b:Source>
    <b:Tag>Cow21</b:Tag>
    <b:SourceType>JournalArticle</b:SourceType>
    <b:Guid>{CC58C6FD-10C4-1B49-8977-8A206C82CA9A}</b:Guid>
    <b:Title>Conceptualizing the effects of the COVID-19 pandemic on people with opioid use disorder: an application of the social ecological model</b:Title>
    <b:JournalName>Addiction Science &amp; Clinical Practice</b:JournalName>
    <b:Year>2021</b:Year>
    <b:Author>
      <b:Author>
        <b:NameList>
          <b:Person>
            <b:Last>Cowan</b:Last>
            <b:First>Ethan</b:First>
          </b:Person>
          <b:Person>
            <b:Last>Khan</b:Last>
            <b:Middle>R</b:Middle>
            <b:First>Maria</b:First>
          </b:Person>
          <b:Person>
            <b:Last>Shastry</b:Last>
            <b:First>Siri</b:First>
          </b:Person>
          <b:Person>
            <b:Last>Edelman</b:Last>
            <b:Middle>Jennifer</b:Middle>
            <b:First>E</b:First>
          </b:Person>
        </b:NameList>
      </b:Author>
    </b:Author>
    <b:Volume>16</b:Volume>
    <b:Issue>4</b:Issue>
    <b:Comments>https://doi.org/10.1186/s13722-020-00210-w</b:Comments>
    <b:RefOrder>2</b:RefOrder>
  </b:Source>
  <b:Source>
    <b:Tag>Wak20</b:Tag>
    <b:SourceType>JournalArticle</b:SourceType>
    <b:Guid>{AE49FBBA-A943-3046-8F0D-99721E94B983}</b:Guid>
    <b:Title>An overdose surge will compound the COVID-19 pandemic if urgent action is not taken</b:Title>
    <b:JournalName>Nature Medicine</b:JournalName>
    <b:Year>2020</b:Year>
    <b:Pages>819-820</b:Pages>
    <b:Author>
      <b:Author>
        <b:NameList>
          <b:Person>
            <b:Last>Wakeman</b:Last>
            <b:Middle>E</b:Middle>
            <b:First>Sarah</b:First>
          </b:Person>
          <b:Person>
            <b:Last>Green</b:Last>
            <b:Middle>C</b:Middle>
            <b:First>Traci</b:First>
          </b:Person>
          <b:Person>
            <b:Last>Rich</b:Last>
            <b:First>Josiah</b:First>
          </b:Person>
        </b:NameList>
      </b:Author>
    </b:Author>
    <b:Volume>26</b:Volume>
    <b:Comments>https://doi.org/10.1038/s41591-020-0898-0</b:Comments>
    <b:RefOrder>3</b:RefOrder>
  </b:Source>
  <b:Source>
    <b:Tag>Met25</b:Tag>
    <b:SourceType>InternetSite</b:SourceType>
    <b:Guid>{A331FD84-698C-6844-BC50-16C6BFBF6214}</b:Guid>
    <b:Title>Methadose (Oral)</b:Title>
    <b:Year>2025</b:Year>
    <b:InternetSiteTitle>Drugs.com</b:InternetSiteTitle>
    <b:URL>https://www.drugs.com/cons/methadose.html#brand-names</b:URL>
    <b:Month>October</b:Month>
    <b:Day>10</b:Day>
    <b:RefOrder>4</b:RefOrder>
  </b:Source>
</b:Sources>
</file>

<file path=customXml/itemProps1.xml><?xml version="1.0" encoding="utf-8"?>
<ds:datastoreItem xmlns:ds="http://schemas.openxmlformats.org/officeDocument/2006/customXml" ds:itemID="{E6EAF51D-1223-A649-B1F5-3AC66791A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1518</Words>
  <Characters>8658</Characters>
  <Application>Microsoft Office Word</Application>
  <DocSecurity>0</DocSecurity>
  <Lines>72</Lines>
  <Paragraphs>20</Paragraphs>
  <ScaleCrop>false</ScaleCrop>
  <Company/>
  <LinksUpToDate>false</LinksUpToDate>
  <CharactersWithSpaces>10156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Taylor, Ryan</dc:creator>
  <cp:keywords/>
  <dc:description/>
  <cp:lastModifiedBy>Taylor, Ryan</cp:lastModifiedBy>
  <cp:revision>3</cp:revision>
  <cp:lastPrinted>2026-10-26T00:33:00Z</cp:lastPrinted>
  <dcterms:created xsi:type="dcterms:W3CDTF">2026-10-26T00:33:00Z</dcterms:created>
  <dcterms:modified xsi:type="dcterms:W3CDTF">2026-10-26T00:33:00Z</dcterms:modified>
</cp:coreProperties>
</file>