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pPr>
      <w:r>
        <w:rPr>
          <w:rFonts w:ascii="Arial" w:cs="Arial" w:eastAsia="Arial" w:hAnsi="Arial"/>
          <w:b/>
          <w:bCs/>
          <w:color w:val="1A56DB"/>
          <w:sz w:val="52"/>
          <w:szCs w:val="52"/>
        </w:rPr>
        <w:t xml:space="preserve">POSTGAME AI</w:t>
      </w:r>
    </w:p>
    <w:p>
      <w:pPr>
        <w:spacing w:before="0" w:after="80"/>
      </w:pPr>
      <w:r>
        <w:rPr>
          <w:rFonts w:ascii="Arial" w:cs="Arial" w:eastAsia="Arial" w:hAnsi="Arial"/>
          <w:b/>
          <w:bCs/>
          <w:color w:val="0A0A0A"/>
          <w:sz w:val="44"/>
          <w:szCs w:val="44"/>
        </w:rPr>
        <w:t xml:space="preserve">Content Architecture</w:t>
      </w:r>
    </w:p>
    <w:p>
      <w:pPr>
        <w:spacing w:before="0" w:after="480"/>
      </w:pPr>
      <w:r>
        <w:rPr>
          <w:rFonts w:ascii="Arial" w:cs="Arial" w:eastAsia="Arial" w:hAnsi="Arial"/>
          <w:i/>
          <w:iCs/>
          <w:color w:val="6B7280"/>
          <w:sz w:val="22"/>
          <w:szCs w:val="22"/>
        </w:rPr>
        <w:t xml:space="preserve">6 Frames · Hook Library · Prompt Instructions · Analytics Layer</w:t>
      </w:r>
    </w:p>
    <w:p>
      <w:pPr>
        <w:pBdr>
          <w:bottom w:val="single" w:color="1A56DB" w:sz="4"/>
        </w:pBdr>
        <w:spacing w:before="160" w:after="160"/>
      </w:pPr>
    </w:p>
    <w:p>
      <w:pPr>
        <w:spacing w:before="80" w:after="0"/>
      </w:pPr>
      <w:r>
        <w:t xml:space="preserve"/>
      </w:r>
    </w:p>
    <w:p>
      <w:pPr>
        <w:spacing w:before="60" w:after="80"/>
      </w:pPr>
      <w:r>
        <w:rPr>
          <w:rFonts w:ascii="Arial" w:cs="Arial" w:eastAsia="Arial" w:hAnsi="Arial"/>
          <w:b w:val="false"/>
          <w:bCs w:val="false"/>
          <w:i w:val="false"/>
          <w:iCs w:val="false"/>
          <w:color w:val="374151"/>
          <w:sz w:val="22"/>
          <w:szCs w:val="22"/>
        </w:rPr>
        <w:t xml:space="preserve">This document defines the six recurring content frames for postgame AI's social presence on X and Threads. Each frame has a fixed territory, emotional target, hook structures, example posts, and direct prompt instructions ready to drop into generatePost.ts.</w:t>
      </w:r>
    </w:p>
    <w:p>
      <w:pPr>
        <w:spacing w:before="80" w:after="0"/>
      </w:pPr>
      <w:r>
        <w:t xml:space="preserve"/>
      </w:r>
    </w:p>
    <w:p>
      <w:pPr>
        <w:spacing w:before="60" w:after="80"/>
      </w:pPr>
      <w:r>
        <w:rPr>
          <w:rFonts w:ascii="Arial" w:cs="Arial" w:eastAsia="Arial" w:hAnsi="Arial"/>
          <w:b w:val="false"/>
          <w:bCs w:val="false"/>
          <w:i/>
          <w:iCs/>
          <w:color w:val="6B7280"/>
          <w:sz w:val="22"/>
          <w:szCs w:val="22"/>
        </w:rPr>
        <w:t xml:space="preserve">The goal is not to produce good posts. The goal is to produce posts that coaches screenshot, share with their staff, and follow the account to see more of. That requires a system — not just a prompt.</w:t>
      </w:r>
    </w:p>
    <w:p>
      <w:pPr>
        <w:spacing w:before="480" w:after="0"/>
      </w:pPr>
      <w:r>
        <w:t xml:space="preserve"/>
      </w:r>
    </w:p>
    <w:p>
      <w:pPr>
        <w:pBdr>
          <w:bottom w:val="single" w:color="E5E7EB" w:sz="4"/>
        </w:pBdr>
        <w:spacing w:before="160" w:after="160"/>
      </w:pPr>
    </w:p>
    <w:p>
      <w:pPr>
        <w:pStyle w:val="Heading1"/>
        <w:spacing w:before="480" w:after="160"/>
      </w:pPr>
      <w:r>
        <w:rPr>
          <w:rFonts w:ascii="Arial" w:cs="Arial" w:eastAsia="Arial" w:hAnsi="Arial"/>
          <w:b/>
          <w:bCs/>
          <w:color w:val="0A0A0A"/>
          <w:sz w:val="36"/>
          <w:szCs w:val="36"/>
        </w:rPr>
        <w:t xml:space="preserve">How This System Works</w:t>
      </w:r>
    </w:p>
    <w:p>
      <w:pPr>
        <w:spacing w:before="60" w:after="80"/>
      </w:pPr>
      <w:r>
        <w:rPr>
          <w:rFonts w:ascii="Arial" w:cs="Arial" w:eastAsia="Arial" w:hAnsi="Arial"/>
          <w:b w:val="false"/>
          <w:bCs w:val="false"/>
          <w:i w:val="false"/>
          <w:iCs w:val="false"/>
          <w:color w:val="374151"/>
          <w:sz w:val="22"/>
          <w:szCs w:val="22"/>
        </w:rPr>
        <w:t xml:space="preserve">Every generation should assign one of the six frames below before running the prompt. The frame determines the territory, emotional target, and hook structure. The news block (when used) is the entry point — the frame is the actual payload.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320"/>
      </w:tblGrid>
      <w:tr>
        <w:tc>
          <w:tcPr>
            <w:tcW w:type="dxa" w:w="4560"/>
            <w:tcBorders>
              <w:top w:val="none" w:color="FFFFFF" w:sz="0"/>
              <w:left w:val="none" w:color="FFFFFF" w:sz="0"/>
              <w:bottom w:val="none" w:color="FFFFFF" w:sz="0"/>
              <w:right w:val="none" w:color="FFFFFF" w:sz="0"/>
            </w:tcBorders>
            <w:tcMar>
              <w:top w:type="dxa" w:w="80"/>
              <w:left w:type="dxa" w:w="0"/>
              <w:bottom w:type="dxa" w:w="80"/>
              <w:right w:type="dxa" w:w="120"/>
            </w:tcMar>
          </w:tcPr>
          <w:p>
            <w:pPr>
              <w:spacing w:before="160" w:after="40"/>
            </w:pPr>
            <w:r>
              <w:rPr>
                <w:rFonts w:ascii="Arial" w:cs="Arial" w:eastAsia="Arial" w:hAnsi="Arial"/>
                <w:b/>
                <w:bCs/>
                <w:color w:val="6B7280"/>
                <w:sz w:val="18"/>
                <w:szCs w:val="18"/>
              </w:rPr>
              <w:t xml:space="preserve">WITHOUT FRAMES</w:t>
            </w:r>
          </w:p>
          <w:p>
            <w:pPr>
              <w:spacing w:before="60" w:after="80"/>
            </w:pPr>
            <w:r>
              <w:rPr>
                <w:rFonts w:ascii="Arial" w:cs="Arial" w:eastAsia="Arial" w:hAnsi="Arial"/>
                <w:b w:val="false"/>
                <w:bCs w:val="false"/>
                <w:i w:val="false"/>
                <w:iCs w:val="false"/>
                <w:color w:val="374151"/>
                <w:sz w:val="22"/>
                <w:szCs w:val="22"/>
              </w:rPr>
              <w:t xml:space="preserve">Each post tries to be good on its own. Output is inconsistent. Voice drifts. The AI rediscovers failure modes every run.</w:t>
            </w:r>
          </w:p>
        </w:tc>
        <w:tc>
          <w:tcPr>
            <w:tcW w:type="dxa" w:w="240"/>
            <w:tcBorders>
              <w:top w:val="none" w:color="FFFFFF" w:sz="0"/>
              <w:left w:val="none" w:color="FFFFFF" w:sz="0"/>
              <w:bottom w:val="none" w:color="FFFFFF" w:sz="0"/>
              <w:right w:val="none" w:color="FFFFFF" w:sz="0"/>
            </w:tcBorders>
            <w:shd w:fill="E5E7EB" w:val="clear"/>
          </w:tcPr>
          <w:p>
            <w:r>
              <w:t xml:space="preserve"/>
            </w:r>
          </w:p>
        </w:tc>
        <w:tc>
          <w:tcPr>
            <w:tcW w:type="dxa" w:w="4320"/>
            <w:tcBorders>
              <w:top w:val="none" w:color="FFFFFF" w:sz="0"/>
              <w:left w:val="none" w:color="FFFFFF" w:sz="0"/>
              <w:bottom w:val="none" w:color="FFFFFF" w:sz="0"/>
              <w:right w:val="none" w:color="FFFFFF" w:sz="0"/>
            </w:tcBorders>
            <w:tcMar>
              <w:top w:type="dxa" w:w="80"/>
              <w:left w:type="dxa" w:w="120"/>
              <w:bottom w:type="dxa" w:w="80"/>
              <w:right w:type="dxa" w:w="0"/>
            </w:tcMar>
          </w:tcPr>
          <w:p>
            <w:pPr>
              <w:spacing w:before="160" w:after="40"/>
            </w:pPr>
            <w:r>
              <w:rPr>
                <w:rFonts w:ascii="Arial" w:cs="Arial" w:eastAsia="Arial" w:hAnsi="Arial"/>
                <w:b/>
                <w:bCs/>
                <w:color w:val="1A56DB"/>
                <w:sz w:val="18"/>
                <w:szCs w:val="18"/>
              </w:rPr>
              <w:t xml:space="preserve">WITH FRAMES</w:t>
            </w:r>
          </w:p>
          <w:p>
            <w:pPr>
              <w:spacing w:before="60" w:after="80"/>
            </w:pPr>
            <w:r>
              <w:rPr>
                <w:rFonts w:ascii="Arial" w:cs="Arial" w:eastAsia="Arial" w:hAnsi="Arial"/>
                <w:b w:val="false"/>
                <w:bCs w:val="false"/>
                <w:i w:val="false"/>
                <w:iCs w:val="false"/>
                <w:color w:val="374151"/>
                <w:sz w:val="22"/>
                <w:szCs w:val="22"/>
              </w:rPr>
              <w:t xml:space="preserve">Each post knows its territory before generation starts. Voice is consistent. Analytics can track performance by frame and improve over time.</w:t>
            </w:r>
          </w:p>
        </w:tc>
      </w:tr>
    </w:tbl>
    <w:p>
      <w:pPr>
        <w:spacing w:before="240" w:after="0"/>
      </w:pPr>
      <w:r>
        <w:t xml:space="preserve"/>
      </w:r>
    </w:p>
    <w:p>
      <w:pPr>
        <w:pStyle w:val="Heading2"/>
        <w:spacing w:before="360" w:after="120"/>
      </w:pPr>
      <w:r>
        <w:rPr>
          <w:rFonts w:ascii="Arial" w:cs="Arial" w:eastAsia="Arial" w:hAnsi="Arial"/>
          <w:b/>
          <w:bCs/>
          <w:color w:val="0A0A0A"/>
          <w:sz w:val="26"/>
          <w:szCs w:val="26"/>
        </w:rPr>
        <w:t xml:space="preserve">The Five Rules That Apply to All Frames</w:t>
      </w:r>
    </w:p>
    <w:p>
      <w:pPr>
        <w:spacing w:before="60" w:after="80"/>
      </w:pPr>
      <w:r>
        <w:rPr>
          <w:rFonts w:ascii="Arial" w:cs="Arial" w:eastAsia="Arial" w:hAnsi="Arial"/>
          <w:b w:val="false"/>
          <w:bCs w:val="false"/>
          <w:i w:val="false"/>
          <w:iCs w:val="false"/>
          <w:color w:val="374151"/>
          <w:sz w:val="22"/>
          <w:szCs w:val="22"/>
        </w:rPr>
        <w:t xml:space="preserve">1.  Describe the situation. Never prescribe the solution. The moment a post tells coaches what to do, it becomes advice content — coaches don't share advice content, they share content that makes them feel understood.</w:t>
      </w:r>
    </w:p>
    <w:p>
      <w:pPr>
        <w:spacing w:before="60" w:after="80"/>
      </w:pPr>
      <w:r>
        <w:rPr>
          <w:rFonts w:ascii="Arial" w:cs="Arial" w:eastAsia="Arial" w:hAnsi="Arial"/>
          <w:b w:val="false"/>
          <w:bCs w:val="false"/>
          <w:i w:val="false"/>
          <w:iCs w:val="false"/>
          <w:color w:val="374151"/>
          <w:sz w:val="22"/>
          <w:szCs w:val="22"/>
        </w:rPr>
        <w:t xml:space="preserve">2.  The first 8 words decide everything. Every frame has hook structures. Use them. A weak opener cannot be saved by a strong second sentence.</w:t>
      </w:r>
    </w:p>
    <w:p>
      <w:pPr>
        <w:spacing w:before="60" w:after="80"/>
      </w:pPr>
      <w:r>
        <w:rPr>
          <w:rFonts w:ascii="Arial" w:cs="Arial" w:eastAsia="Arial" w:hAnsi="Arial"/>
          <w:b w:val="false"/>
          <w:bCs w:val="false"/>
          <w:i w:val="false"/>
          <w:iCs w:val="false"/>
          <w:color w:val="374151"/>
          <w:sz w:val="22"/>
          <w:szCs w:val="22"/>
        </w:rPr>
        <w:t xml:space="preserve">3.  Two tight sentences maximum before the brand tag. If it takes three sentences to land the point, the point isn't sharp enough yet.</w:t>
      </w:r>
    </w:p>
    <w:p>
      <w:pPr>
        <w:spacing w:before="60" w:after="80"/>
      </w:pPr>
      <w:r>
        <w:rPr>
          <w:rFonts w:ascii="Arial" w:cs="Arial" w:eastAsia="Arial" w:hAnsi="Arial"/>
          <w:b w:val="false"/>
          <w:bCs w:val="false"/>
          <w:i w:val="false"/>
          <w:iCs w:val="false"/>
          <w:color w:val="374151"/>
          <w:sz w:val="22"/>
          <w:szCs w:val="22"/>
        </w:rPr>
        <w:t xml:space="preserve">4.  'Most teams...' is capped at one post per batch. Overuse turns a pattern into a formula.</w:t>
      </w:r>
    </w:p>
    <w:p>
      <w:pPr>
        <w:spacing w:before="60" w:after="80"/>
      </w:pPr>
      <w:r>
        <w:rPr>
          <w:rFonts w:ascii="Arial" w:cs="Arial" w:eastAsia="Arial" w:hAnsi="Arial"/>
          <w:b w:val="false"/>
          <w:bCs w:val="false"/>
          <w:i w:val="false"/>
          <w:iCs w:val="false"/>
          <w:color w:val="374151"/>
          <w:sz w:val="22"/>
          <w:szCs w:val="22"/>
        </w:rPr>
        <w:t xml:space="preserve">5.  The brand tag is a signature, not a pitch. 'postgame AI · getpostgame.ai' closes every post. It earns its place by everything that came before it.</w:t>
      </w:r>
    </w:p>
    <w:p>
      <w:pPr>
        <w:spacing w:before="480" w:after="0"/>
      </w:pPr>
      <w:r>
        <w:t xml:space="preserve"/>
      </w:r>
    </w:p>
    <w:p>
      <w:pPr>
        <w:pBdr>
          <w:bottom w:val="single" w:color="E5E7EB" w:sz="4"/>
        </w:pBdr>
        <w:spacing w:before="160" w:after="160"/>
      </w:pPr>
    </w:p>
    <w:p>
      <w:pPr>
        <w:pStyle w:val="Heading1"/>
        <w:spacing w:before="480" w:after="160"/>
      </w:pPr>
      <w:r>
        <w:rPr>
          <w:rFonts w:ascii="Arial" w:cs="Arial" w:eastAsia="Arial" w:hAnsi="Arial"/>
          <w:b/>
          <w:bCs/>
          <w:color w:val="0A0A0A"/>
          <w:sz w:val="36"/>
          <w:szCs w:val="36"/>
        </w:rPr>
        <w:t xml:space="preserve">The Six Frames</w:t>
      </w:r>
    </w:p>
    <w:p>
      <w:pPr>
        <w:spacing w:before="60" w:after="80"/>
      </w:pPr>
      <w:r>
        <w:rPr>
          <w:rFonts w:ascii="Arial" w:cs="Arial" w:eastAsia="Arial" w:hAnsi="Arial"/>
          <w:b w:val="false"/>
          <w:bCs w:val="false"/>
          <w:i w:val="false"/>
          <w:iCs w:val="false"/>
          <w:color w:val="374151"/>
          <w:sz w:val="22"/>
          <w:szCs w:val="22"/>
        </w:rPr>
        <w:t xml:space="preserve">Each frame owns a specific territory in the coach's emotional life. Together they cover the full arc from postgame moment to development outcome — the exact territory postgame AI owns.</w:t>
      </w:r>
    </w:p>
    <w:p>
      <w:pPr>
        <w:spacing w:before="16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56DB" w:val="clear"/>
            <w:tcMar>
              <w:top w:type="dxa" w:w="200"/>
              <w:left w:type="dxa" w:w="160"/>
              <w:bottom w:type="dxa" w:w="200"/>
              <w:right w:type="dxa" w:w="160"/>
            </w:tcMar>
            <w:vAlign w:val="center"/>
          </w:tcPr>
          <w:p>
            <w:pPr>
              <w:jc w:val="center"/>
            </w:pPr>
            <w:r>
              <w:rPr>
                <w:rFonts w:ascii="Arial" w:cs="Arial" w:eastAsia="Arial" w:hAnsi="Arial"/>
                <w:b/>
                <w:bCs/>
                <w:color w:val="FFFFFF"/>
                <w:sz w:val="52"/>
                <w:szCs w:val="52"/>
              </w:rPr>
              <w:t xml:space="preserve">01</w:t>
            </w:r>
          </w:p>
        </w:tc>
        <w:tc>
          <w:tcPr>
            <w:tcW w:type="dxa" w:w="8160"/>
            <w:tcBorders>
              <w:top w:val="none" w:color="FFFFFF" w:sz="0"/>
              <w:left w:val="none" w:color="FFFFFF" w:sz="0"/>
              <w:bottom w:val="none" w:color="FFFFFF" w:sz="0"/>
              <w:right w:val="none" w:color="FFFFFF" w:sz="0"/>
            </w:tcBorders>
            <w:shd w:fill="EBF5FF" w:val="clear"/>
            <w:tcMar>
              <w:top w:type="dxa" w:w="160"/>
              <w:left w:type="dxa" w:w="240"/>
              <w:bottom w:type="dxa" w:w="160"/>
              <w:right w:type="dxa" w:w="240"/>
            </w:tcMar>
          </w:tcPr>
          <w:p>
            <w:pPr>
              <w:spacing w:before="0" w:after="40"/>
            </w:pPr>
            <w:r>
              <w:rPr>
                <w:rFonts w:ascii="Arial" w:cs="Arial" w:eastAsia="Arial" w:hAnsi="Arial"/>
                <w:b/>
                <w:bCs/>
                <w:color w:val="1A56DB"/>
                <w:sz w:val="28"/>
                <w:szCs w:val="28"/>
              </w:rPr>
              <w:t xml:space="preserve">The 48-Hour Window</w:t>
            </w:r>
          </w:p>
          <w:p>
            <w:pPr>
              <w:spacing w:before="0" w:after="0"/>
            </w:pPr>
            <w:r>
              <w:rPr>
                <w:rFonts w:ascii="Arial" w:cs="Arial" w:eastAsia="Arial" w:hAnsi="Arial"/>
                <w:i/>
                <w:iCs/>
                <w:color w:val="6B7280"/>
                <w:sz w:val="20"/>
                <w:szCs w:val="20"/>
              </w:rPr>
              <w:t xml:space="preserve">What coaches lose after the final whistle — and why it matters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320"/>
      </w:tblGrid>
      <w:tr>
        <w:tc>
          <w:tcPr>
            <w:tcW w:type="dxa" w:w="4560"/>
            <w:tcBorders>
              <w:top w:val="none" w:color="FFFFFF" w:sz="0"/>
              <w:left w:val="none" w:color="FFFFFF" w:sz="0"/>
              <w:bottom w:val="none" w:color="FFFFFF" w:sz="0"/>
              <w:right w:val="none" w:color="FFFFFF" w:sz="0"/>
            </w:tcBorders>
            <w:tcMar>
              <w:top w:type="dxa" w:w="80"/>
              <w:left w:type="dxa" w:w="0"/>
              <w:bottom w:type="dxa" w:w="80"/>
              <w:right w:type="dxa" w:w="120"/>
            </w:tcMar>
          </w:tcPr>
          <w:p>
            <w:pPr>
              <w:spacing w:before="160" w:after="40"/>
            </w:pPr>
            <w:r>
              <w:rPr>
                <w:rFonts w:ascii="Arial" w:cs="Arial" w:eastAsia="Arial" w:hAnsi="Arial"/>
                <w:b/>
                <w:bCs/>
                <w:color w:val="1A56DB"/>
                <w:sz w:val="18"/>
                <w:szCs w:val="18"/>
              </w:rPr>
              <w:t xml:space="preserve">TERRITORY</w:t>
            </w:r>
          </w:p>
          <w:p>
            <w:pPr>
              <w:spacing w:before="60" w:after="80"/>
            </w:pPr>
            <w:r>
              <w:rPr>
                <w:rFonts w:ascii="Arial" w:cs="Arial" w:eastAsia="Arial" w:hAnsi="Arial"/>
                <w:b w:val="false"/>
                <w:bCs w:val="false"/>
                <w:i w:val="false"/>
                <w:iCs w:val="false"/>
                <w:color w:val="374151"/>
                <w:sz w:val="22"/>
                <w:szCs w:val="22"/>
              </w:rPr>
              <w:t xml:space="preserve">The specific window between final whistle and Thursday's practice when real development intel exists and then disappears</w:t>
            </w:r>
          </w:p>
          <w:p>
            <w:pPr>
              <w:spacing w:before="80" w:after="0"/>
            </w:pPr>
            <w:r>
              <w:t xml:space="preserve"/>
            </w:r>
          </w:p>
          <w:p>
            <w:pPr>
              <w:spacing w:before="160" w:after="40"/>
            </w:pPr>
            <w:r>
              <w:rPr>
                <w:rFonts w:ascii="Arial" w:cs="Arial" w:eastAsia="Arial" w:hAnsi="Arial"/>
                <w:b/>
                <w:bCs/>
                <w:color w:val="1A56DB"/>
                <w:sz w:val="18"/>
                <w:szCs w:val="18"/>
              </w:rPr>
              <w:t xml:space="preserve">EMOTIONAL TARGET</w:t>
            </w:r>
          </w:p>
          <w:p>
            <w:pPr>
              <w:spacing w:before="60" w:after="80"/>
            </w:pPr>
            <w:r>
              <w:rPr>
                <w:rFonts w:ascii="Arial" w:cs="Arial" w:eastAsia="Arial" w:hAnsi="Arial"/>
                <w:b w:val="false"/>
                <w:bCs w:val="false"/>
                <w:i w:val="false"/>
                <w:iCs w:val="false"/>
                <w:color w:val="374151"/>
                <w:sz w:val="22"/>
                <w:szCs w:val="22"/>
              </w:rPr>
              <w:t xml:space="preserve">Recognition + urgency</w:t>
            </w:r>
          </w:p>
          <w:p>
            <w:pPr>
              <w:spacing w:before="80" w:after="0"/>
            </w:pPr>
            <w:r>
              <w:t xml:space="preserve"/>
            </w:r>
          </w:p>
          <w:p>
            <w:pPr>
              <w:spacing w:before="160" w:after="40"/>
            </w:pPr>
            <w:r>
              <w:rPr>
                <w:rFonts w:ascii="Arial" w:cs="Arial" w:eastAsia="Arial" w:hAnsi="Arial"/>
                <w:b/>
                <w:bCs/>
                <w:color w:val="1A56DB"/>
                <w:sz w:val="18"/>
                <w:szCs w:val="18"/>
              </w:rPr>
              <w:t xml:space="preserve">BEST PLATFORM</w:t>
            </w:r>
          </w:p>
          <w:p>
            <w:pPr>
              <w:spacing w:before="60" w:after="80"/>
            </w:pPr>
            <w:r>
              <w:rPr>
                <w:rFonts w:ascii="Arial" w:cs="Arial" w:eastAsia="Arial" w:hAnsi="Arial"/>
                <w:b w:val="false"/>
                <w:bCs w:val="false"/>
                <w:i w:val="false"/>
                <w:iCs w:val="false"/>
                <w:color w:val="374151"/>
                <w:sz w:val="22"/>
                <w:szCs w:val="22"/>
              </w:rPr>
              <w:t xml:space="preserve">X (short, sharp)</w:t>
            </w:r>
          </w:p>
          <w:p>
            <w:pPr>
              <w:spacing w:before="80" w:after="0"/>
            </w:pPr>
            <w:r>
              <w:t xml:space="preserve"/>
            </w:r>
          </w:p>
          <w:p>
            <w:pPr>
              <w:spacing w:before="160" w:after="40"/>
            </w:pPr>
            <w:r>
              <w:rPr>
                <w:rFonts w:ascii="Arial" w:cs="Arial" w:eastAsia="Arial" w:hAnsi="Arial"/>
                <w:b/>
                <w:bCs/>
                <w:color w:val="1A56DB"/>
                <w:sz w:val="18"/>
                <w:szCs w:val="18"/>
              </w:rPr>
              <w:t xml:space="preserve">WHY IT WORKS</w:t>
            </w:r>
          </w:p>
          <w:p>
            <w:pPr>
              <w:spacing w:before="60" w:after="80"/>
            </w:pPr>
            <w:r>
              <w:rPr>
                <w:rFonts w:ascii="Arial" w:cs="Arial" w:eastAsia="Arial" w:hAnsi="Arial"/>
                <w:b w:val="false"/>
                <w:bCs w:val="false"/>
                <w:i w:val="false"/>
                <w:iCs w:val="false"/>
                <w:color w:val="374151"/>
                <w:sz w:val="22"/>
                <w:szCs w:val="22"/>
              </w:rPr>
              <w:t xml:space="preserve">Coaches feel this viscerally. The insight is native to postgame AI's exact product territory — nobody else owns this angle.</w:t>
            </w:r>
          </w:p>
        </w:tc>
        <w:tc>
          <w:tcPr>
            <w:tcW w:type="dxa" w:w="240"/>
            <w:tcBorders>
              <w:top w:val="none" w:color="FFFFFF" w:sz="0"/>
              <w:left w:val="none" w:color="FFFFFF" w:sz="0"/>
              <w:bottom w:val="none" w:color="FFFFFF" w:sz="0"/>
              <w:right w:val="none" w:color="FFFFFF" w:sz="0"/>
            </w:tcBorders>
            <w:shd w:fill="E5E7EB" w:val="clear"/>
          </w:tcPr>
          <w:p>
            <w:r>
              <w:t xml:space="preserve"/>
            </w:r>
          </w:p>
        </w:tc>
        <w:tc>
          <w:tcPr>
            <w:tcW w:type="dxa" w:w="4320"/>
            <w:tcBorders>
              <w:top w:val="none" w:color="FFFFFF" w:sz="0"/>
              <w:left w:val="none" w:color="FFFFFF" w:sz="0"/>
              <w:bottom w:val="none" w:color="FFFFFF" w:sz="0"/>
              <w:right w:val="none" w:color="FFFFFF" w:sz="0"/>
            </w:tcBorders>
            <w:tcMar>
              <w:top w:type="dxa" w:w="80"/>
              <w:left w:type="dxa" w:w="120"/>
              <w:bottom w:type="dxa" w:w="80"/>
              <w:right w:type="dxa" w:w="0"/>
            </w:tcMar>
          </w:tcPr>
          <w:p>
            <w:pPr>
              <w:spacing w:before="160" w:after="40"/>
            </w:pPr>
            <w:r>
              <w:rPr>
                <w:rFonts w:ascii="Arial" w:cs="Arial" w:eastAsia="Arial" w:hAnsi="Arial"/>
                <w:b/>
                <w:bCs/>
                <w:color w:val="1A56DB"/>
                <w:sz w:val="18"/>
                <w:szCs w:val="18"/>
              </w:rPr>
              <w:t xml:space="preserve">HOOK STRUCTURES</w:t>
            </w:r>
          </w:p>
          <w:p>
            <w:pPr>
              <w:spacing w:before="60" w:after="80"/>
            </w:pPr>
            <w:r>
              <w:rPr>
                <w:rFonts w:ascii="Arial" w:cs="Arial" w:eastAsia="Arial" w:hAnsi="Arial"/>
                <w:b w:val="false"/>
                <w:bCs w:val="false"/>
                <w:i w:val="false"/>
                <w:iCs w:val="false"/>
                <w:color w:val="374151"/>
                <w:sz w:val="22"/>
                <w:szCs w:val="22"/>
              </w:rPr>
              <w:t xml:space="preserve">→  Time-decay structure</w:t>
            </w:r>
          </w:p>
          <w:p>
            <w:pPr>
              <w:spacing w:before="60" w:after="80"/>
            </w:pPr>
            <w:r>
              <w:rPr>
                <w:rFonts w:ascii="Arial" w:cs="Arial" w:eastAsia="Arial" w:hAnsi="Arial"/>
                <w:b w:val="false"/>
                <w:bCs w:val="false"/>
                <w:i w:val="false"/>
                <w:iCs w:val="false"/>
                <w:color w:val="374151"/>
                <w:sz w:val="22"/>
                <w:szCs w:val="22"/>
              </w:rPr>
              <w:t xml:space="preserve">→  The specific number</w:t>
            </w:r>
          </w:p>
          <w:p>
            <w:pPr>
              <w:spacing w:before="60" w:after="80"/>
            </w:pPr>
            <w:r>
              <w:rPr>
                <w:rFonts w:ascii="Arial" w:cs="Arial" w:eastAsia="Arial" w:hAnsi="Arial"/>
                <w:b w:val="false"/>
                <w:bCs w:val="false"/>
                <w:i w:val="false"/>
                <w:iCs w:val="false"/>
                <w:color w:val="374151"/>
                <w:sz w:val="22"/>
                <w:szCs w:val="22"/>
              </w:rPr>
              <w:t xml:space="preserve">→  The invisible cost</w:t>
            </w:r>
          </w:p>
          <w:p>
            <w:pPr>
              <w:spacing w:before="80" w:after="0"/>
            </w:pPr>
            <w:r>
              <w:t xml:space="preserve"/>
            </w:r>
          </w:p>
          <w:p>
            <w:pPr>
              <w:spacing w:before="160" w:after="40"/>
            </w:pPr>
            <w:r>
              <w:rPr>
                <w:rFonts w:ascii="Arial" w:cs="Arial" w:eastAsia="Arial" w:hAnsi="Arial"/>
                <w:b/>
                <w:bCs/>
                <w:color w:val="1A56DB"/>
                <w:sz w:val="18"/>
                <w:szCs w:val="18"/>
              </w:rPr>
              <w:t xml:space="preserve">AVOID IN THIS FRAME</w:t>
            </w:r>
          </w:p>
          <w:p>
            <w:pPr>
              <w:spacing w:before="60" w:after="80"/>
            </w:pPr>
            <w:r>
              <w:rPr>
                <w:rFonts w:ascii="Arial" w:cs="Arial" w:eastAsia="Arial" w:hAnsi="Arial"/>
                <w:b w:val="false"/>
                <w:bCs w:val="false"/>
                <w:i w:val="false"/>
                <w:iCs w:val="false"/>
                <w:color w:val="DC2626"/>
                <w:sz w:val="22"/>
                <w:szCs w:val="22"/>
              </w:rPr>
              <w:t xml:space="preserve">✕  Don't mention 'taking notes'</w:t>
            </w:r>
          </w:p>
          <w:p>
            <w:pPr>
              <w:spacing w:before="60" w:after="80"/>
            </w:pPr>
            <w:r>
              <w:rPr>
                <w:rFonts w:ascii="Arial" w:cs="Arial" w:eastAsia="Arial" w:hAnsi="Arial"/>
                <w:b w:val="false"/>
                <w:bCs w:val="false"/>
                <w:i w:val="false"/>
                <w:iCs w:val="false"/>
                <w:color w:val="DC2626"/>
                <w:sz w:val="22"/>
                <w:szCs w:val="22"/>
              </w:rPr>
              <w:t xml:space="preserve">✕  Don't say 'record your thoughts'</w:t>
            </w:r>
          </w:p>
          <w:p>
            <w:pPr>
              <w:spacing w:before="60" w:after="80"/>
            </w:pPr>
            <w:r>
              <w:rPr>
                <w:rFonts w:ascii="Arial" w:cs="Arial" w:eastAsia="Arial" w:hAnsi="Arial"/>
                <w:b w:val="false"/>
                <w:bCs w:val="false"/>
                <w:i w:val="false"/>
                <w:iCs w:val="false"/>
                <w:color w:val="DC2626"/>
                <w:sz w:val="22"/>
                <w:szCs w:val="22"/>
              </w:rPr>
              <w:t xml:space="preserve">✕  Don't give a solution — describe the problem only</w:t>
            </w:r>
          </w:p>
        </w:tc>
      </w:tr>
    </w:tbl>
    <w:p>
      <w:pPr>
        <w:spacing w:before="160" w:after="0"/>
      </w:pPr>
      <w:r>
        <w:t xml:space="preserve"/>
      </w:r>
    </w:p>
    <w:p>
      <w:pPr>
        <w:spacing w:before="160" w:after="40"/>
      </w:pPr>
      <w:r>
        <w:rPr>
          <w:rFonts w:ascii="Arial" w:cs="Arial" w:eastAsia="Arial" w:hAnsi="Arial"/>
          <w:b/>
          <w:bCs/>
          <w:color w:val="1A56DB"/>
          <w:sz w:val="18"/>
          <w:szCs w:val="18"/>
        </w:rPr>
        <w:t xml:space="preserve">EXAMPLE POSTS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none" w:color="FFFFFF" w:sz="0"/>
              <w:right w:val="single" w:color="E5E7EB" w:sz="1"/>
            </w:tcBorders>
            <w:shd w:fill="F9FAFB" w:val="clear"/>
            <w:tcMar>
              <w:top w:type="dxa" w:w="40"/>
              <w:left w:type="dxa" w:w="200"/>
              <w:bottom w:type="dxa" w:w="40"/>
              <w:right w:type="dxa" w:w="200"/>
            </w:tcMar>
          </w:tcPr>
          <w:p>
            <w:r>
              <w:rPr>
                <w:rFonts w:ascii="Arial" w:cs="Arial" w:eastAsia="Arial" w:hAnsi="Arial"/>
                <w:b/>
                <w:bCs/>
                <w:color w:val="6B7280"/>
                <w:sz w:val="18"/>
                <w:szCs w:val="18"/>
              </w:rPr>
              <w:t xml:space="preserve">X  </w:t>
            </w:r>
            <w:r>
              <w:rPr>
                <w:rFonts w:ascii="Arial" w:cs="Arial" w:eastAsia="Arial" w:hAnsi="Arial"/>
                <w:color w:val="6B7280"/>
                <w:sz w:val="18"/>
                <w:szCs w:val="18"/>
              </w:rPr>
              <w:t xml:space="preserve">Hook: specific number</w:t>
            </w:r>
          </w:p>
        </w:tc>
      </w:tr>
      <w:tr>
        <w:tc>
          <w:tcPr>
            <w:tcW w:type="dxa" w:w="9360"/>
            <w:tcBorders>
              <w:top w:val="none" w:color="FFFFFF" w:sz="0"/>
              <w:left w:val="single" w:color="E5E7EB" w:sz="1"/>
              <w:bottom w:val="single" w:color="E5E7EB" w:sz="1"/>
              <w:right w:val="single" w:color="E5E7EB" w:sz="1"/>
            </w:tcBorders>
            <w:shd w:fill="FFFFFF" w:val="clear"/>
            <w:tcMar>
              <w:top w:type="dxa" w:w="160"/>
              <w:left w:type="dxa" w:w="200"/>
              <w:bottom w:type="dxa" w:w="160"/>
              <w:right w:type="dxa" w:w="200"/>
            </w:tcMar>
          </w:tcPr>
          <w:p>
            <w:r>
              <w:rPr>
                <w:rFonts w:ascii="Arial" w:cs="Arial" w:eastAsia="Arial" w:hAnsi="Arial"/>
                <w:i/>
                <w:iCs/>
                <w:color w:val="1F2937"/>
                <w:sz w:val="21"/>
                <w:szCs w:val="21"/>
              </w:rPr>
              <w:t xml:space="preserve">48 hours. That's how long the real development data actually lives after a game. By Thursday it's a story, not a tool. postgame AI · getpostgame.ai</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none" w:color="FFFFFF" w:sz="0"/>
              <w:right w:val="single" w:color="E5E7EB" w:sz="1"/>
            </w:tcBorders>
            <w:shd w:fill="F9FAFB" w:val="clear"/>
            <w:tcMar>
              <w:top w:type="dxa" w:w="40"/>
              <w:left w:type="dxa" w:w="200"/>
              <w:bottom w:type="dxa" w:w="40"/>
              <w:right w:type="dxa" w:w="200"/>
            </w:tcMar>
          </w:tcPr>
          <w:p>
            <w:r>
              <w:rPr>
                <w:rFonts w:ascii="Arial" w:cs="Arial" w:eastAsia="Arial" w:hAnsi="Arial"/>
                <w:b/>
                <w:bCs/>
                <w:color w:val="6B7280"/>
                <w:sz w:val="18"/>
                <w:szCs w:val="18"/>
              </w:rPr>
              <w:t xml:space="preserve">X  </w:t>
            </w:r>
            <w:r>
              <w:rPr>
                <w:rFonts w:ascii="Arial" w:cs="Arial" w:eastAsia="Arial" w:hAnsi="Arial"/>
                <w:color w:val="6B7280"/>
                <w:sz w:val="18"/>
                <w:szCs w:val="18"/>
              </w:rPr>
              <w:t xml:space="preserve">Hook: contradiction</w:t>
            </w:r>
          </w:p>
        </w:tc>
      </w:tr>
      <w:tr>
        <w:tc>
          <w:tcPr>
            <w:tcW w:type="dxa" w:w="9360"/>
            <w:tcBorders>
              <w:top w:val="none" w:color="FFFFFF" w:sz="0"/>
              <w:left w:val="single" w:color="E5E7EB" w:sz="1"/>
              <w:bottom w:val="single" w:color="E5E7EB" w:sz="1"/>
              <w:right w:val="single" w:color="E5E7EB" w:sz="1"/>
            </w:tcBorders>
            <w:shd w:fill="FFFFFF" w:val="clear"/>
            <w:tcMar>
              <w:top w:type="dxa" w:w="160"/>
              <w:left w:type="dxa" w:w="200"/>
              <w:bottom w:type="dxa" w:w="160"/>
              <w:right w:type="dxa" w:w="200"/>
            </w:tcMar>
          </w:tcPr>
          <w:p>
            <w:r>
              <w:rPr>
                <w:rFonts w:ascii="Arial" w:cs="Arial" w:eastAsia="Arial" w:hAnsi="Arial"/>
                <w:i/>
                <w:iCs/>
                <w:color w:val="1F2937"/>
                <w:sz w:val="21"/>
                <w:szCs w:val="21"/>
              </w:rPr>
              <w:t xml:space="preserve">The most honest coaching moment happens in the first hour after the final whistle. Not in the film room two days later. That's the window. postgame AI · getpostgame.ai</w:t>
            </w:r>
          </w:p>
        </w:tc>
      </w:tr>
    </w:tbl>
    <w:p>
      <w:pPr>
        <w:spacing w:before="160" w:after="0"/>
      </w:pPr>
      <w:r>
        <w:t xml:space="preserve"/>
      </w:r>
    </w:p>
    <w:p>
      <w:pPr>
        <w:spacing w:before="160" w:after="40"/>
      </w:pPr>
      <w:r>
        <w:rPr>
          <w:rFonts w:ascii="Arial" w:cs="Arial" w:eastAsia="Arial" w:hAnsi="Arial"/>
          <w:b/>
          <w:bCs/>
          <w:color w:val="1A56DB"/>
          <w:sz w:val="18"/>
          <w:szCs w:val="18"/>
        </w:rPr>
        <w:t xml:space="preserve">PROMPT INSTRUCTION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A56DB" w:val="clear"/>
            <w:tcMar>
              <w:top w:type="dxa" w:w="0"/>
              <w:left w:type="dxa" w:w="0"/>
              <w:bottom w:type="dxa" w:w="0"/>
              <w:right w:type="dxa" w:w="0"/>
            </w:tcMar>
          </w:tcPr>
          <w:p>
            <w:r>
              <w:t xml:space="preserve"/>
            </w:r>
          </w:p>
        </w:tc>
        <w:tc>
          <w:tcPr>
            <w:tcW w:type="dxa" w:w="9120"/>
            <w:tcBorders>
              <w:top w:val="none" w:color="FFFFFF" w:sz="0"/>
              <w:left w:val="none" w:color="FFFFFF" w:sz="0"/>
              <w:bottom w:val="none" w:color="FFFFFF" w:sz="0"/>
              <w:right w:val="none" w:color="FFFFFF" w:sz="0"/>
            </w:tcBorders>
            <w:shd w:fill="EBF5FF" w:val="clear"/>
            <w:tcMar>
              <w:top w:type="dxa" w:w="160"/>
              <w:left w:type="dxa" w:w="240"/>
              <w:bottom w:type="dxa" w:w="160"/>
              <w:right w:type="dxa" w:w="240"/>
            </w:tcMar>
          </w:tcPr>
          <w:p>
            <w:pPr>
              <w:spacing w:before="0" w:after="0"/>
            </w:pPr>
            <w:r>
              <w:rPr>
                <w:rFonts w:ascii="Arial" w:cs="Arial" w:eastAsia="Arial" w:hAnsi="Arial"/>
                <w:i w:val="false"/>
                <w:iCs w:val="false"/>
                <w:color w:val="1F2937"/>
                <w:sz w:val="21"/>
                <w:szCs w:val="21"/>
              </w:rPr>
              <w:t xml:space="preserve">Context is The 48-Hour Window frame. Write about the specific time window between the final whistle and Thursday's practice — the moment when real coaching intel exists and then disappears. Make the reader feel the loss of that window. Do not instruct them to fix it. Describe the situation only.</w:t>
            </w:r>
          </w:p>
        </w:tc>
      </w:tr>
    </w:tbl>
    <w:p>
      <w:pPr>
        <w:spacing w:before="3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7C3AED" w:val="clear"/>
            <w:tcMar>
              <w:top w:type="dxa" w:w="200"/>
              <w:left w:type="dxa" w:w="160"/>
              <w:bottom w:type="dxa" w:w="200"/>
              <w:right w:type="dxa" w:w="160"/>
            </w:tcMar>
            <w:vAlign w:val="center"/>
          </w:tcPr>
          <w:p>
            <w:pPr>
              <w:jc w:val="center"/>
            </w:pPr>
            <w:r>
              <w:rPr>
                <w:rFonts w:ascii="Arial" w:cs="Arial" w:eastAsia="Arial" w:hAnsi="Arial"/>
                <w:b/>
                <w:bCs/>
                <w:color w:val="FFFFFF"/>
                <w:sz w:val="52"/>
                <w:szCs w:val="52"/>
              </w:rPr>
              <w:t xml:space="preserve">02</w:t>
            </w:r>
          </w:p>
        </w:tc>
        <w:tc>
          <w:tcPr>
            <w:tcW w:type="dxa" w:w="8160"/>
            <w:tcBorders>
              <w:top w:val="none" w:color="FFFFFF" w:sz="0"/>
              <w:left w:val="none" w:color="FFFFFF" w:sz="0"/>
              <w:bottom w:val="none" w:color="FFFFFF" w:sz="0"/>
              <w:right w:val="none" w:color="FFFFFF" w:sz="0"/>
            </w:tcBorders>
            <w:shd w:fill="F5F3FF" w:val="clear"/>
            <w:tcMar>
              <w:top w:type="dxa" w:w="160"/>
              <w:left w:type="dxa" w:w="240"/>
              <w:bottom w:type="dxa" w:w="160"/>
              <w:right w:type="dxa" w:w="240"/>
            </w:tcMar>
          </w:tcPr>
          <w:p>
            <w:pPr>
              <w:spacing w:before="0" w:after="40"/>
            </w:pPr>
            <w:r>
              <w:rPr>
                <w:rFonts w:ascii="Arial" w:cs="Arial" w:eastAsia="Arial" w:hAnsi="Arial"/>
                <w:b/>
                <w:bCs/>
                <w:color w:val="7C3AED"/>
                <w:sz w:val="28"/>
                <w:szCs w:val="28"/>
              </w:rPr>
              <w:t xml:space="preserve">The Film Room Truth</w:t>
            </w:r>
          </w:p>
          <w:p>
            <w:pPr>
              <w:spacing w:before="0" w:after="0"/>
            </w:pPr>
            <w:r>
              <w:rPr>
                <w:rFonts w:ascii="Arial" w:cs="Arial" w:eastAsia="Arial" w:hAnsi="Arial"/>
                <w:i/>
                <w:iCs/>
                <w:color w:val="6B7280"/>
                <w:sz w:val="20"/>
                <w:szCs w:val="20"/>
              </w:rPr>
              <w:t xml:space="preserve">What film actually reveals vs. what coaches think they're watching</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320"/>
      </w:tblGrid>
      <w:tr>
        <w:tc>
          <w:tcPr>
            <w:tcW w:type="dxa" w:w="4560"/>
            <w:tcBorders>
              <w:top w:val="none" w:color="FFFFFF" w:sz="0"/>
              <w:left w:val="none" w:color="FFFFFF" w:sz="0"/>
              <w:bottom w:val="none" w:color="FFFFFF" w:sz="0"/>
              <w:right w:val="none" w:color="FFFFFF" w:sz="0"/>
            </w:tcBorders>
            <w:tcMar>
              <w:top w:type="dxa" w:w="80"/>
              <w:left w:type="dxa" w:w="0"/>
              <w:bottom w:type="dxa" w:w="80"/>
              <w:right w:type="dxa" w:w="120"/>
            </w:tcMar>
          </w:tcPr>
          <w:p>
            <w:pPr>
              <w:spacing w:before="160" w:after="40"/>
            </w:pPr>
            <w:r>
              <w:rPr>
                <w:rFonts w:ascii="Arial" w:cs="Arial" w:eastAsia="Arial" w:hAnsi="Arial"/>
                <w:b/>
                <w:bCs/>
                <w:color w:val="7C3AED"/>
                <w:sz w:val="18"/>
                <w:szCs w:val="18"/>
              </w:rPr>
              <w:t xml:space="preserve">TERRITORY</w:t>
            </w:r>
          </w:p>
          <w:p>
            <w:pPr>
              <w:spacing w:before="60" w:after="80"/>
            </w:pPr>
            <w:r>
              <w:rPr>
                <w:rFonts w:ascii="Arial" w:cs="Arial" w:eastAsia="Arial" w:hAnsi="Arial"/>
                <w:b w:val="false"/>
                <w:bCs w:val="false"/>
                <w:i w:val="false"/>
                <w:iCs w:val="false"/>
                <w:color w:val="374151"/>
                <w:sz w:val="22"/>
                <w:szCs w:val="22"/>
              </w:rPr>
              <w:t xml:space="preserve">The gap between watching film and extracting actual development signal from it</w:t>
            </w:r>
          </w:p>
          <w:p>
            <w:pPr>
              <w:spacing w:before="80" w:after="0"/>
            </w:pPr>
            <w:r>
              <w:t xml:space="preserve"/>
            </w:r>
          </w:p>
          <w:p>
            <w:pPr>
              <w:spacing w:before="160" w:after="40"/>
            </w:pPr>
            <w:r>
              <w:rPr>
                <w:rFonts w:ascii="Arial" w:cs="Arial" w:eastAsia="Arial" w:hAnsi="Arial"/>
                <w:b/>
                <w:bCs/>
                <w:color w:val="7C3AED"/>
                <w:sz w:val="18"/>
                <w:szCs w:val="18"/>
              </w:rPr>
              <w:t xml:space="preserve">EMOTIONAL TARGET</w:t>
            </w:r>
          </w:p>
          <w:p>
            <w:pPr>
              <w:spacing w:before="60" w:after="80"/>
            </w:pPr>
            <w:r>
              <w:rPr>
                <w:rFonts w:ascii="Arial" w:cs="Arial" w:eastAsia="Arial" w:hAnsi="Arial"/>
                <w:b w:val="false"/>
                <w:bCs w:val="false"/>
                <w:i w:val="false"/>
                <w:iCs w:val="false"/>
                <w:color w:val="374151"/>
                <w:sz w:val="22"/>
                <w:szCs w:val="22"/>
              </w:rPr>
              <w:t xml:space="preserve">Recognition + mild provocation</w:t>
            </w:r>
          </w:p>
          <w:p>
            <w:pPr>
              <w:spacing w:before="80" w:after="0"/>
            </w:pPr>
            <w:r>
              <w:t xml:space="preserve"/>
            </w:r>
          </w:p>
          <w:p>
            <w:pPr>
              <w:spacing w:before="160" w:after="40"/>
            </w:pPr>
            <w:r>
              <w:rPr>
                <w:rFonts w:ascii="Arial" w:cs="Arial" w:eastAsia="Arial" w:hAnsi="Arial"/>
                <w:b/>
                <w:bCs/>
                <w:color w:val="7C3AED"/>
                <w:sz w:val="18"/>
                <w:szCs w:val="18"/>
              </w:rPr>
              <w:t xml:space="preserve">BEST PLATFORM</w:t>
            </w:r>
          </w:p>
          <w:p>
            <w:pPr>
              <w:spacing w:before="60" w:after="80"/>
            </w:pPr>
            <w:r>
              <w:rPr>
                <w:rFonts w:ascii="Arial" w:cs="Arial" w:eastAsia="Arial" w:hAnsi="Arial"/>
                <w:b w:val="false"/>
                <w:bCs w:val="false"/>
                <w:i w:val="false"/>
                <w:iCs w:val="false"/>
                <w:color w:val="374151"/>
                <w:sz w:val="22"/>
                <w:szCs w:val="22"/>
              </w:rPr>
              <w:t xml:space="preserve">Threads (slightly longer takes land here)</w:t>
            </w:r>
          </w:p>
          <w:p>
            <w:pPr>
              <w:spacing w:before="80" w:after="0"/>
            </w:pPr>
            <w:r>
              <w:t xml:space="preserve"/>
            </w:r>
          </w:p>
          <w:p>
            <w:pPr>
              <w:spacing w:before="160" w:after="40"/>
            </w:pPr>
            <w:r>
              <w:rPr>
                <w:rFonts w:ascii="Arial" w:cs="Arial" w:eastAsia="Arial" w:hAnsi="Arial"/>
                <w:b/>
                <w:bCs/>
                <w:color w:val="7C3AED"/>
                <w:sz w:val="18"/>
                <w:szCs w:val="18"/>
              </w:rPr>
              <w:t xml:space="preserve">WHY IT WORKS</w:t>
            </w:r>
          </w:p>
          <w:p>
            <w:pPr>
              <w:spacing w:before="60" w:after="80"/>
            </w:pPr>
            <w:r>
              <w:rPr>
                <w:rFonts w:ascii="Arial" w:cs="Arial" w:eastAsia="Arial" w:hAnsi="Arial"/>
                <w:b w:val="false"/>
                <w:bCs w:val="false"/>
                <w:i w:val="false"/>
                <w:iCs w:val="false"/>
                <w:color w:val="374151"/>
                <w:sz w:val="22"/>
                <w:szCs w:val="22"/>
              </w:rPr>
              <w:t xml:space="preserve">Creates insider-vs-outsider tension. Coaches either nod aggressively or get mildly defensive. Both reactions drive engagement.</w:t>
            </w:r>
          </w:p>
        </w:tc>
        <w:tc>
          <w:tcPr>
            <w:tcW w:type="dxa" w:w="240"/>
            <w:tcBorders>
              <w:top w:val="none" w:color="FFFFFF" w:sz="0"/>
              <w:left w:val="none" w:color="FFFFFF" w:sz="0"/>
              <w:bottom w:val="none" w:color="FFFFFF" w:sz="0"/>
              <w:right w:val="none" w:color="FFFFFF" w:sz="0"/>
            </w:tcBorders>
            <w:shd w:fill="E5E7EB" w:val="clear"/>
          </w:tcPr>
          <w:p>
            <w:r>
              <w:t xml:space="preserve"/>
            </w:r>
          </w:p>
        </w:tc>
        <w:tc>
          <w:tcPr>
            <w:tcW w:type="dxa" w:w="4320"/>
            <w:tcBorders>
              <w:top w:val="none" w:color="FFFFFF" w:sz="0"/>
              <w:left w:val="none" w:color="FFFFFF" w:sz="0"/>
              <w:bottom w:val="none" w:color="FFFFFF" w:sz="0"/>
              <w:right w:val="none" w:color="FFFFFF" w:sz="0"/>
            </w:tcBorders>
            <w:tcMar>
              <w:top w:type="dxa" w:w="80"/>
              <w:left w:type="dxa" w:w="120"/>
              <w:bottom w:type="dxa" w:w="80"/>
              <w:right w:type="dxa" w:w="0"/>
            </w:tcMar>
          </w:tcPr>
          <w:p>
            <w:pPr>
              <w:spacing w:before="160" w:after="40"/>
            </w:pPr>
            <w:r>
              <w:rPr>
                <w:rFonts w:ascii="Arial" w:cs="Arial" w:eastAsia="Arial" w:hAnsi="Arial"/>
                <w:b/>
                <w:bCs/>
                <w:color w:val="7C3AED"/>
                <w:sz w:val="18"/>
                <w:szCs w:val="18"/>
              </w:rPr>
              <w:t xml:space="preserve">HOOK STRUCTURES</w:t>
            </w:r>
          </w:p>
          <w:p>
            <w:pPr>
              <w:spacing w:before="60" w:after="80"/>
            </w:pPr>
            <w:r>
              <w:rPr>
                <w:rFonts w:ascii="Arial" w:cs="Arial" w:eastAsia="Arial" w:hAnsi="Arial"/>
                <w:b w:val="false"/>
                <w:bCs w:val="false"/>
                <w:i w:val="false"/>
                <w:iCs w:val="false"/>
                <w:color w:val="374151"/>
                <w:sz w:val="22"/>
                <w:szCs w:val="22"/>
              </w:rPr>
              <w:t xml:space="preserve">→  The uncomfortable truth</w:t>
            </w:r>
          </w:p>
          <w:p>
            <w:pPr>
              <w:spacing w:before="60" w:after="80"/>
            </w:pPr>
            <w:r>
              <w:rPr>
                <w:rFonts w:ascii="Arial" w:cs="Arial" w:eastAsia="Arial" w:hAnsi="Arial"/>
                <w:b w:val="false"/>
                <w:bCs w:val="false"/>
                <w:i w:val="false"/>
                <w:iCs w:val="false"/>
                <w:color w:val="374151"/>
                <w:sz w:val="22"/>
                <w:szCs w:val="22"/>
              </w:rPr>
              <w:t xml:space="preserve">→  The pro/amateur divide</w:t>
            </w:r>
          </w:p>
          <w:p>
            <w:pPr>
              <w:spacing w:before="60" w:after="80"/>
            </w:pPr>
            <w:r>
              <w:rPr>
                <w:rFonts w:ascii="Arial" w:cs="Arial" w:eastAsia="Arial" w:hAnsi="Arial"/>
                <w:b w:val="false"/>
                <w:bCs w:val="false"/>
                <w:i w:val="false"/>
                <w:iCs w:val="false"/>
                <w:color w:val="374151"/>
                <w:sz w:val="22"/>
                <w:szCs w:val="22"/>
              </w:rPr>
              <w:t xml:space="preserve">→  The thing coaches won't admit out loud</w:t>
            </w:r>
          </w:p>
          <w:p>
            <w:pPr>
              <w:spacing w:before="80" w:after="0"/>
            </w:pPr>
            <w:r>
              <w:t xml:space="preserve"/>
            </w:r>
          </w:p>
          <w:p>
            <w:pPr>
              <w:spacing w:before="160" w:after="40"/>
            </w:pPr>
            <w:r>
              <w:rPr>
                <w:rFonts w:ascii="Arial" w:cs="Arial" w:eastAsia="Arial" w:hAnsi="Arial"/>
                <w:b/>
                <w:bCs/>
                <w:color w:val="7C3AED"/>
                <w:sz w:val="18"/>
                <w:szCs w:val="18"/>
              </w:rPr>
              <w:t xml:space="preserve">AVOID IN THIS FRAME</w:t>
            </w:r>
          </w:p>
          <w:p>
            <w:pPr>
              <w:spacing w:before="60" w:after="80"/>
            </w:pPr>
            <w:r>
              <w:rPr>
                <w:rFonts w:ascii="Arial" w:cs="Arial" w:eastAsia="Arial" w:hAnsi="Arial"/>
                <w:b w:val="false"/>
                <w:bCs w:val="false"/>
                <w:i w:val="false"/>
                <w:iCs w:val="false"/>
                <w:color w:val="DC2626"/>
                <w:sz w:val="22"/>
                <w:szCs w:val="22"/>
              </w:rPr>
              <w:t xml:space="preserve">✕  Don't lecture about how to watch film</w:t>
            </w:r>
          </w:p>
          <w:p>
            <w:pPr>
              <w:spacing w:before="60" w:after="80"/>
            </w:pPr>
            <w:r>
              <w:rPr>
                <w:rFonts w:ascii="Arial" w:cs="Arial" w:eastAsia="Arial" w:hAnsi="Arial"/>
                <w:b w:val="false"/>
                <w:bCs w:val="false"/>
                <w:i w:val="false"/>
                <w:iCs w:val="false"/>
                <w:color w:val="DC2626"/>
                <w:sz w:val="22"/>
                <w:szCs w:val="22"/>
              </w:rPr>
              <w:t xml:space="preserve">✕  Don't use 'specific feedback'</w:t>
            </w:r>
          </w:p>
          <w:p>
            <w:pPr>
              <w:spacing w:before="60" w:after="80"/>
            </w:pPr>
            <w:r>
              <w:rPr>
                <w:rFonts w:ascii="Arial" w:cs="Arial" w:eastAsia="Arial" w:hAnsi="Arial"/>
                <w:b w:val="false"/>
                <w:bCs w:val="false"/>
                <w:i w:val="false"/>
                <w:iCs w:val="false"/>
                <w:color w:val="DC2626"/>
                <w:sz w:val="22"/>
                <w:szCs w:val="22"/>
              </w:rPr>
              <w:t xml:space="preserve">✕  Don't say 'actionable insights'</w:t>
            </w:r>
          </w:p>
        </w:tc>
      </w:tr>
    </w:tbl>
    <w:p>
      <w:pPr>
        <w:spacing w:before="160" w:after="0"/>
      </w:pPr>
      <w:r>
        <w:t xml:space="preserve"/>
      </w:r>
    </w:p>
    <w:p>
      <w:pPr>
        <w:spacing w:before="160" w:after="40"/>
      </w:pPr>
      <w:r>
        <w:rPr>
          <w:rFonts w:ascii="Arial" w:cs="Arial" w:eastAsia="Arial" w:hAnsi="Arial"/>
          <w:b/>
          <w:bCs/>
          <w:color w:val="7C3AED"/>
          <w:sz w:val="18"/>
          <w:szCs w:val="18"/>
        </w:rPr>
        <w:t xml:space="preserve">EXAMPLE POSTS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none" w:color="FFFFFF" w:sz="0"/>
              <w:right w:val="single" w:color="E5E7EB" w:sz="1"/>
            </w:tcBorders>
            <w:shd w:fill="F9FAFB" w:val="clear"/>
            <w:tcMar>
              <w:top w:type="dxa" w:w="40"/>
              <w:left w:type="dxa" w:w="200"/>
              <w:bottom w:type="dxa" w:w="40"/>
              <w:right w:type="dxa" w:w="200"/>
            </w:tcMar>
          </w:tcPr>
          <w:p>
            <w:r>
              <w:rPr>
                <w:rFonts w:ascii="Arial" w:cs="Arial" w:eastAsia="Arial" w:hAnsi="Arial"/>
                <w:b/>
                <w:bCs/>
                <w:color w:val="6B7280"/>
                <w:sz w:val="18"/>
                <w:szCs w:val="18"/>
              </w:rPr>
              <w:t xml:space="preserve">Threads  </w:t>
            </w:r>
            <w:r>
              <w:rPr>
                <w:rFonts w:ascii="Arial" w:cs="Arial" w:eastAsia="Arial" w:hAnsi="Arial"/>
                <w:color w:val="6B7280"/>
                <w:sz w:val="18"/>
                <w:szCs w:val="18"/>
              </w:rPr>
              <w:t xml:space="preserve">Hook: contradiction</w:t>
            </w:r>
          </w:p>
        </w:tc>
      </w:tr>
      <w:tr>
        <w:tc>
          <w:tcPr>
            <w:tcW w:type="dxa" w:w="9360"/>
            <w:tcBorders>
              <w:top w:val="none" w:color="FFFFFF" w:sz="0"/>
              <w:left w:val="single" w:color="E5E7EB" w:sz="1"/>
              <w:bottom w:val="single" w:color="E5E7EB" w:sz="1"/>
              <w:right w:val="single" w:color="E5E7EB" w:sz="1"/>
            </w:tcBorders>
            <w:shd w:fill="FFFFFF" w:val="clear"/>
            <w:tcMar>
              <w:top w:type="dxa" w:w="160"/>
              <w:left w:type="dxa" w:w="200"/>
              <w:bottom w:type="dxa" w:w="160"/>
              <w:right w:type="dxa" w:w="200"/>
            </w:tcMar>
          </w:tcPr>
          <w:p>
            <w:r>
              <w:rPr>
                <w:rFonts w:ascii="Arial" w:cs="Arial" w:eastAsia="Arial" w:hAnsi="Arial"/>
                <w:i/>
                <w:iCs/>
                <w:color w:val="1F2937"/>
                <w:sz w:val="21"/>
                <w:szCs w:val="21"/>
              </w:rPr>
              <w:t xml:space="preserve">Most coaches watch film to confirm what they already think happened. The ones who actually develop players watch it to find what they missed. postgame AI · getpostgame.ai</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none" w:color="FFFFFF" w:sz="0"/>
              <w:right w:val="single" w:color="E5E7EB" w:sz="1"/>
            </w:tcBorders>
            <w:shd w:fill="F9FAFB" w:val="clear"/>
            <w:tcMar>
              <w:top w:type="dxa" w:w="40"/>
              <w:left w:type="dxa" w:w="200"/>
              <w:bottom w:type="dxa" w:w="40"/>
              <w:right w:type="dxa" w:w="200"/>
            </w:tcMar>
          </w:tcPr>
          <w:p>
            <w:r>
              <w:rPr>
                <w:rFonts w:ascii="Arial" w:cs="Arial" w:eastAsia="Arial" w:hAnsi="Arial"/>
                <w:b/>
                <w:bCs/>
                <w:color w:val="6B7280"/>
                <w:sz w:val="18"/>
                <w:szCs w:val="18"/>
              </w:rPr>
              <w:t xml:space="preserve">Threads  </w:t>
            </w:r>
            <w:r>
              <w:rPr>
                <w:rFonts w:ascii="Arial" w:cs="Arial" w:eastAsia="Arial" w:hAnsi="Arial"/>
                <w:color w:val="6B7280"/>
                <w:sz w:val="18"/>
                <w:szCs w:val="18"/>
              </w:rPr>
              <w:t xml:space="preserve">Hook: uncomfortable truth</w:t>
            </w:r>
          </w:p>
        </w:tc>
      </w:tr>
      <w:tr>
        <w:tc>
          <w:tcPr>
            <w:tcW w:type="dxa" w:w="9360"/>
            <w:tcBorders>
              <w:top w:val="none" w:color="FFFFFF" w:sz="0"/>
              <w:left w:val="single" w:color="E5E7EB" w:sz="1"/>
              <w:bottom w:val="single" w:color="E5E7EB" w:sz="1"/>
              <w:right w:val="single" w:color="E5E7EB" w:sz="1"/>
            </w:tcBorders>
            <w:shd w:fill="FFFFFF" w:val="clear"/>
            <w:tcMar>
              <w:top w:type="dxa" w:w="160"/>
              <w:left w:type="dxa" w:w="200"/>
              <w:bottom w:type="dxa" w:w="160"/>
              <w:right w:type="dxa" w:w="200"/>
            </w:tcMar>
          </w:tcPr>
          <w:p>
            <w:r>
              <w:rPr>
                <w:rFonts w:ascii="Arial" w:cs="Arial" w:eastAsia="Arial" w:hAnsi="Arial"/>
                <w:i/>
                <w:iCs/>
                <w:color w:val="1F2937"/>
                <w:sz w:val="21"/>
                <w:szCs w:val="21"/>
              </w:rPr>
              <w:t xml:space="preserve">Film sessions aren't a development tool for most teams. They're a blame session with a projector. The data is in the room but nobody's capturing it. postgame AI · getpostgame.ai</w:t>
            </w:r>
          </w:p>
        </w:tc>
      </w:tr>
    </w:tbl>
    <w:p>
      <w:pPr>
        <w:spacing w:before="160" w:after="0"/>
      </w:pPr>
      <w:r>
        <w:t xml:space="preserve"/>
      </w:r>
    </w:p>
    <w:p>
      <w:pPr>
        <w:spacing w:before="160" w:after="40"/>
      </w:pPr>
      <w:r>
        <w:rPr>
          <w:rFonts w:ascii="Arial" w:cs="Arial" w:eastAsia="Arial" w:hAnsi="Arial"/>
          <w:b/>
          <w:bCs/>
          <w:color w:val="7C3AED"/>
          <w:sz w:val="18"/>
          <w:szCs w:val="18"/>
        </w:rPr>
        <w:t xml:space="preserve">PROMPT INSTRUCTION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7C3AED" w:val="clear"/>
            <w:tcMar>
              <w:top w:type="dxa" w:w="0"/>
              <w:left w:type="dxa" w:w="0"/>
              <w:bottom w:type="dxa" w:w="0"/>
              <w:right w:type="dxa" w:w="0"/>
            </w:tcMar>
          </w:tcPr>
          <w:p>
            <w:r>
              <w:t xml:space="preserve"/>
            </w:r>
          </w:p>
        </w:tc>
        <w:tc>
          <w:tcPr>
            <w:tcW w:type="dxa" w:w="9120"/>
            <w:tcBorders>
              <w:top w:val="none" w:color="FFFFFF" w:sz="0"/>
              <w:left w:val="none" w:color="FFFFFF" w:sz="0"/>
              <w:bottom w:val="none" w:color="FFFFFF" w:sz="0"/>
              <w:right w:val="none" w:color="FFFFFF" w:sz="0"/>
            </w:tcBorders>
            <w:shd w:fill="F5F3FF" w:val="clear"/>
            <w:tcMar>
              <w:top w:type="dxa" w:w="160"/>
              <w:left w:type="dxa" w:w="240"/>
              <w:bottom w:type="dxa" w:w="160"/>
              <w:right w:type="dxa" w:w="240"/>
            </w:tcMar>
          </w:tcPr>
          <w:p>
            <w:pPr>
              <w:spacing w:before="0" w:after="0"/>
            </w:pPr>
            <w:r>
              <w:rPr>
                <w:rFonts w:ascii="Arial" w:cs="Arial" w:eastAsia="Arial" w:hAnsi="Arial"/>
                <w:i w:val="false"/>
                <w:iCs w:val="false"/>
                <w:color w:val="1F2937"/>
                <w:sz w:val="21"/>
                <w:szCs w:val="21"/>
              </w:rPr>
              <w:t xml:space="preserve">Context is The Film Room Truth frame. Write about the gap between watching film and actually extracting development signal from it. Surface an uncomfortable truth that coaches recognize but rarely say out loud. Be specific about what gets missed in the typical film session. Do not offer a solution.</w:t>
            </w:r>
          </w:p>
        </w:tc>
      </w:tr>
    </w:tbl>
    <w:p>
      <w:pPr>
        <w:spacing w:before="3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59669" w:val="clear"/>
            <w:tcMar>
              <w:top w:type="dxa" w:w="200"/>
              <w:left w:type="dxa" w:w="160"/>
              <w:bottom w:type="dxa" w:w="200"/>
              <w:right w:type="dxa" w:w="160"/>
            </w:tcMar>
            <w:vAlign w:val="center"/>
          </w:tcPr>
          <w:p>
            <w:pPr>
              <w:jc w:val="center"/>
            </w:pPr>
            <w:r>
              <w:rPr>
                <w:rFonts w:ascii="Arial" w:cs="Arial" w:eastAsia="Arial" w:hAnsi="Arial"/>
                <w:b/>
                <w:bCs/>
                <w:color w:val="FFFFFF"/>
                <w:sz w:val="52"/>
                <w:szCs w:val="52"/>
              </w:rPr>
              <w:t xml:space="preserve">03</w:t>
            </w:r>
          </w:p>
        </w:tc>
        <w:tc>
          <w:tcPr>
            <w:tcW w:type="dxa" w:w="8160"/>
            <w:tcBorders>
              <w:top w:val="none" w:color="FFFFFF" w:sz="0"/>
              <w:left w:val="none" w:color="FFFFFF" w:sz="0"/>
              <w:bottom w:val="none" w:color="FFFFFF" w:sz="0"/>
              <w:right w:val="none" w:color="FFFFFF" w:sz="0"/>
            </w:tcBorders>
            <w:shd w:fill="ECFDF5" w:val="clear"/>
            <w:tcMar>
              <w:top w:type="dxa" w:w="160"/>
              <w:left w:type="dxa" w:w="240"/>
              <w:bottom w:type="dxa" w:w="160"/>
              <w:right w:type="dxa" w:w="240"/>
            </w:tcMar>
          </w:tcPr>
          <w:p>
            <w:pPr>
              <w:spacing w:before="0" w:after="40"/>
            </w:pPr>
            <w:r>
              <w:rPr>
                <w:rFonts w:ascii="Arial" w:cs="Arial" w:eastAsia="Arial" w:hAnsi="Arial"/>
                <w:b/>
                <w:bCs/>
                <w:color w:val="059669"/>
                <w:sz w:val="28"/>
                <w:szCs w:val="28"/>
              </w:rPr>
              <w:t xml:space="preserve">The Development Gap</w:t>
            </w:r>
          </w:p>
          <w:p>
            <w:pPr>
              <w:spacing w:before="0" w:after="0"/>
            </w:pPr>
            <w:r>
              <w:rPr>
                <w:rFonts w:ascii="Arial" w:cs="Arial" w:eastAsia="Arial" w:hAnsi="Arial"/>
                <w:i/>
                <w:iCs/>
                <w:color w:val="6B7280"/>
                <w:sz w:val="20"/>
                <w:szCs w:val="20"/>
              </w:rPr>
              <w:t xml:space="preserve">The space between a player's talent and their execution — and what lives there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320"/>
      </w:tblGrid>
      <w:tr>
        <w:tc>
          <w:tcPr>
            <w:tcW w:type="dxa" w:w="4560"/>
            <w:tcBorders>
              <w:top w:val="none" w:color="FFFFFF" w:sz="0"/>
              <w:left w:val="none" w:color="FFFFFF" w:sz="0"/>
              <w:bottom w:val="none" w:color="FFFFFF" w:sz="0"/>
              <w:right w:val="none" w:color="FFFFFF" w:sz="0"/>
            </w:tcBorders>
            <w:tcMar>
              <w:top w:type="dxa" w:w="80"/>
              <w:left w:type="dxa" w:w="0"/>
              <w:bottom w:type="dxa" w:w="80"/>
              <w:right w:type="dxa" w:w="120"/>
            </w:tcMar>
          </w:tcPr>
          <w:p>
            <w:pPr>
              <w:spacing w:before="160" w:after="40"/>
            </w:pPr>
            <w:r>
              <w:rPr>
                <w:rFonts w:ascii="Arial" w:cs="Arial" w:eastAsia="Arial" w:hAnsi="Arial"/>
                <w:b/>
                <w:bCs/>
                <w:color w:val="059669"/>
                <w:sz w:val="18"/>
                <w:szCs w:val="18"/>
              </w:rPr>
              <w:t xml:space="preserve">TERRITORY</w:t>
            </w:r>
          </w:p>
          <w:p>
            <w:pPr>
              <w:spacing w:before="60" w:after="80"/>
            </w:pPr>
            <w:r>
              <w:rPr>
                <w:rFonts w:ascii="Arial" w:cs="Arial" w:eastAsia="Arial" w:hAnsi="Arial"/>
                <w:b w:val="false"/>
                <w:bCs w:val="false"/>
                <w:i w:val="false"/>
                <w:iCs w:val="false"/>
                <w:color w:val="374151"/>
                <w:sz w:val="22"/>
                <w:szCs w:val="22"/>
              </w:rPr>
              <w:t xml:space="preserve">The specific, unnamed gap between talent identification and consistent execution — the coaching problem that never gets fully solved</w:t>
            </w:r>
          </w:p>
          <w:p>
            <w:pPr>
              <w:spacing w:before="80" w:after="0"/>
            </w:pPr>
            <w:r>
              <w:t xml:space="preserve"/>
            </w:r>
          </w:p>
          <w:p>
            <w:pPr>
              <w:spacing w:before="160" w:after="40"/>
            </w:pPr>
            <w:r>
              <w:rPr>
                <w:rFonts w:ascii="Arial" w:cs="Arial" w:eastAsia="Arial" w:hAnsi="Arial"/>
                <w:b/>
                <w:bCs/>
                <w:color w:val="059669"/>
                <w:sz w:val="18"/>
                <w:szCs w:val="18"/>
              </w:rPr>
              <w:t xml:space="preserve">EMOTIONAL TARGET</w:t>
            </w:r>
          </w:p>
          <w:p>
            <w:pPr>
              <w:spacing w:before="60" w:after="80"/>
            </w:pPr>
            <w:r>
              <w:rPr>
                <w:rFonts w:ascii="Arial" w:cs="Arial" w:eastAsia="Arial" w:hAnsi="Arial"/>
                <w:b w:val="false"/>
                <w:bCs w:val="false"/>
                <w:i w:val="false"/>
                <w:iCs w:val="false"/>
                <w:color w:val="374151"/>
                <w:sz w:val="22"/>
                <w:szCs w:val="22"/>
              </w:rPr>
              <w:t xml:space="preserve">Frustration + validation</w:t>
            </w:r>
          </w:p>
          <w:p>
            <w:pPr>
              <w:spacing w:before="80" w:after="0"/>
            </w:pPr>
            <w:r>
              <w:t xml:space="preserve"/>
            </w:r>
          </w:p>
          <w:p>
            <w:pPr>
              <w:spacing w:before="160" w:after="40"/>
            </w:pPr>
            <w:r>
              <w:rPr>
                <w:rFonts w:ascii="Arial" w:cs="Arial" w:eastAsia="Arial" w:hAnsi="Arial"/>
                <w:b/>
                <w:bCs/>
                <w:color w:val="059669"/>
                <w:sz w:val="18"/>
                <w:szCs w:val="18"/>
              </w:rPr>
              <w:t xml:space="preserve">BEST PLATFORM</w:t>
            </w:r>
          </w:p>
          <w:p>
            <w:pPr>
              <w:spacing w:before="60" w:after="80"/>
            </w:pPr>
            <w:r>
              <w:rPr>
                <w:rFonts w:ascii="Arial" w:cs="Arial" w:eastAsia="Arial" w:hAnsi="Arial"/>
                <w:b w:val="false"/>
                <w:bCs w:val="false"/>
                <w:i w:val="false"/>
                <w:iCs w:val="false"/>
                <w:color w:val="374151"/>
                <w:sz w:val="22"/>
                <w:szCs w:val="22"/>
              </w:rPr>
              <w:t xml:space="preserve">Both — strong on X and Threads</w:t>
            </w:r>
          </w:p>
          <w:p>
            <w:pPr>
              <w:spacing w:before="80" w:after="0"/>
            </w:pPr>
            <w:r>
              <w:t xml:space="preserve"/>
            </w:r>
          </w:p>
          <w:p>
            <w:pPr>
              <w:spacing w:before="160" w:after="40"/>
            </w:pPr>
            <w:r>
              <w:rPr>
                <w:rFonts w:ascii="Arial" w:cs="Arial" w:eastAsia="Arial" w:hAnsi="Arial"/>
                <w:b/>
                <w:bCs/>
                <w:color w:val="059669"/>
                <w:sz w:val="18"/>
                <w:szCs w:val="18"/>
              </w:rPr>
              <w:t xml:space="preserve">WHY IT WORKS</w:t>
            </w:r>
          </w:p>
          <w:p>
            <w:pPr>
              <w:spacing w:before="60" w:after="80"/>
            </w:pPr>
            <w:r>
              <w:rPr>
                <w:rFonts w:ascii="Arial" w:cs="Arial" w:eastAsia="Arial" w:hAnsi="Arial"/>
                <w:b w:val="false"/>
                <w:bCs w:val="false"/>
                <w:i w:val="false"/>
                <w:iCs w:val="false"/>
                <w:color w:val="374151"/>
                <w:sz w:val="22"/>
                <w:szCs w:val="22"/>
              </w:rPr>
              <w:t xml:space="preserve">Every coach has this player, this season, this exact feeling. Posts in this frame generate replies from coaches sharing their own version of the same story.</w:t>
            </w:r>
          </w:p>
        </w:tc>
        <w:tc>
          <w:tcPr>
            <w:tcW w:type="dxa" w:w="240"/>
            <w:tcBorders>
              <w:top w:val="none" w:color="FFFFFF" w:sz="0"/>
              <w:left w:val="none" w:color="FFFFFF" w:sz="0"/>
              <w:bottom w:val="none" w:color="FFFFFF" w:sz="0"/>
              <w:right w:val="none" w:color="FFFFFF" w:sz="0"/>
            </w:tcBorders>
            <w:shd w:fill="E5E7EB" w:val="clear"/>
          </w:tcPr>
          <w:p>
            <w:r>
              <w:t xml:space="preserve"/>
            </w:r>
          </w:p>
        </w:tc>
        <w:tc>
          <w:tcPr>
            <w:tcW w:type="dxa" w:w="4320"/>
            <w:tcBorders>
              <w:top w:val="none" w:color="FFFFFF" w:sz="0"/>
              <w:left w:val="none" w:color="FFFFFF" w:sz="0"/>
              <w:bottom w:val="none" w:color="FFFFFF" w:sz="0"/>
              <w:right w:val="none" w:color="FFFFFF" w:sz="0"/>
            </w:tcBorders>
            <w:tcMar>
              <w:top w:type="dxa" w:w="80"/>
              <w:left w:type="dxa" w:w="120"/>
              <w:bottom w:type="dxa" w:w="80"/>
              <w:right w:type="dxa" w:w="0"/>
            </w:tcMar>
          </w:tcPr>
          <w:p>
            <w:pPr>
              <w:spacing w:before="160" w:after="40"/>
            </w:pPr>
            <w:r>
              <w:rPr>
                <w:rFonts w:ascii="Arial" w:cs="Arial" w:eastAsia="Arial" w:hAnsi="Arial"/>
                <w:b/>
                <w:bCs/>
                <w:color w:val="059669"/>
                <w:sz w:val="18"/>
                <w:szCs w:val="18"/>
              </w:rPr>
              <w:t xml:space="preserve">HOOK STRUCTURES</w:t>
            </w:r>
          </w:p>
          <w:p>
            <w:pPr>
              <w:spacing w:before="60" w:after="80"/>
            </w:pPr>
            <w:r>
              <w:rPr>
                <w:rFonts w:ascii="Arial" w:cs="Arial" w:eastAsia="Arial" w:hAnsi="Arial"/>
                <w:b w:val="false"/>
                <w:bCs w:val="false"/>
                <w:i w:val="false"/>
                <w:iCs w:val="false"/>
                <w:color w:val="374151"/>
                <w:sz w:val="22"/>
                <w:szCs w:val="22"/>
              </w:rPr>
              <w:t xml:space="preserve">→  The pattern coaches see every season</w:t>
            </w:r>
          </w:p>
          <w:p>
            <w:pPr>
              <w:spacing w:before="60" w:after="80"/>
            </w:pPr>
            <w:r>
              <w:rPr>
                <w:rFonts w:ascii="Arial" w:cs="Arial" w:eastAsia="Arial" w:hAnsi="Arial"/>
                <w:b w:val="false"/>
                <w:bCs w:val="false"/>
                <w:i w:val="false"/>
                <w:iCs w:val="false"/>
                <w:color w:val="374151"/>
                <w:sz w:val="22"/>
                <w:szCs w:val="22"/>
              </w:rPr>
              <w:t xml:space="preserve">→  The player nobody figured out</w:t>
            </w:r>
          </w:p>
          <w:p>
            <w:pPr>
              <w:spacing w:before="60" w:after="80"/>
            </w:pPr>
            <w:r>
              <w:rPr>
                <w:rFonts w:ascii="Arial" w:cs="Arial" w:eastAsia="Arial" w:hAnsi="Arial"/>
                <w:b w:val="false"/>
                <w:bCs w:val="false"/>
                <w:i w:val="false"/>
                <w:iCs w:val="false"/>
                <w:color w:val="374151"/>
                <w:sz w:val="22"/>
                <w:szCs w:val="22"/>
              </w:rPr>
              <w:t xml:space="preserve">→  The moment that could have gone differently</w:t>
            </w:r>
          </w:p>
          <w:p>
            <w:pPr>
              <w:spacing w:before="80" w:after="0"/>
            </w:pPr>
            <w:r>
              <w:t xml:space="preserve"/>
            </w:r>
          </w:p>
          <w:p>
            <w:pPr>
              <w:spacing w:before="160" w:after="40"/>
            </w:pPr>
            <w:r>
              <w:rPr>
                <w:rFonts w:ascii="Arial" w:cs="Arial" w:eastAsia="Arial" w:hAnsi="Arial"/>
                <w:b/>
                <w:bCs/>
                <w:color w:val="059669"/>
                <w:sz w:val="18"/>
                <w:szCs w:val="18"/>
              </w:rPr>
              <w:t xml:space="preserve">AVOID IN THIS FRAME</w:t>
            </w:r>
          </w:p>
          <w:p>
            <w:pPr>
              <w:spacing w:before="60" w:after="80"/>
            </w:pPr>
            <w:r>
              <w:rPr>
                <w:rFonts w:ascii="Arial" w:cs="Arial" w:eastAsia="Arial" w:hAnsi="Arial"/>
                <w:b w:val="false"/>
                <w:bCs w:val="false"/>
                <w:i w:val="false"/>
                <w:iCs w:val="false"/>
                <w:color w:val="DC2626"/>
                <w:sz w:val="22"/>
                <w:szCs w:val="22"/>
              </w:rPr>
              <w:t xml:space="preserve">✕  Don't say 'player development' as a generic phrase</w:t>
            </w:r>
          </w:p>
          <w:p>
            <w:pPr>
              <w:spacing w:before="60" w:after="80"/>
            </w:pPr>
            <w:r>
              <w:rPr>
                <w:rFonts w:ascii="Arial" w:cs="Arial" w:eastAsia="Arial" w:hAnsi="Arial"/>
                <w:b w:val="false"/>
                <w:bCs w:val="false"/>
                <w:i w:val="false"/>
                <w:iCs w:val="false"/>
                <w:color w:val="DC2626"/>
                <w:sz w:val="22"/>
                <w:szCs w:val="22"/>
              </w:rPr>
              <w:t xml:space="preserve">✕  Don't give coaching advice</w:t>
            </w:r>
          </w:p>
          <w:p>
            <w:pPr>
              <w:spacing w:before="60" w:after="80"/>
            </w:pPr>
            <w:r>
              <w:rPr>
                <w:rFonts w:ascii="Arial" w:cs="Arial" w:eastAsia="Arial" w:hAnsi="Arial"/>
                <w:b w:val="false"/>
                <w:bCs w:val="false"/>
                <w:i w:val="false"/>
                <w:iCs w:val="false"/>
                <w:color w:val="DC2626"/>
                <w:sz w:val="22"/>
                <w:szCs w:val="22"/>
              </w:rPr>
              <w:t xml:space="preserve">✕  Don't use 'player growth'</w:t>
            </w:r>
          </w:p>
        </w:tc>
      </w:tr>
    </w:tbl>
    <w:p>
      <w:pPr>
        <w:spacing w:before="160" w:after="0"/>
      </w:pPr>
      <w:r>
        <w:t xml:space="preserve"/>
      </w:r>
    </w:p>
    <w:p>
      <w:pPr>
        <w:spacing w:before="160" w:after="40"/>
      </w:pPr>
      <w:r>
        <w:rPr>
          <w:rFonts w:ascii="Arial" w:cs="Arial" w:eastAsia="Arial" w:hAnsi="Arial"/>
          <w:b/>
          <w:bCs/>
          <w:color w:val="059669"/>
          <w:sz w:val="18"/>
          <w:szCs w:val="18"/>
        </w:rPr>
        <w:t xml:space="preserve">EXAMPLE POSTS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none" w:color="FFFFFF" w:sz="0"/>
              <w:right w:val="single" w:color="E5E7EB" w:sz="1"/>
            </w:tcBorders>
            <w:shd w:fill="F9FAFB" w:val="clear"/>
            <w:tcMar>
              <w:top w:type="dxa" w:w="40"/>
              <w:left w:type="dxa" w:w="200"/>
              <w:bottom w:type="dxa" w:w="40"/>
              <w:right w:type="dxa" w:w="200"/>
            </w:tcMar>
          </w:tcPr>
          <w:p>
            <w:r>
              <w:rPr>
                <w:rFonts w:ascii="Arial" w:cs="Arial" w:eastAsia="Arial" w:hAnsi="Arial"/>
                <w:b/>
                <w:bCs/>
                <w:color w:val="6B7280"/>
                <w:sz w:val="18"/>
                <w:szCs w:val="18"/>
              </w:rPr>
              <w:t xml:space="preserve">X  </w:t>
            </w:r>
            <w:r>
              <w:rPr>
                <w:rFonts w:ascii="Arial" w:cs="Arial" w:eastAsia="Arial" w:hAnsi="Arial"/>
                <w:color w:val="6B7280"/>
                <w:sz w:val="18"/>
                <w:szCs w:val="18"/>
              </w:rPr>
              <w:t xml:space="preserve">Hook: universal truth</w:t>
            </w:r>
          </w:p>
        </w:tc>
      </w:tr>
      <w:tr>
        <w:tc>
          <w:tcPr>
            <w:tcW w:type="dxa" w:w="9360"/>
            <w:tcBorders>
              <w:top w:val="none" w:color="FFFFFF" w:sz="0"/>
              <w:left w:val="single" w:color="E5E7EB" w:sz="1"/>
              <w:bottom w:val="single" w:color="E5E7EB" w:sz="1"/>
              <w:right w:val="single" w:color="E5E7EB" w:sz="1"/>
            </w:tcBorders>
            <w:shd w:fill="FFFFFF" w:val="clear"/>
            <w:tcMar>
              <w:top w:type="dxa" w:w="160"/>
              <w:left w:type="dxa" w:w="200"/>
              <w:bottom w:type="dxa" w:w="160"/>
              <w:right w:type="dxa" w:w="200"/>
            </w:tcMar>
          </w:tcPr>
          <w:p>
            <w:r>
              <w:rPr>
                <w:rFonts w:ascii="Arial" w:cs="Arial" w:eastAsia="Arial" w:hAnsi="Arial"/>
                <w:i/>
                <w:iCs/>
                <w:color w:val="1F2937"/>
                <w:sz w:val="21"/>
                <w:szCs w:val="21"/>
              </w:rPr>
              <w:t xml:space="preserve">Every coach has a player who looked different in practice than in games and never figured out why. That gap isn't talent. It's something that never got captured. postgame AI · getpostgame.ai</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none" w:color="FFFFFF" w:sz="0"/>
              <w:right w:val="single" w:color="E5E7EB" w:sz="1"/>
            </w:tcBorders>
            <w:shd w:fill="F9FAFB" w:val="clear"/>
            <w:tcMar>
              <w:top w:type="dxa" w:w="40"/>
              <w:left w:type="dxa" w:w="200"/>
              <w:bottom w:type="dxa" w:w="40"/>
              <w:right w:type="dxa" w:w="200"/>
            </w:tcMar>
          </w:tcPr>
          <w:p>
            <w:r>
              <w:rPr>
                <w:rFonts w:ascii="Arial" w:cs="Arial" w:eastAsia="Arial" w:hAnsi="Arial"/>
                <w:b/>
                <w:bCs/>
                <w:color w:val="6B7280"/>
                <w:sz w:val="18"/>
                <w:szCs w:val="18"/>
              </w:rPr>
              <w:t xml:space="preserve">Threads  </w:t>
            </w:r>
            <w:r>
              <w:rPr>
                <w:rFonts w:ascii="Arial" w:cs="Arial" w:eastAsia="Arial" w:hAnsi="Arial"/>
                <w:color w:val="6B7280"/>
                <w:sz w:val="18"/>
                <w:szCs w:val="18"/>
              </w:rPr>
              <w:t xml:space="preserve">Hook: specific scenario</w:t>
            </w:r>
          </w:p>
        </w:tc>
      </w:tr>
      <w:tr>
        <w:tc>
          <w:tcPr>
            <w:tcW w:type="dxa" w:w="9360"/>
            <w:tcBorders>
              <w:top w:val="none" w:color="FFFFFF" w:sz="0"/>
              <w:left w:val="single" w:color="E5E7EB" w:sz="1"/>
              <w:bottom w:val="single" w:color="E5E7EB" w:sz="1"/>
              <w:right w:val="single" w:color="E5E7EB" w:sz="1"/>
            </w:tcBorders>
            <w:shd w:fill="FFFFFF" w:val="clear"/>
            <w:tcMar>
              <w:top w:type="dxa" w:w="160"/>
              <w:left w:type="dxa" w:w="200"/>
              <w:bottom w:type="dxa" w:w="160"/>
              <w:right w:type="dxa" w:w="200"/>
            </w:tcMar>
          </w:tcPr>
          <w:p>
            <w:r>
              <w:rPr>
                <w:rFonts w:ascii="Arial" w:cs="Arial" w:eastAsia="Arial" w:hAnsi="Arial"/>
                <w:i/>
                <w:iCs/>
                <w:color w:val="1F2937"/>
                <w:sz w:val="21"/>
                <w:szCs w:val="21"/>
              </w:rPr>
              <w:t xml:space="preserve">The player who peaked junior year and never translated it to senior year — coaches blame development but the real issue is nobody caught what changed between those two seasons. postgame AI · getpostgame.ai</w:t>
            </w:r>
          </w:p>
        </w:tc>
      </w:tr>
    </w:tbl>
    <w:p>
      <w:pPr>
        <w:spacing w:before="160" w:after="0"/>
      </w:pPr>
      <w:r>
        <w:t xml:space="preserve"/>
      </w:r>
    </w:p>
    <w:p>
      <w:pPr>
        <w:spacing w:before="160" w:after="40"/>
      </w:pPr>
      <w:r>
        <w:rPr>
          <w:rFonts w:ascii="Arial" w:cs="Arial" w:eastAsia="Arial" w:hAnsi="Arial"/>
          <w:b/>
          <w:bCs/>
          <w:color w:val="059669"/>
          <w:sz w:val="18"/>
          <w:szCs w:val="18"/>
        </w:rPr>
        <w:t xml:space="preserve">PROMPT INSTRUCTION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059669" w:val="clear"/>
            <w:tcMar>
              <w:top w:type="dxa" w:w="0"/>
              <w:left w:type="dxa" w:w="0"/>
              <w:bottom w:type="dxa" w:w="0"/>
              <w:right w:type="dxa" w:w="0"/>
            </w:tcMar>
          </w:tcPr>
          <w:p>
            <w:r>
              <w:t xml:space="preserve"/>
            </w:r>
          </w:p>
        </w:tc>
        <w:tc>
          <w:tcPr>
            <w:tcW w:type="dxa" w:w="9120"/>
            <w:tcBorders>
              <w:top w:val="none" w:color="FFFFFF" w:sz="0"/>
              <w:left w:val="none" w:color="FFFFFF" w:sz="0"/>
              <w:bottom w:val="none" w:color="FFFFFF" w:sz="0"/>
              <w:right w:val="none" w:color="FFFFFF" w:sz="0"/>
            </w:tcBorders>
            <w:shd w:fill="ECFDF5" w:val="clear"/>
            <w:tcMar>
              <w:top w:type="dxa" w:w="160"/>
              <w:left w:type="dxa" w:w="240"/>
              <w:bottom w:type="dxa" w:w="160"/>
              <w:right w:type="dxa" w:w="240"/>
            </w:tcMar>
          </w:tcPr>
          <w:p>
            <w:pPr>
              <w:spacing w:before="0" w:after="0"/>
            </w:pPr>
            <w:r>
              <w:rPr>
                <w:rFonts w:ascii="Arial" w:cs="Arial" w:eastAsia="Arial" w:hAnsi="Arial"/>
                <w:i w:val="false"/>
                <w:iCs w:val="false"/>
                <w:color w:val="1F2937"/>
                <w:sz w:val="21"/>
                <w:szCs w:val="21"/>
              </w:rPr>
              <w:t xml:space="preserve">Context is The Development Gap frame. Write about the specific unnamed space between a player's talent and their execution — the coaching problem that never gets fully solved. Make coaches recognize a specific player or season in what you describe. The more specific and uncomfortable the situation, the better.</w:t>
            </w:r>
          </w:p>
        </w:tc>
      </w:tr>
    </w:tbl>
    <w:p>
      <w:pPr>
        <w:spacing w:before="3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C2626" w:val="clear"/>
            <w:tcMar>
              <w:top w:type="dxa" w:w="200"/>
              <w:left w:type="dxa" w:w="160"/>
              <w:bottom w:type="dxa" w:w="200"/>
              <w:right w:type="dxa" w:w="160"/>
            </w:tcMar>
            <w:vAlign w:val="center"/>
          </w:tcPr>
          <w:p>
            <w:pPr>
              <w:jc w:val="center"/>
            </w:pPr>
            <w:r>
              <w:rPr>
                <w:rFonts w:ascii="Arial" w:cs="Arial" w:eastAsia="Arial" w:hAnsi="Arial"/>
                <w:b/>
                <w:bCs/>
                <w:color w:val="FFFFFF"/>
                <w:sz w:val="52"/>
                <w:szCs w:val="52"/>
              </w:rPr>
              <w:t xml:space="preserve">04</w:t>
            </w:r>
          </w:p>
        </w:tc>
        <w:tc>
          <w:tcPr>
            <w:tcW w:type="dxa" w:w="8160"/>
            <w:tcBorders>
              <w:top w:val="none" w:color="FFFFFF" w:sz="0"/>
              <w:left w:val="none" w:color="FFFFFF" w:sz="0"/>
              <w:bottom w:val="none" w:color="FFFFFF" w:sz="0"/>
              <w:right w:val="none" w:color="FFFFFF" w:sz="0"/>
            </w:tcBorders>
            <w:shd w:fill="FEF2F2" w:val="clear"/>
            <w:tcMar>
              <w:top w:type="dxa" w:w="160"/>
              <w:left w:type="dxa" w:w="240"/>
              <w:bottom w:type="dxa" w:w="160"/>
              <w:right w:type="dxa" w:w="240"/>
            </w:tcMar>
          </w:tcPr>
          <w:p>
            <w:pPr>
              <w:spacing w:before="0" w:after="40"/>
            </w:pPr>
            <w:r>
              <w:rPr>
                <w:rFonts w:ascii="Arial" w:cs="Arial" w:eastAsia="Arial" w:hAnsi="Arial"/>
                <w:b/>
                <w:bCs/>
                <w:color w:val="DC2626"/>
                <w:sz w:val="28"/>
                <w:szCs w:val="28"/>
              </w:rPr>
              <w:t xml:space="preserve">The Moment Nobody Captures</w:t>
            </w:r>
          </w:p>
          <w:p>
            <w:pPr>
              <w:spacing w:before="0" w:after="0"/>
            </w:pPr>
            <w:r>
              <w:rPr>
                <w:rFonts w:ascii="Arial" w:cs="Arial" w:eastAsia="Arial" w:hAnsi="Arial"/>
                <w:i/>
                <w:iCs/>
                <w:color w:val="6B7280"/>
                <w:sz w:val="20"/>
                <w:szCs w:val="20"/>
              </w:rPr>
              <w:t xml:space="preserve">In-game situations that contain all the development intel — and vanish by Monday</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320"/>
      </w:tblGrid>
      <w:tr>
        <w:tc>
          <w:tcPr>
            <w:tcW w:type="dxa" w:w="4560"/>
            <w:tcBorders>
              <w:top w:val="none" w:color="FFFFFF" w:sz="0"/>
              <w:left w:val="none" w:color="FFFFFF" w:sz="0"/>
              <w:bottom w:val="none" w:color="FFFFFF" w:sz="0"/>
              <w:right w:val="none" w:color="FFFFFF" w:sz="0"/>
            </w:tcBorders>
            <w:tcMar>
              <w:top w:type="dxa" w:w="80"/>
              <w:left w:type="dxa" w:w="0"/>
              <w:bottom w:type="dxa" w:w="80"/>
              <w:right w:type="dxa" w:w="120"/>
            </w:tcMar>
          </w:tcPr>
          <w:p>
            <w:pPr>
              <w:spacing w:before="160" w:after="40"/>
            </w:pPr>
            <w:r>
              <w:rPr>
                <w:rFonts w:ascii="Arial" w:cs="Arial" w:eastAsia="Arial" w:hAnsi="Arial"/>
                <w:b/>
                <w:bCs/>
                <w:color w:val="DC2626"/>
                <w:sz w:val="18"/>
                <w:szCs w:val="18"/>
              </w:rPr>
              <w:t xml:space="preserve">TERRITORY</w:t>
            </w:r>
          </w:p>
          <w:p>
            <w:pPr>
              <w:spacing w:before="60" w:after="80"/>
            </w:pPr>
            <w:r>
              <w:rPr>
                <w:rFonts w:ascii="Arial" w:cs="Arial" w:eastAsia="Arial" w:hAnsi="Arial"/>
                <w:b w:val="false"/>
                <w:bCs w:val="false"/>
                <w:i w:val="false"/>
                <w:iCs w:val="false"/>
                <w:color w:val="374151"/>
                <w:sz w:val="22"/>
                <w:szCs w:val="22"/>
              </w:rPr>
              <w:t xml:space="preserve">Specific in-game situations — the timeout decision, the halftime adjustment, the play that broke the game open — and the coaching intel that lived in those moments</w:t>
            </w:r>
          </w:p>
          <w:p>
            <w:pPr>
              <w:spacing w:before="80" w:after="0"/>
            </w:pPr>
            <w:r>
              <w:t xml:space="preserve"/>
            </w:r>
          </w:p>
          <w:p>
            <w:pPr>
              <w:spacing w:before="160" w:after="40"/>
            </w:pPr>
            <w:r>
              <w:rPr>
                <w:rFonts w:ascii="Arial" w:cs="Arial" w:eastAsia="Arial" w:hAnsi="Arial"/>
                <w:b/>
                <w:bCs/>
                <w:color w:val="DC2626"/>
                <w:sz w:val="18"/>
                <w:szCs w:val="18"/>
              </w:rPr>
              <w:t xml:space="preserve">EMOTIONAL TARGET</w:t>
            </w:r>
          </w:p>
          <w:p>
            <w:pPr>
              <w:spacing w:before="60" w:after="80"/>
            </w:pPr>
            <w:r>
              <w:rPr>
                <w:rFonts w:ascii="Arial" w:cs="Arial" w:eastAsia="Arial" w:hAnsi="Arial"/>
                <w:b w:val="false"/>
                <w:bCs w:val="false"/>
                <w:i w:val="false"/>
                <w:iCs w:val="false"/>
                <w:color w:val="374151"/>
                <w:sz w:val="22"/>
                <w:szCs w:val="22"/>
              </w:rPr>
              <w:t xml:space="preserve">Loss + recognition</w:t>
            </w:r>
          </w:p>
          <w:p>
            <w:pPr>
              <w:spacing w:before="80" w:after="0"/>
            </w:pPr>
            <w:r>
              <w:t xml:space="preserve"/>
            </w:r>
          </w:p>
          <w:p>
            <w:pPr>
              <w:spacing w:before="160" w:after="40"/>
            </w:pPr>
            <w:r>
              <w:rPr>
                <w:rFonts w:ascii="Arial" w:cs="Arial" w:eastAsia="Arial" w:hAnsi="Arial"/>
                <w:b/>
                <w:bCs/>
                <w:color w:val="DC2626"/>
                <w:sz w:val="18"/>
                <w:szCs w:val="18"/>
              </w:rPr>
              <w:t xml:space="preserve">BEST PLATFORM</w:t>
            </w:r>
          </w:p>
          <w:p>
            <w:pPr>
              <w:spacing w:before="60" w:after="80"/>
            </w:pPr>
            <w:r>
              <w:rPr>
                <w:rFonts w:ascii="Arial" w:cs="Arial" w:eastAsia="Arial" w:hAnsi="Arial"/>
                <w:b w:val="false"/>
                <w:bCs w:val="false"/>
                <w:i w:val="false"/>
                <w:iCs w:val="false"/>
                <w:color w:val="374151"/>
                <w:sz w:val="22"/>
                <w:szCs w:val="22"/>
              </w:rPr>
              <w:t xml:space="preserve">X (visceral, immediate)</w:t>
            </w:r>
          </w:p>
          <w:p>
            <w:pPr>
              <w:spacing w:before="80" w:after="0"/>
            </w:pPr>
            <w:r>
              <w:t xml:space="preserve"/>
            </w:r>
          </w:p>
          <w:p>
            <w:pPr>
              <w:spacing w:before="160" w:after="40"/>
            </w:pPr>
            <w:r>
              <w:rPr>
                <w:rFonts w:ascii="Arial" w:cs="Arial" w:eastAsia="Arial" w:hAnsi="Arial"/>
                <w:b/>
                <w:bCs/>
                <w:color w:val="DC2626"/>
                <w:sz w:val="18"/>
                <w:szCs w:val="18"/>
              </w:rPr>
              <w:t xml:space="preserve">WHY IT WORKS</w:t>
            </w:r>
          </w:p>
          <w:p>
            <w:pPr>
              <w:spacing w:before="60" w:after="80"/>
            </w:pPr>
            <w:r>
              <w:rPr>
                <w:rFonts w:ascii="Arial" w:cs="Arial" w:eastAsia="Arial" w:hAnsi="Arial"/>
                <w:b w:val="false"/>
                <w:bCs w:val="false"/>
                <w:i w:val="false"/>
                <w:iCs w:val="false"/>
                <w:color w:val="374151"/>
                <w:sz w:val="22"/>
                <w:szCs w:val="22"/>
              </w:rPr>
              <w:t xml:space="preserve">News hooks plug directly into this frame. Any big game moment in the news is an entry point. The coaching layer is what makes it shareable.</w:t>
            </w:r>
          </w:p>
        </w:tc>
        <w:tc>
          <w:tcPr>
            <w:tcW w:type="dxa" w:w="240"/>
            <w:tcBorders>
              <w:top w:val="none" w:color="FFFFFF" w:sz="0"/>
              <w:left w:val="none" w:color="FFFFFF" w:sz="0"/>
              <w:bottom w:val="none" w:color="FFFFFF" w:sz="0"/>
              <w:right w:val="none" w:color="FFFFFF" w:sz="0"/>
            </w:tcBorders>
            <w:shd w:fill="E5E7EB" w:val="clear"/>
          </w:tcPr>
          <w:p>
            <w:r>
              <w:t xml:space="preserve"/>
            </w:r>
          </w:p>
        </w:tc>
        <w:tc>
          <w:tcPr>
            <w:tcW w:type="dxa" w:w="4320"/>
            <w:tcBorders>
              <w:top w:val="none" w:color="FFFFFF" w:sz="0"/>
              <w:left w:val="none" w:color="FFFFFF" w:sz="0"/>
              <w:bottom w:val="none" w:color="FFFFFF" w:sz="0"/>
              <w:right w:val="none" w:color="FFFFFF" w:sz="0"/>
            </w:tcBorders>
            <w:tcMar>
              <w:top w:type="dxa" w:w="80"/>
              <w:left w:type="dxa" w:w="120"/>
              <w:bottom w:type="dxa" w:w="80"/>
              <w:right w:type="dxa" w:w="0"/>
            </w:tcMar>
          </w:tcPr>
          <w:p>
            <w:pPr>
              <w:spacing w:before="160" w:after="40"/>
            </w:pPr>
            <w:r>
              <w:rPr>
                <w:rFonts w:ascii="Arial" w:cs="Arial" w:eastAsia="Arial" w:hAnsi="Arial"/>
                <w:b/>
                <w:bCs/>
                <w:color w:val="DC2626"/>
                <w:sz w:val="18"/>
                <w:szCs w:val="18"/>
              </w:rPr>
              <w:t xml:space="preserve">HOOK STRUCTURES</w:t>
            </w:r>
          </w:p>
          <w:p>
            <w:pPr>
              <w:spacing w:before="60" w:after="80"/>
            </w:pPr>
            <w:r>
              <w:rPr>
                <w:rFonts w:ascii="Arial" w:cs="Arial" w:eastAsia="Arial" w:hAnsi="Arial"/>
                <w:b w:val="false"/>
                <w:bCs w:val="false"/>
                <w:i w:val="false"/>
                <w:iCs w:val="false"/>
                <w:color w:val="374151"/>
                <w:sz w:val="22"/>
                <w:szCs w:val="22"/>
              </w:rPr>
              <w:t xml:space="preserve">→  The scene-setter</w:t>
            </w:r>
          </w:p>
          <w:p>
            <w:pPr>
              <w:spacing w:before="60" w:after="80"/>
            </w:pPr>
            <w:r>
              <w:rPr>
                <w:rFonts w:ascii="Arial" w:cs="Arial" w:eastAsia="Arial" w:hAnsi="Arial"/>
                <w:b w:val="false"/>
                <w:bCs w:val="false"/>
                <w:i w:val="false"/>
                <w:iCs w:val="false"/>
                <w:color w:val="374151"/>
                <w:sz w:val="22"/>
                <w:szCs w:val="22"/>
              </w:rPr>
              <w:t xml:space="preserve">→  The specific play or moment</w:t>
            </w:r>
          </w:p>
          <w:p>
            <w:pPr>
              <w:spacing w:before="60" w:after="80"/>
            </w:pPr>
            <w:r>
              <w:rPr>
                <w:rFonts w:ascii="Arial" w:cs="Arial" w:eastAsia="Arial" w:hAnsi="Arial"/>
                <w:b w:val="false"/>
                <w:bCs w:val="false"/>
                <w:i w:val="false"/>
                <w:iCs w:val="false"/>
                <w:color w:val="374151"/>
                <w:sz w:val="22"/>
                <w:szCs w:val="22"/>
              </w:rPr>
              <w:t xml:space="preserve">→  The game within the game</w:t>
            </w:r>
          </w:p>
          <w:p>
            <w:pPr>
              <w:spacing w:before="80" w:after="0"/>
            </w:pPr>
            <w:r>
              <w:t xml:space="preserve"/>
            </w:r>
          </w:p>
          <w:p>
            <w:pPr>
              <w:spacing w:before="160" w:after="40"/>
            </w:pPr>
            <w:r>
              <w:rPr>
                <w:rFonts w:ascii="Arial" w:cs="Arial" w:eastAsia="Arial" w:hAnsi="Arial"/>
                <w:b/>
                <w:bCs/>
                <w:color w:val="DC2626"/>
                <w:sz w:val="18"/>
                <w:szCs w:val="18"/>
              </w:rPr>
              <w:t xml:space="preserve">AVOID IN THIS FRAME</w:t>
            </w:r>
          </w:p>
          <w:p>
            <w:pPr>
              <w:spacing w:before="60" w:after="80"/>
            </w:pPr>
            <w:r>
              <w:rPr>
                <w:rFonts w:ascii="Arial" w:cs="Arial" w:eastAsia="Arial" w:hAnsi="Arial"/>
                <w:b w:val="false"/>
                <w:bCs w:val="false"/>
                <w:i w:val="false"/>
                <w:iCs w:val="false"/>
                <w:color w:val="DC2626"/>
                <w:sz w:val="22"/>
                <w:szCs w:val="22"/>
              </w:rPr>
              <w:t xml:space="preserve">✕  Don't generalize — be specific about the moment</w:t>
            </w:r>
          </w:p>
          <w:p>
            <w:pPr>
              <w:spacing w:before="60" w:after="80"/>
            </w:pPr>
            <w:r>
              <w:rPr>
                <w:rFonts w:ascii="Arial" w:cs="Arial" w:eastAsia="Arial" w:hAnsi="Arial"/>
                <w:b w:val="false"/>
                <w:bCs w:val="false"/>
                <w:i w:val="false"/>
                <w:iCs w:val="false"/>
                <w:color w:val="DC2626"/>
                <w:sz w:val="22"/>
                <w:szCs w:val="22"/>
              </w:rPr>
              <w:t xml:space="preserve">✕  Don't use 'game plan'</w:t>
            </w:r>
          </w:p>
          <w:p>
            <w:pPr>
              <w:spacing w:before="60" w:after="80"/>
            </w:pPr>
            <w:r>
              <w:rPr>
                <w:rFonts w:ascii="Arial" w:cs="Arial" w:eastAsia="Arial" w:hAnsi="Arial"/>
                <w:b w:val="false"/>
                <w:bCs w:val="false"/>
                <w:i w:val="false"/>
                <w:iCs w:val="false"/>
                <w:color w:val="DC2626"/>
                <w:sz w:val="22"/>
                <w:szCs w:val="22"/>
              </w:rPr>
              <w:t xml:space="preserve">✕  Don't advise coaches to do anything differently</w:t>
            </w:r>
          </w:p>
        </w:tc>
      </w:tr>
    </w:tbl>
    <w:p>
      <w:pPr>
        <w:spacing w:before="160" w:after="0"/>
      </w:pPr>
      <w:r>
        <w:t xml:space="preserve"/>
      </w:r>
    </w:p>
    <w:p>
      <w:pPr>
        <w:spacing w:before="160" w:after="40"/>
      </w:pPr>
      <w:r>
        <w:rPr>
          <w:rFonts w:ascii="Arial" w:cs="Arial" w:eastAsia="Arial" w:hAnsi="Arial"/>
          <w:b/>
          <w:bCs/>
          <w:color w:val="DC2626"/>
          <w:sz w:val="18"/>
          <w:szCs w:val="18"/>
        </w:rPr>
        <w:t xml:space="preserve">EXAMPLE POSTS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none" w:color="FFFFFF" w:sz="0"/>
              <w:right w:val="single" w:color="E5E7EB" w:sz="1"/>
            </w:tcBorders>
            <w:shd w:fill="F9FAFB" w:val="clear"/>
            <w:tcMar>
              <w:top w:type="dxa" w:w="40"/>
              <w:left w:type="dxa" w:w="200"/>
              <w:bottom w:type="dxa" w:w="40"/>
              <w:right w:type="dxa" w:w="200"/>
            </w:tcMar>
          </w:tcPr>
          <w:p>
            <w:r>
              <w:rPr>
                <w:rFonts w:ascii="Arial" w:cs="Arial" w:eastAsia="Arial" w:hAnsi="Arial"/>
                <w:b/>
                <w:bCs/>
                <w:color w:val="6B7280"/>
                <w:sz w:val="18"/>
                <w:szCs w:val="18"/>
              </w:rPr>
              <w:t xml:space="preserve">X  </w:t>
            </w:r>
            <w:r>
              <w:rPr>
                <w:rFonts w:ascii="Arial" w:cs="Arial" w:eastAsia="Arial" w:hAnsi="Arial"/>
                <w:color w:val="6B7280"/>
                <w:sz w:val="18"/>
                <w:szCs w:val="18"/>
              </w:rPr>
              <w:t xml:space="preserve">Hook: specific scene</w:t>
            </w:r>
          </w:p>
        </w:tc>
      </w:tr>
      <w:tr>
        <w:tc>
          <w:tcPr>
            <w:tcW w:type="dxa" w:w="9360"/>
            <w:tcBorders>
              <w:top w:val="none" w:color="FFFFFF" w:sz="0"/>
              <w:left w:val="single" w:color="E5E7EB" w:sz="1"/>
              <w:bottom w:val="single" w:color="E5E7EB" w:sz="1"/>
              <w:right w:val="single" w:color="E5E7EB" w:sz="1"/>
            </w:tcBorders>
            <w:shd w:fill="FFFFFF" w:val="clear"/>
            <w:tcMar>
              <w:top w:type="dxa" w:w="160"/>
              <w:left w:type="dxa" w:w="200"/>
              <w:bottom w:type="dxa" w:w="160"/>
              <w:right w:type="dxa" w:w="200"/>
            </w:tcMar>
          </w:tcPr>
          <w:p>
            <w:r>
              <w:rPr>
                <w:rFonts w:ascii="Arial" w:cs="Arial" w:eastAsia="Arial" w:hAnsi="Arial"/>
                <w:i/>
                <w:iCs/>
                <w:color w:val="1F2937"/>
                <w:sz w:val="21"/>
                <w:szCs w:val="21"/>
              </w:rPr>
              <w:t xml:space="preserve">The timeout at the 2-minute mark that didn't get called. Every coach in the building saw it. By Monday nobody's talking about why it happened. postgame AI · getpostgame.ai</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none" w:color="FFFFFF" w:sz="0"/>
              <w:right w:val="single" w:color="E5E7EB" w:sz="1"/>
            </w:tcBorders>
            <w:shd w:fill="F9FAFB" w:val="clear"/>
            <w:tcMar>
              <w:top w:type="dxa" w:w="40"/>
              <w:left w:type="dxa" w:w="200"/>
              <w:bottom w:type="dxa" w:w="40"/>
              <w:right w:type="dxa" w:w="200"/>
            </w:tcMar>
          </w:tcPr>
          <w:p>
            <w:r>
              <w:rPr>
                <w:rFonts w:ascii="Arial" w:cs="Arial" w:eastAsia="Arial" w:hAnsi="Arial"/>
                <w:b/>
                <w:bCs/>
                <w:color w:val="6B7280"/>
                <w:sz w:val="18"/>
                <w:szCs w:val="18"/>
              </w:rPr>
              <w:t xml:space="preserve">X  </w:t>
            </w:r>
            <w:r>
              <w:rPr>
                <w:rFonts w:ascii="Arial" w:cs="Arial" w:eastAsia="Arial" w:hAnsi="Arial"/>
                <w:color w:val="6B7280"/>
                <w:sz w:val="18"/>
                <w:szCs w:val="18"/>
              </w:rPr>
              <w:t xml:space="preserve">Hook: contrast</w:t>
            </w:r>
          </w:p>
        </w:tc>
      </w:tr>
      <w:tr>
        <w:tc>
          <w:tcPr>
            <w:tcW w:type="dxa" w:w="9360"/>
            <w:tcBorders>
              <w:top w:val="none" w:color="FFFFFF" w:sz="0"/>
              <w:left w:val="single" w:color="E5E7EB" w:sz="1"/>
              <w:bottom w:val="single" w:color="E5E7EB" w:sz="1"/>
              <w:right w:val="single" w:color="E5E7EB" w:sz="1"/>
            </w:tcBorders>
            <w:shd w:fill="FFFFFF" w:val="clear"/>
            <w:tcMar>
              <w:top w:type="dxa" w:w="160"/>
              <w:left w:type="dxa" w:w="200"/>
              <w:bottom w:type="dxa" w:w="160"/>
              <w:right w:type="dxa" w:w="200"/>
            </w:tcMar>
          </w:tcPr>
          <w:p>
            <w:r>
              <w:rPr>
                <w:rFonts w:ascii="Arial" w:cs="Arial" w:eastAsia="Arial" w:hAnsi="Arial"/>
                <w:i/>
                <w:iCs/>
                <w:color w:val="1F2937"/>
                <w:sz w:val="21"/>
                <w:szCs w:val="21"/>
              </w:rPr>
              <w:t xml:space="preserve">The halftime adjustment that worked — coaches remember it for a week. The one that didn't — they feel it for a season. Neither one gets written down. postgame AI · getpostgame.ai</w:t>
            </w:r>
          </w:p>
        </w:tc>
      </w:tr>
    </w:tbl>
    <w:p>
      <w:pPr>
        <w:spacing w:before="160" w:after="0"/>
      </w:pPr>
      <w:r>
        <w:t xml:space="preserve"/>
      </w:r>
    </w:p>
    <w:p>
      <w:pPr>
        <w:spacing w:before="160" w:after="40"/>
      </w:pPr>
      <w:r>
        <w:rPr>
          <w:rFonts w:ascii="Arial" w:cs="Arial" w:eastAsia="Arial" w:hAnsi="Arial"/>
          <w:b/>
          <w:bCs/>
          <w:color w:val="DC2626"/>
          <w:sz w:val="18"/>
          <w:szCs w:val="18"/>
        </w:rPr>
        <w:t xml:space="preserve">PROMPT INSTRUCTION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DC2626" w:val="clear"/>
            <w:tcMar>
              <w:top w:type="dxa" w:w="0"/>
              <w:left w:type="dxa" w:w="0"/>
              <w:bottom w:type="dxa" w:w="0"/>
              <w:right w:type="dxa" w:w="0"/>
            </w:tcMar>
          </w:tcPr>
          <w:p>
            <w:r>
              <w:t xml:space="preserve"/>
            </w:r>
          </w:p>
        </w:tc>
        <w:tc>
          <w:tcPr>
            <w:tcW w:type="dxa" w:w="9120"/>
            <w:tcBorders>
              <w:top w:val="none" w:color="FFFFFF" w:sz="0"/>
              <w:left w:val="none" w:color="FFFFFF" w:sz="0"/>
              <w:bottom w:val="none" w:color="FFFFFF" w:sz="0"/>
              <w:right w:val="none" w:color="FFFFFF" w:sz="0"/>
            </w:tcBorders>
            <w:shd w:fill="FEF2F2" w:val="clear"/>
            <w:tcMar>
              <w:top w:type="dxa" w:w="160"/>
              <w:left w:type="dxa" w:w="240"/>
              <w:bottom w:type="dxa" w:w="160"/>
              <w:right w:type="dxa" w:w="240"/>
            </w:tcMar>
          </w:tcPr>
          <w:p>
            <w:pPr>
              <w:spacing w:before="0" w:after="0"/>
            </w:pPr>
            <w:r>
              <w:rPr>
                <w:rFonts w:ascii="Arial" w:cs="Arial" w:eastAsia="Arial" w:hAnsi="Arial"/>
                <w:i w:val="false"/>
                <w:iCs w:val="false"/>
                <w:color w:val="1F2937"/>
                <w:sz w:val="21"/>
                <w:szCs w:val="21"/>
              </w:rPr>
              <w:t xml:space="preserve">Context is The Moment Nobody Captures frame. Write about a specific in-game situation — a timeout, an adjustment, a play, a half — that contained real coaching intel that disappeared before anyone captured it. Use a scene-setter or specific number as the hook. This frame works best when tied to a real news moment.</w:t>
            </w:r>
          </w:p>
        </w:tc>
      </w:tr>
    </w:tbl>
    <w:p>
      <w:pPr>
        <w:spacing w:before="3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97706" w:val="clear"/>
            <w:tcMar>
              <w:top w:type="dxa" w:w="200"/>
              <w:left w:type="dxa" w:w="160"/>
              <w:bottom w:type="dxa" w:w="200"/>
              <w:right w:type="dxa" w:w="160"/>
            </w:tcMar>
            <w:vAlign w:val="center"/>
          </w:tcPr>
          <w:p>
            <w:pPr>
              <w:jc w:val="center"/>
            </w:pPr>
            <w:r>
              <w:rPr>
                <w:rFonts w:ascii="Arial" w:cs="Arial" w:eastAsia="Arial" w:hAnsi="Arial"/>
                <w:b/>
                <w:bCs/>
                <w:color w:val="FFFFFF"/>
                <w:sz w:val="52"/>
                <w:szCs w:val="52"/>
              </w:rPr>
              <w:t xml:space="preserve">05</w:t>
            </w:r>
          </w:p>
        </w:tc>
        <w:tc>
          <w:tcPr>
            <w:tcW w:type="dxa" w:w="8160"/>
            <w:tcBorders>
              <w:top w:val="none" w:color="FFFFFF" w:sz="0"/>
              <w:left w:val="none" w:color="FFFFFF" w:sz="0"/>
              <w:bottom w:val="none" w:color="FFFFFF" w:sz="0"/>
              <w:right w:val="none" w:color="FFFFFF" w:sz="0"/>
            </w:tcBorders>
            <w:shd w:fill="FFFBEB" w:val="clear"/>
            <w:tcMar>
              <w:top w:type="dxa" w:w="160"/>
              <w:left w:type="dxa" w:w="240"/>
              <w:bottom w:type="dxa" w:w="160"/>
              <w:right w:type="dxa" w:w="240"/>
            </w:tcMar>
          </w:tcPr>
          <w:p>
            <w:pPr>
              <w:spacing w:before="0" w:after="40"/>
            </w:pPr>
            <w:r>
              <w:rPr>
                <w:rFonts w:ascii="Arial" w:cs="Arial" w:eastAsia="Arial" w:hAnsi="Arial"/>
                <w:b/>
                <w:bCs/>
                <w:color w:val="D97706"/>
                <w:sz w:val="28"/>
                <w:szCs w:val="28"/>
              </w:rPr>
              <w:t xml:space="preserve">The Scoreboard Lie</w:t>
            </w:r>
          </w:p>
          <w:p>
            <w:pPr>
              <w:spacing w:before="0" w:after="0"/>
            </w:pPr>
            <w:r>
              <w:rPr>
                <w:rFonts w:ascii="Arial" w:cs="Arial" w:eastAsia="Arial" w:hAnsi="Arial"/>
                <w:i/>
                <w:iCs/>
                <w:color w:val="6B7280"/>
                <w:sz w:val="20"/>
                <w:szCs w:val="20"/>
              </w:rPr>
              <w:t xml:space="preserve">What the final score hides — and what coaches know that fans never will</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320"/>
      </w:tblGrid>
      <w:tr>
        <w:tc>
          <w:tcPr>
            <w:tcW w:type="dxa" w:w="4560"/>
            <w:tcBorders>
              <w:top w:val="none" w:color="FFFFFF" w:sz="0"/>
              <w:left w:val="none" w:color="FFFFFF" w:sz="0"/>
              <w:bottom w:val="none" w:color="FFFFFF" w:sz="0"/>
              <w:right w:val="none" w:color="FFFFFF" w:sz="0"/>
            </w:tcBorders>
            <w:tcMar>
              <w:top w:type="dxa" w:w="80"/>
              <w:left w:type="dxa" w:w="0"/>
              <w:bottom w:type="dxa" w:w="80"/>
              <w:right w:type="dxa" w:w="120"/>
            </w:tcMar>
          </w:tcPr>
          <w:p>
            <w:pPr>
              <w:spacing w:before="160" w:after="40"/>
            </w:pPr>
            <w:r>
              <w:rPr>
                <w:rFonts w:ascii="Arial" w:cs="Arial" w:eastAsia="Arial" w:hAnsi="Arial"/>
                <w:b/>
                <w:bCs/>
                <w:color w:val="D97706"/>
                <w:sz w:val="18"/>
                <w:szCs w:val="18"/>
              </w:rPr>
              <w:t xml:space="preserve">TERRITORY</w:t>
            </w:r>
          </w:p>
          <w:p>
            <w:pPr>
              <w:spacing w:before="60" w:after="80"/>
            </w:pPr>
            <w:r>
              <w:rPr>
                <w:rFonts w:ascii="Arial" w:cs="Arial" w:eastAsia="Arial" w:hAnsi="Arial"/>
                <w:b w:val="false"/>
                <w:bCs w:val="false"/>
                <w:i w:val="false"/>
                <w:iCs w:val="false"/>
                <w:color w:val="374151"/>
                <w:sz w:val="22"/>
                <w:szCs w:val="22"/>
              </w:rPr>
              <w:t xml:space="preserve">The gap between public narrative (scores, stats, box scores) and what coaches actually see in terms of development, pattern, and execution</w:t>
            </w:r>
          </w:p>
          <w:p>
            <w:pPr>
              <w:spacing w:before="80" w:after="0"/>
            </w:pPr>
            <w:r>
              <w:t xml:space="preserve"/>
            </w:r>
          </w:p>
          <w:p>
            <w:pPr>
              <w:spacing w:before="160" w:after="40"/>
            </w:pPr>
            <w:r>
              <w:rPr>
                <w:rFonts w:ascii="Arial" w:cs="Arial" w:eastAsia="Arial" w:hAnsi="Arial"/>
                <w:b/>
                <w:bCs/>
                <w:color w:val="D97706"/>
                <w:sz w:val="18"/>
                <w:szCs w:val="18"/>
              </w:rPr>
              <w:t xml:space="preserve">EMOTIONAL TARGET</w:t>
            </w:r>
          </w:p>
          <w:p>
            <w:pPr>
              <w:spacing w:before="60" w:after="80"/>
            </w:pPr>
            <w:r>
              <w:rPr>
                <w:rFonts w:ascii="Arial" w:cs="Arial" w:eastAsia="Arial" w:hAnsi="Arial"/>
                <w:b w:val="false"/>
                <w:bCs w:val="false"/>
                <w:i w:val="false"/>
                <w:iCs w:val="false"/>
                <w:color w:val="374151"/>
                <w:sz w:val="22"/>
                <w:szCs w:val="22"/>
              </w:rPr>
              <w:t xml:space="preserve">Insider validation + mild superiority</w:t>
            </w:r>
          </w:p>
          <w:p>
            <w:pPr>
              <w:spacing w:before="80" w:after="0"/>
            </w:pPr>
            <w:r>
              <w:t xml:space="preserve"/>
            </w:r>
          </w:p>
          <w:p>
            <w:pPr>
              <w:spacing w:before="160" w:after="40"/>
            </w:pPr>
            <w:r>
              <w:rPr>
                <w:rFonts w:ascii="Arial" w:cs="Arial" w:eastAsia="Arial" w:hAnsi="Arial"/>
                <w:b/>
                <w:bCs/>
                <w:color w:val="D97706"/>
                <w:sz w:val="18"/>
                <w:szCs w:val="18"/>
              </w:rPr>
              <w:t xml:space="preserve">BEST PLATFORM</w:t>
            </w:r>
          </w:p>
          <w:p>
            <w:pPr>
              <w:spacing w:before="60" w:after="80"/>
            </w:pPr>
            <w:r>
              <w:rPr>
                <w:rFonts w:ascii="Arial" w:cs="Arial" w:eastAsia="Arial" w:hAnsi="Arial"/>
                <w:b w:val="false"/>
                <w:bCs w:val="false"/>
                <w:i w:val="false"/>
                <w:iCs w:val="false"/>
                <w:color w:val="374151"/>
                <w:sz w:val="22"/>
                <w:szCs w:val="22"/>
              </w:rPr>
              <w:t xml:space="preserve">Threads (analytical, longer takes)</w:t>
            </w:r>
          </w:p>
          <w:p>
            <w:pPr>
              <w:spacing w:before="80" w:after="0"/>
            </w:pPr>
            <w:r>
              <w:t xml:space="preserve"/>
            </w:r>
          </w:p>
          <w:p>
            <w:pPr>
              <w:spacing w:before="160" w:after="40"/>
            </w:pPr>
            <w:r>
              <w:rPr>
                <w:rFonts w:ascii="Arial" w:cs="Arial" w:eastAsia="Arial" w:hAnsi="Arial"/>
                <w:b/>
                <w:bCs/>
                <w:color w:val="D97706"/>
                <w:sz w:val="18"/>
                <w:szCs w:val="18"/>
              </w:rPr>
              <w:t xml:space="preserve">WHY IT WORKS</w:t>
            </w:r>
          </w:p>
          <w:p>
            <w:pPr>
              <w:spacing w:before="60" w:after="80"/>
            </w:pPr>
            <w:r>
              <w:rPr>
                <w:rFonts w:ascii="Arial" w:cs="Arial" w:eastAsia="Arial" w:hAnsi="Arial"/>
                <w:b w:val="false"/>
                <w:bCs w:val="false"/>
                <w:i w:val="false"/>
                <w:iCs w:val="false"/>
                <w:color w:val="374151"/>
                <w:sz w:val="22"/>
                <w:szCs w:val="22"/>
              </w:rPr>
              <w:t xml:space="preserve">Creates strong coach/fan divide. Coaches share this to signal their insider perspective. High reshare potential because it positions coaches as having superior knowledge.</w:t>
            </w:r>
          </w:p>
        </w:tc>
        <w:tc>
          <w:tcPr>
            <w:tcW w:type="dxa" w:w="240"/>
            <w:tcBorders>
              <w:top w:val="none" w:color="FFFFFF" w:sz="0"/>
              <w:left w:val="none" w:color="FFFFFF" w:sz="0"/>
              <w:bottom w:val="none" w:color="FFFFFF" w:sz="0"/>
              <w:right w:val="none" w:color="FFFFFF" w:sz="0"/>
            </w:tcBorders>
            <w:shd w:fill="E5E7EB" w:val="clear"/>
          </w:tcPr>
          <w:p>
            <w:r>
              <w:t xml:space="preserve"/>
            </w:r>
          </w:p>
        </w:tc>
        <w:tc>
          <w:tcPr>
            <w:tcW w:type="dxa" w:w="4320"/>
            <w:tcBorders>
              <w:top w:val="none" w:color="FFFFFF" w:sz="0"/>
              <w:left w:val="none" w:color="FFFFFF" w:sz="0"/>
              <w:bottom w:val="none" w:color="FFFFFF" w:sz="0"/>
              <w:right w:val="none" w:color="FFFFFF" w:sz="0"/>
            </w:tcBorders>
            <w:tcMar>
              <w:top w:type="dxa" w:w="80"/>
              <w:left w:type="dxa" w:w="120"/>
              <w:bottom w:type="dxa" w:w="80"/>
              <w:right w:type="dxa" w:w="0"/>
            </w:tcMar>
          </w:tcPr>
          <w:p>
            <w:pPr>
              <w:spacing w:before="160" w:after="40"/>
            </w:pPr>
            <w:r>
              <w:rPr>
                <w:rFonts w:ascii="Arial" w:cs="Arial" w:eastAsia="Arial" w:hAnsi="Arial"/>
                <w:b/>
                <w:bCs/>
                <w:color w:val="D97706"/>
                <w:sz w:val="18"/>
                <w:szCs w:val="18"/>
              </w:rPr>
              <w:t xml:space="preserve">HOOK STRUCTURES</w:t>
            </w:r>
          </w:p>
          <w:p>
            <w:pPr>
              <w:spacing w:before="60" w:after="80"/>
            </w:pPr>
            <w:r>
              <w:rPr>
                <w:rFonts w:ascii="Arial" w:cs="Arial" w:eastAsia="Arial" w:hAnsi="Arial"/>
                <w:b w:val="false"/>
                <w:bCs w:val="false"/>
                <w:i w:val="false"/>
                <w:iCs w:val="false"/>
                <w:color w:val="374151"/>
                <w:sz w:val="22"/>
                <w:szCs w:val="22"/>
              </w:rPr>
              <w:t xml:space="preserve">→  The take fans get wrong</w:t>
            </w:r>
          </w:p>
          <w:p>
            <w:pPr>
              <w:spacing w:before="60" w:after="80"/>
            </w:pPr>
            <w:r>
              <w:rPr>
                <w:rFonts w:ascii="Arial" w:cs="Arial" w:eastAsia="Arial" w:hAnsi="Arial"/>
                <w:b w:val="false"/>
                <w:bCs w:val="false"/>
                <w:i w:val="false"/>
                <w:iCs w:val="false"/>
                <w:color w:val="374151"/>
                <w:sz w:val="22"/>
                <w:szCs w:val="22"/>
              </w:rPr>
              <w:t xml:space="preserve">→  The stat that doesn't tell the story</w:t>
            </w:r>
          </w:p>
          <w:p>
            <w:pPr>
              <w:spacing w:before="60" w:after="80"/>
            </w:pPr>
            <w:r>
              <w:rPr>
                <w:rFonts w:ascii="Arial" w:cs="Arial" w:eastAsia="Arial" w:hAnsi="Arial"/>
                <w:b w:val="false"/>
                <w:bCs w:val="false"/>
                <w:i w:val="false"/>
                <w:iCs w:val="false"/>
                <w:color w:val="374151"/>
                <w:sz w:val="22"/>
                <w:szCs w:val="22"/>
              </w:rPr>
              <w:t xml:space="preserve">→  The win that worried you more than the loss</w:t>
            </w:r>
          </w:p>
          <w:p>
            <w:pPr>
              <w:spacing w:before="80" w:after="0"/>
            </w:pPr>
            <w:r>
              <w:t xml:space="preserve"/>
            </w:r>
          </w:p>
          <w:p>
            <w:pPr>
              <w:spacing w:before="160" w:after="40"/>
            </w:pPr>
            <w:r>
              <w:rPr>
                <w:rFonts w:ascii="Arial" w:cs="Arial" w:eastAsia="Arial" w:hAnsi="Arial"/>
                <w:b/>
                <w:bCs/>
                <w:color w:val="D97706"/>
                <w:sz w:val="18"/>
                <w:szCs w:val="18"/>
              </w:rPr>
              <w:t xml:space="preserve">AVOID IN THIS FRAME</w:t>
            </w:r>
          </w:p>
          <w:p>
            <w:pPr>
              <w:spacing w:before="60" w:after="80"/>
            </w:pPr>
            <w:r>
              <w:rPr>
                <w:rFonts w:ascii="Arial" w:cs="Arial" w:eastAsia="Arial" w:hAnsi="Arial"/>
                <w:b w:val="false"/>
                <w:bCs w:val="false"/>
                <w:i w:val="false"/>
                <w:iCs w:val="false"/>
                <w:color w:val="DC2626"/>
                <w:sz w:val="22"/>
                <w:szCs w:val="22"/>
              </w:rPr>
              <w:t xml:space="preserve">✕  Don't be condescending to fans</w:t>
            </w:r>
          </w:p>
          <w:p>
            <w:pPr>
              <w:spacing w:before="60" w:after="80"/>
            </w:pPr>
            <w:r>
              <w:rPr>
                <w:rFonts w:ascii="Arial" w:cs="Arial" w:eastAsia="Arial" w:hAnsi="Arial"/>
                <w:b w:val="false"/>
                <w:bCs w:val="false"/>
                <w:i w:val="false"/>
                <w:iCs w:val="false"/>
                <w:color w:val="DC2626"/>
                <w:sz w:val="22"/>
                <w:szCs w:val="22"/>
              </w:rPr>
              <w:t xml:space="preserve">✕  Don't explain what coaches should do with this knowledge</w:t>
            </w:r>
          </w:p>
          <w:p>
            <w:pPr>
              <w:spacing w:before="60" w:after="80"/>
            </w:pPr>
            <w:r>
              <w:rPr>
                <w:rFonts w:ascii="Arial" w:cs="Arial" w:eastAsia="Arial" w:hAnsi="Arial"/>
                <w:b w:val="false"/>
                <w:bCs w:val="false"/>
                <w:i w:val="false"/>
                <w:iCs w:val="false"/>
                <w:color w:val="DC2626"/>
                <w:sz w:val="22"/>
                <w:szCs w:val="22"/>
              </w:rPr>
              <w:t xml:space="preserve">✕  Don't say 'research shows'</w:t>
            </w:r>
          </w:p>
        </w:tc>
      </w:tr>
    </w:tbl>
    <w:p>
      <w:pPr>
        <w:spacing w:before="160" w:after="0"/>
      </w:pPr>
      <w:r>
        <w:t xml:space="preserve"/>
      </w:r>
    </w:p>
    <w:p>
      <w:pPr>
        <w:spacing w:before="160" w:after="40"/>
      </w:pPr>
      <w:r>
        <w:rPr>
          <w:rFonts w:ascii="Arial" w:cs="Arial" w:eastAsia="Arial" w:hAnsi="Arial"/>
          <w:b/>
          <w:bCs/>
          <w:color w:val="D97706"/>
          <w:sz w:val="18"/>
          <w:szCs w:val="18"/>
        </w:rPr>
        <w:t xml:space="preserve">EXAMPLE POSTS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none" w:color="FFFFFF" w:sz="0"/>
              <w:right w:val="single" w:color="E5E7EB" w:sz="1"/>
            </w:tcBorders>
            <w:shd w:fill="F9FAFB" w:val="clear"/>
            <w:tcMar>
              <w:top w:type="dxa" w:w="40"/>
              <w:left w:type="dxa" w:w="200"/>
              <w:bottom w:type="dxa" w:w="40"/>
              <w:right w:type="dxa" w:w="200"/>
            </w:tcMar>
          </w:tcPr>
          <w:p>
            <w:r>
              <w:rPr>
                <w:rFonts w:ascii="Arial" w:cs="Arial" w:eastAsia="Arial" w:hAnsi="Arial"/>
                <w:b/>
                <w:bCs/>
                <w:color w:val="6B7280"/>
                <w:sz w:val="18"/>
                <w:szCs w:val="18"/>
              </w:rPr>
              <w:t xml:space="preserve">Threads  </w:t>
            </w:r>
            <w:r>
              <w:rPr>
                <w:rFonts w:ascii="Arial" w:cs="Arial" w:eastAsia="Arial" w:hAnsi="Arial"/>
                <w:color w:val="6B7280"/>
                <w:sz w:val="18"/>
                <w:szCs w:val="18"/>
              </w:rPr>
              <w:t xml:space="preserve">Hook: contradiction</w:t>
            </w:r>
          </w:p>
        </w:tc>
      </w:tr>
      <w:tr>
        <w:tc>
          <w:tcPr>
            <w:tcW w:type="dxa" w:w="9360"/>
            <w:tcBorders>
              <w:top w:val="none" w:color="FFFFFF" w:sz="0"/>
              <w:left w:val="single" w:color="E5E7EB" w:sz="1"/>
              <w:bottom w:val="single" w:color="E5E7EB" w:sz="1"/>
              <w:right w:val="single" w:color="E5E7EB" w:sz="1"/>
            </w:tcBorders>
            <w:shd w:fill="FFFFFF" w:val="clear"/>
            <w:tcMar>
              <w:top w:type="dxa" w:w="160"/>
              <w:left w:type="dxa" w:w="200"/>
              <w:bottom w:type="dxa" w:w="160"/>
              <w:right w:type="dxa" w:w="200"/>
            </w:tcMar>
          </w:tcPr>
          <w:p>
            <w:r>
              <w:rPr>
                <w:rFonts w:ascii="Arial" w:cs="Arial" w:eastAsia="Arial" w:hAnsi="Arial"/>
                <w:i/>
                <w:iCs/>
                <w:color w:val="1F2937"/>
                <w:sz w:val="21"/>
                <w:szCs w:val="21"/>
              </w:rPr>
              <w:t xml:space="preserve">The 30-point win that scared you more than last week's loss. The box score said dominant. The film said something completely different. Coaches know the difference. postgame AI · getpostgame.ai</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none" w:color="FFFFFF" w:sz="0"/>
              <w:right w:val="single" w:color="E5E7EB" w:sz="1"/>
            </w:tcBorders>
            <w:shd w:fill="F9FAFB" w:val="clear"/>
            <w:tcMar>
              <w:top w:type="dxa" w:w="40"/>
              <w:left w:type="dxa" w:w="200"/>
              <w:bottom w:type="dxa" w:w="40"/>
              <w:right w:type="dxa" w:w="200"/>
            </w:tcMar>
          </w:tcPr>
          <w:p>
            <w:r>
              <w:rPr>
                <w:rFonts w:ascii="Arial" w:cs="Arial" w:eastAsia="Arial" w:hAnsi="Arial"/>
                <w:b/>
                <w:bCs/>
                <w:color w:val="6B7280"/>
                <w:sz w:val="18"/>
                <w:szCs w:val="18"/>
              </w:rPr>
              <w:t xml:space="preserve">Threads  </w:t>
            </w:r>
            <w:r>
              <w:rPr>
                <w:rFonts w:ascii="Arial" w:cs="Arial" w:eastAsia="Arial" w:hAnsi="Arial"/>
                <w:color w:val="6B7280"/>
                <w:sz w:val="18"/>
                <w:szCs w:val="18"/>
              </w:rPr>
              <w:t xml:space="preserve">Hook: insider vs. outsider</w:t>
            </w:r>
          </w:p>
        </w:tc>
      </w:tr>
      <w:tr>
        <w:tc>
          <w:tcPr>
            <w:tcW w:type="dxa" w:w="9360"/>
            <w:tcBorders>
              <w:top w:val="none" w:color="FFFFFF" w:sz="0"/>
              <w:left w:val="single" w:color="E5E7EB" w:sz="1"/>
              <w:bottom w:val="single" w:color="E5E7EB" w:sz="1"/>
              <w:right w:val="single" w:color="E5E7EB" w:sz="1"/>
            </w:tcBorders>
            <w:shd w:fill="FFFFFF" w:val="clear"/>
            <w:tcMar>
              <w:top w:type="dxa" w:w="160"/>
              <w:left w:type="dxa" w:w="200"/>
              <w:bottom w:type="dxa" w:w="160"/>
              <w:right w:type="dxa" w:w="200"/>
            </w:tcMar>
          </w:tcPr>
          <w:p>
            <w:r>
              <w:rPr>
                <w:rFonts w:ascii="Arial" w:cs="Arial" w:eastAsia="Arial" w:hAnsi="Arial"/>
                <w:i/>
                <w:iCs/>
                <w:color w:val="1F2937"/>
                <w:sz w:val="21"/>
                <w:szCs w:val="21"/>
              </w:rPr>
              <w:t xml:space="preserve">Efficiency ratings are a fan metric. Coaches watch to see if the play that failed in Q2 is going to fail again in Q4. That's different data entirely. postgame AI · getpostgame.ai</w:t>
            </w:r>
          </w:p>
        </w:tc>
      </w:tr>
    </w:tbl>
    <w:p>
      <w:pPr>
        <w:spacing w:before="160" w:after="0"/>
      </w:pPr>
      <w:r>
        <w:t xml:space="preserve"/>
      </w:r>
    </w:p>
    <w:p>
      <w:pPr>
        <w:spacing w:before="160" w:after="40"/>
      </w:pPr>
      <w:r>
        <w:rPr>
          <w:rFonts w:ascii="Arial" w:cs="Arial" w:eastAsia="Arial" w:hAnsi="Arial"/>
          <w:b/>
          <w:bCs/>
          <w:color w:val="D97706"/>
          <w:sz w:val="18"/>
          <w:szCs w:val="18"/>
        </w:rPr>
        <w:t xml:space="preserve">PROMPT INSTRUCTION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D97706" w:val="clear"/>
            <w:tcMar>
              <w:top w:type="dxa" w:w="0"/>
              <w:left w:type="dxa" w:w="0"/>
              <w:bottom w:type="dxa" w:w="0"/>
              <w:right w:type="dxa" w:w="0"/>
            </w:tcMar>
          </w:tcPr>
          <w:p>
            <w:r>
              <w:t xml:space="preserve"/>
            </w:r>
          </w:p>
        </w:tc>
        <w:tc>
          <w:tcPr>
            <w:tcW w:type="dxa" w:w="9120"/>
            <w:tcBorders>
              <w:top w:val="none" w:color="FFFFFF" w:sz="0"/>
              <w:left w:val="none" w:color="FFFFFF" w:sz="0"/>
              <w:bottom w:val="none" w:color="FFFFFF" w:sz="0"/>
              <w:right w:val="none" w:color="FFFFFF" w:sz="0"/>
            </w:tcBorders>
            <w:shd w:fill="FFFBEB" w:val="clear"/>
            <w:tcMar>
              <w:top w:type="dxa" w:w="160"/>
              <w:left w:type="dxa" w:w="240"/>
              <w:bottom w:type="dxa" w:w="160"/>
              <w:right w:type="dxa" w:w="240"/>
            </w:tcMar>
          </w:tcPr>
          <w:p>
            <w:pPr>
              <w:spacing w:before="0" w:after="0"/>
            </w:pPr>
            <w:r>
              <w:rPr>
                <w:rFonts w:ascii="Arial" w:cs="Arial" w:eastAsia="Arial" w:hAnsi="Arial"/>
                <w:i w:val="false"/>
                <w:iCs w:val="false"/>
                <w:color w:val="1F2937"/>
                <w:sz w:val="21"/>
                <w:szCs w:val="21"/>
              </w:rPr>
              <w:t xml:space="preserve">Context is The Scoreboard Lie frame. Write about the gap between the public narrative (scores, stats, box score) and what coaches actually see. Make coaches feel seen as insiders with knowledge fans don't have. The best posts in this frame position coaches as a distinct, knowledgeable group.</w:t>
            </w:r>
          </w:p>
        </w:tc>
      </w:tr>
    </w:tbl>
    <w:p>
      <w:pPr>
        <w:spacing w:before="3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891B2" w:val="clear"/>
            <w:tcMar>
              <w:top w:type="dxa" w:w="200"/>
              <w:left w:type="dxa" w:w="160"/>
              <w:bottom w:type="dxa" w:w="200"/>
              <w:right w:type="dxa" w:w="160"/>
            </w:tcMar>
            <w:vAlign w:val="center"/>
          </w:tcPr>
          <w:p>
            <w:pPr>
              <w:jc w:val="center"/>
            </w:pPr>
            <w:r>
              <w:rPr>
                <w:rFonts w:ascii="Arial" w:cs="Arial" w:eastAsia="Arial" w:hAnsi="Arial"/>
                <w:b/>
                <w:bCs/>
                <w:color w:val="FFFFFF"/>
                <w:sz w:val="52"/>
                <w:szCs w:val="52"/>
              </w:rPr>
              <w:t xml:space="preserve">06</w:t>
            </w:r>
          </w:p>
        </w:tc>
        <w:tc>
          <w:tcPr>
            <w:tcW w:type="dxa" w:w="8160"/>
            <w:tcBorders>
              <w:top w:val="none" w:color="FFFFFF" w:sz="0"/>
              <w:left w:val="none" w:color="FFFFFF" w:sz="0"/>
              <w:bottom w:val="none" w:color="FFFFFF" w:sz="0"/>
              <w:right w:val="none" w:color="FFFFFF" w:sz="0"/>
            </w:tcBorders>
            <w:shd w:fill="E0F7FA" w:val="clear"/>
            <w:tcMar>
              <w:top w:type="dxa" w:w="160"/>
              <w:left w:type="dxa" w:w="240"/>
              <w:bottom w:type="dxa" w:w="160"/>
              <w:right w:type="dxa" w:w="240"/>
            </w:tcMar>
          </w:tcPr>
          <w:p>
            <w:pPr>
              <w:spacing w:before="0" w:after="40"/>
            </w:pPr>
            <w:r>
              <w:rPr>
                <w:rFonts w:ascii="Arial" w:cs="Arial" w:eastAsia="Arial" w:hAnsi="Arial"/>
                <w:b/>
                <w:bCs/>
                <w:color w:val="0891B2"/>
                <w:sz w:val="28"/>
                <w:szCs w:val="28"/>
              </w:rPr>
              <w:t xml:space="preserve">The Conversation That Doesn't Happen</w:t>
            </w:r>
          </w:p>
          <w:p>
            <w:pPr>
              <w:spacing w:before="0" w:after="0"/>
            </w:pPr>
            <w:r>
              <w:rPr>
                <w:rFonts w:ascii="Arial" w:cs="Arial" w:eastAsia="Arial" w:hAnsi="Arial"/>
                <w:i/>
                <w:iCs/>
                <w:color w:val="6B7280"/>
                <w:sz w:val="20"/>
                <w:szCs w:val="20"/>
              </w:rPr>
              <w:t xml:space="preserve">What coaches mean to say after games — and what actually gets said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320"/>
      </w:tblGrid>
      <w:tr>
        <w:tc>
          <w:tcPr>
            <w:tcW w:type="dxa" w:w="4560"/>
            <w:tcBorders>
              <w:top w:val="none" w:color="FFFFFF" w:sz="0"/>
              <w:left w:val="none" w:color="FFFFFF" w:sz="0"/>
              <w:bottom w:val="none" w:color="FFFFFF" w:sz="0"/>
              <w:right w:val="none" w:color="FFFFFF" w:sz="0"/>
            </w:tcBorders>
            <w:tcMar>
              <w:top w:type="dxa" w:w="80"/>
              <w:left w:type="dxa" w:w="0"/>
              <w:bottom w:type="dxa" w:w="80"/>
              <w:right w:type="dxa" w:w="120"/>
            </w:tcMar>
          </w:tcPr>
          <w:p>
            <w:pPr>
              <w:spacing w:before="160" w:after="40"/>
            </w:pPr>
            <w:r>
              <w:rPr>
                <w:rFonts w:ascii="Arial" w:cs="Arial" w:eastAsia="Arial" w:hAnsi="Arial"/>
                <w:b/>
                <w:bCs/>
                <w:color w:val="0891B2"/>
                <w:sz w:val="18"/>
                <w:szCs w:val="18"/>
              </w:rPr>
              <w:t xml:space="preserve">TERRITORY</w:t>
            </w:r>
          </w:p>
          <w:p>
            <w:pPr>
              <w:spacing w:before="60" w:after="80"/>
            </w:pPr>
            <w:r>
              <w:rPr>
                <w:rFonts w:ascii="Arial" w:cs="Arial" w:eastAsia="Arial" w:hAnsi="Arial"/>
                <w:b w:val="false"/>
                <w:bCs w:val="false"/>
                <w:i w:val="false"/>
                <w:iCs w:val="false"/>
                <w:color w:val="374151"/>
                <w:sz w:val="22"/>
                <w:szCs w:val="22"/>
              </w:rPr>
              <w:t xml:space="preserve">The gap between the coaching insight that exists in the room after a game and what actually gets communicated to players</w:t>
            </w:r>
          </w:p>
          <w:p>
            <w:pPr>
              <w:spacing w:before="80" w:after="0"/>
            </w:pPr>
            <w:r>
              <w:t xml:space="preserve"/>
            </w:r>
          </w:p>
          <w:p>
            <w:pPr>
              <w:spacing w:before="160" w:after="40"/>
            </w:pPr>
            <w:r>
              <w:rPr>
                <w:rFonts w:ascii="Arial" w:cs="Arial" w:eastAsia="Arial" w:hAnsi="Arial"/>
                <w:b/>
                <w:bCs/>
                <w:color w:val="0891B2"/>
                <w:sz w:val="18"/>
                <w:szCs w:val="18"/>
              </w:rPr>
              <w:t xml:space="preserve">EMOTIONAL TARGET</w:t>
            </w:r>
          </w:p>
          <w:p>
            <w:pPr>
              <w:spacing w:before="60" w:after="80"/>
            </w:pPr>
            <w:r>
              <w:rPr>
                <w:rFonts w:ascii="Arial" w:cs="Arial" w:eastAsia="Arial" w:hAnsi="Arial"/>
                <w:b w:val="false"/>
                <w:bCs w:val="false"/>
                <w:i w:val="false"/>
                <w:iCs w:val="false"/>
                <w:color w:val="374151"/>
                <w:sz w:val="22"/>
                <w:szCs w:val="22"/>
              </w:rPr>
              <w:t xml:space="preserve">Vulnerability + recognition</w:t>
            </w:r>
          </w:p>
          <w:p>
            <w:pPr>
              <w:spacing w:before="80" w:after="0"/>
            </w:pPr>
            <w:r>
              <w:t xml:space="preserve"/>
            </w:r>
          </w:p>
          <w:p>
            <w:pPr>
              <w:spacing w:before="160" w:after="40"/>
            </w:pPr>
            <w:r>
              <w:rPr>
                <w:rFonts w:ascii="Arial" w:cs="Arial" w:eastAsia="Arial" w:hAnsi="Arial"/>
                <w:b/>
                <w:bCs/>
                <w:color w:val="0891B2"/>
                <w:sz w:val="18"/>
                <w:szCs w:val="18"/>
              </w:rPr>
              <w:t xml:space="preserve">BEST PLATFORM</w:t>
            </w:r>
          </w:p>
          <w:p>
            <w:pPr>
              <w:spacing w:before="60" w:after="80"/>
            </w:pPr>
            <w:r>
              <w:rPr>
                <w:rFonts w:ascii="Arial" w:cs="Arial" w:eastAsia="Arial" w:hAnsi="Arial"/>
                <w:b w:val="false"/>
                <w:bCs w:val="false"/>
                <w:i w:val="false"/>
                <w:iCs w:val="false"/>
                <w:color w:val="374151"/>
                <w:sz w:val="22"/>
                <w:szCs w:val="22"/>
              </w:rPr>
              <w:t xml:space="preserve">Threads (resonates with honest, human takes)</w:t>
            </w:r>
          </w:p>
          <w:p>
            <w:pPr>
              <w:spacing w:before="80" w:after="0"/>
            </w:pPr>
            <w:r>
              <w:t xml:space="preserve"/>
            </w:r>
          </w:p>
          <w:p>
            <w:pPr>
              <w:spacing w:before="160" w:after="40"/>
            </w:pPr>
            <w:r>
              <w:rPr>
                <w:rFonts w:ascii="Arial" w:cs="Arial" w:eastAsia="Arial" w:hAnsi="Arial"/>
                <w:b/>
                <w:bCs/>
                <w:color w:val="0891B2"/>
                <w:sz w:val="18"/>
                <w:szCs w:val="18"/>
              </w:rPr>
              <w:t xml:space="preserve">WHY IT WORKS</w:t>
            </w:r>
          </w:p>
          <w:p>
            <w:pPr>
              <w:spacing w:before="60" w:after="80"/>
            </w:pPr>
            <w:r>
              <w:rPr>
                <w:rFonts w:ascii="Arial" w:cs="Arial" w:eastAsia="Arial" w:hAnsi="Arial"/>
                <w:b w:val="false"/>
                <w:bCs w:val="false"/>
                <w:i w:val="false"/>
                <w:iCs w:val="false"/>
                <w:color w:val="374151"/>
                <w:sz w:val="22"/>
                <w:szCs w:val="22"/>
              </w:rPr>
              <w:t xml:space="preserve">Most emotionally resonant frame. Coaches rarely talk about this publicly. Posts here generate the most meaningful replies and long-term follows.</w:t>
            </w:r>
          </w:p>
        </w:tc>
        <w:tc>
          <w:tcPr>
            <w:tcW w:type="dxa" w:w="240"/>
            <w:tcBorders>
              <w:top w:val="none" w:color="FFFFFF" w:sz="0"/>
              <w:left w:val="none" w:color="FFFFFF" w:sz="0"/>
              <w:bottom w:val="none" w:color="FFFFFF" w:sz="0"/>
              <w:right w:val="none" w:color="FFFFFF" w:sz="0"/>
            </w:tcBorders>
            <w:shd w:fill="E5E7EB" w:val="clear"/>
          </w:tcPr>
          <w:p>
            <w:r>
              <w:t xml:space="preserve"/>
            </w:r>
          </w:p>
        </w:tc>
        <w:tc>
          <w:tcPr>
            <w:tcW w:type="dxa" w:w="4320"/>
            <w:tcBorders>
              <w:top w:val="none" w:color="FFFFFF" w:sz="0"/>
              <w:left w:val="none" w:color="FFFFFF" w:sz="0"/>
              <w:bottom w:val="none" w:color="FFFFFF" w:sz="0"/>
              <w:right w:val="none" w:color="FFFFFF" w:sz="0"/>
            </w:tcBorders>
            <w:tcMar>
              <w:top w:type="dxa" w:w="80"/>
              <w:left w:type="dxa" w:w="120"/>
              <w:bottom w:type="dxa" w:w="80"/>
              <w:right w:type="dxa" w:w="0"/>
            </w:tcMar>
          </w:tcPr>
          <w:p>
            <w:pPr>
              <w:spacing w:before="160" w:after="40"/>
            </w:pPr>
            <w:r>
              <w:rPr>
                <w:rFonts w:ascii="Arial" w:cs="Arial" w:eastAsia="Arial" w:hAnsi="Arial"/>
                <w:b/>
                <w:bCs/>
                <w:color w:val="0891B2"/>
                <w:sz w:val="18"/>
                <w:szCs w:val="18"/>
              </w:rPr>
              <w:t xml:space="preserve">HOOK STRUCTURES</w:t>
            </w:r>
          </w:p>
          <w:p>
            <w:pPr>
              <w:spacing w:before="60" w:after="80"/>
            </w:pPr>
            <w:r>
              <w:rPr>
                <w:rFonts w:ascii="Arial" w:cs="Arial" w:eastAsia="Arial" w:hAnsi="Arial"/>
                <w:b w:val="false"/>
                <w:bCs w:val="false"/>
                <w:i w:val="false"/>
                <w:iCs w:val="false"/>
                <w:color w:val="374151"/>
                <w:sz w:val="22"/>
                <w:szCs w:val="22"/>
              </w:rPr>
              <w:t xml:space="preserve">→  The locker room scene</w:t>
            </w:r>
          </w:p>
          <w:p>
            <w:pPr>
              <w:spacing w:before="60" w:after="80"/>
            </w:pPr>
            <w:r>
              <w:rPr>
                <w:rFonts w:ascii="Arial" w:cs="Arial" w:eastAsia="Arial" w:hAnsi="Arial"/>
                <w:b w:val="false"/>
                <w:bCs w:val="false"/>
                <w:i w:val="false"/>
                <w:iCs w:val="false"/>
                <w:color w:val="374151"/>
                <w:sz w:val="22"/>
                <w:szCs w:val="22"/>
              </w:rPr>
              <w:t xml:space="preserve">→  The thing you meant to say Tuesday</w:t>
            </w:r>
          </w:p>
          <w:p>
            <w:pPr>
              <w:spacing w:before="60" w:after="80"/>
            </w:pPr>
            <w:r>
              <w:rPr>
                <w:rFonts w:ascii="Arial" w:cs="Arial" w:eastAsia="Arial" w:hAnsi="Arial"/>
                <w:b w:val="false"/>
                <w:bCs w:val="false"/>
                <w:i w:val="false"/>
                <w:iCs w:val="false"/>
                <w:color w:val="374151"/>
                <w:sz w:val="22"/>
                <w:szCs w:val="22"/>
              </w:rPr>
              <w:t xml:space="preserve">→  The conversation that would have changed the season</w:t>
            </w:r>
          </w:p>
          <w:p>
            <w:pPr>
              <w:spacing w:before="80" w:after="0"/>
            </w:pPr>
            <w:r>
              <w:t xml:space="preserve"/>
            </w:r>
          </w:p>
          <w:p>
            <w:pPr>
              <w:spacing w:before="160" w:after="40"/>
            </w:pPr>
            <w:r>
              <w:rPr>
                <w:rFonts w:ascii="Arial" w:cs="Arial" w:eastAsia="Arial" w:hAnsi="Arial"/>
                <w:b/>
                <w:bCs/>
                <w:color w:val="0891B2"/>
                <w:sz w:val="18"/>
                <w:szCs w:val="18"/>
              </w:rPr>
              <w:t xml:space="preserve">AVOID IN THIS FRAME</w:t>
            </w:r>
          </w:p>
          <w:p>
            <w:pPr>
              <w:spacing w:before="60" w:after="80"/>
            </w:pPr>
            <w:r>
              <w:rPr>
                <w:rFonts w:ascii="Arial" w:cs="Arial" w:eastAsia="Arial" w:hAnsi="Arial"/>
                <w:b w:val="false"/>
                <w:bCs w:val="false"/>
                <w:i w:val="false"/>
                <w:iCs w:val="false"/>
                <w:color w:val="DC2626"/>
                <w:sz w:val="22"/>
                <w:szCs w:val="22"/>
              </w:rPr>
              <w:t xml:space="preserve">✕  Don't say 'communicate better'</w:t>
            </w:r>
          </w:p>
          <w:p>
            <w:pPr>
              <w:spacing w:before="60" w:after="80"/>
            </w:pPr>
            <w:r>
              <w:rPr>
                <w:rFonts w:ascii="Arial" w:cs="Arial" w:eastAsia="Arial" w:hAnsi="Arial"/>
                <w:b w:val="false"/>
                <w:bCs w:val="false"/>
                <w:i w:val="false"/>
                <w:iCs w:val="false"/>
                <w:color w:val="DC2626"/>
                <w:sz w:val="22"/>
                <w:szCs w:val="22"/>
              </w:rPr>
              <w:t xml:space="preserve">✕  Don't give advice</w:t>
            </w:r>
          </w:p>
          <w:p>
            <w:pPr>
              <w:spacing w:before="60" w:after="80"/>
            </w:pPr>
            <w:r>
              <w:rPr>
                <w:rFonts w:ascii="Arial" w:cs="Arial" w:eastAsia="Arial" w:hAnsi="Arial"/>
                <w:b w:val="false"/>
                <w:bCs w:val="false"/>
                <w:i w:val="false"/>
                <w:iCs w:val="false"/>
                <w:color w:val="DC2626"/>
                <w:sz w:val="22"/>
                <w:szCs w:val="22"/>
              </w:rPr>
              <w:t xml:space="preserve">✕  Don't mention 'feedback' in any form</w:t>
            </w:r>
          </w:p>
        </w:tc>
      </w:tr>
    </w:tbl>
    <w:p>
      <w:pPr>
        <w:spacing w:before="160" w:after="0"/>
      </w:pPr>
      <w:r>
        <w:t xml:space="preserve"/>
      </w:r>
    </w:p>
    <w:p>
      <w:pPr>
        <w:spacing w:before="160" w:after="40"/>
      </w:pPr>
      <w:r>
        <w:rPr>
          <w:rFonts w:ascii="Arial" w:cs="Arial" w:eastAsia="Arial" w:hAnsi="Arial"/>
          <w:b/>
          <w:bCs/>
          <w:color w:val="0891B2"/>
          <w:sz w:val="18"/>
          <w:szCs w:val="18"/>
        </w:rPr>
        <w:t xml:space="preserve">EXAMPLE POSTS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none" w:color="FFFFFF" w:sz="0"/>
              <w:right w:val="single" w:color="E5E7EB" w:sz="1"/>
            </w:tcBorders>
            <w:shd w:fill="F9FAFB" w:val="clear"/>
            <w:tcMar>
              <w:top w:type="dxa" w:w="40"/>
              <w:left w:type="dxa" w:w="200"/>
              <w:bottom w:type="dxa" w:w="40"/>
              <w:right w:type="dxa" w:w="200"/>
            </w:tcMar>
          </w:tcPr>
          <w:p>
            <w:r>
              <w:rPr>
                <w:rFonts w:ascii="Arial" w:cs="Arial" w:eastAsia="Arial" w:hAnsi="Arial"/>
                <w:b/>
                <w:bCs/>
                <w:color w:val="6B7280"/>
                <w:sz w:val="18"/>
                <w:szCs w:val="18"/>
              </w:rPr>
              <w:t xml:space="preserve">Threads  </w:t>
            </w:r>
            <w:r>
              <w:rPr>
                <w:rFonts w:ascii="Arial" w:cs="Arial" w:eastAsia="Arial" w:hAnsi="Arial"/>
                <w:color w:val="6B7280"/>
                <w:sz w:val="18"/>
                <w:szCs w:val="18"/>
              </w:rPr>
              <w:t xml:space="preserve">Hook: specific scene</w:t>
            </w:r>
          </w:p>
        </w:tc>
      </w:tr>
      <w:tr>
        <w:tc>
          <w:tcPr>
            <w:tcW w:type="dxa" w:w="9360"/>
            <w:tcBorders>
              <w:top w:val="none" w:color="FFFFFF" w:sz="0"/>
              <w:left w:val="single" w:color="E5E7EB" w:sz="1"/>
              <w:bottom w:val="single" w:color="E5E7EB" w:sz="1"/>
              <w:right w:val="single" w:color="E5E7EB" w:sz="1"/>
            </w:tcBorders>
            <w:shd w:fill="FFFFFF" w:val="clear"/>
            <w:tcMar>
              <w:top w:type="dxa" w:w="160"/>
              <w:left w:type="dxa" w:w="200"/>
              <w:bottom w:type="dxa" w:w="160"/>
              <w:right w:type="dxa" w:w="200"/>
            </w:tcMar>
          </w:tcPr>
          <w:p>
            <w:r>
              <w:rPr>
                <w:rFonts w:ascii="Arial" w:cs="Arial" w:eastAsia="Arial" w:hAnsi="Arial"/>
                <w:i/>
                <w:iCs/>
                <w:color w:val="1F2937"/>
                <w:sz w:val="21"/>
                <w:szCs w:val="21"/>
              </w:rPr>
              <w:t xml:space="preserve">The best coaching conversation of the year happened in your head on the drive home after the loss. By Tuesday practice it was a different conversation. They're not the same. postgame AI · getpostgame.ai</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none" w:color="FFFFFF" w:sz="0"/>
              <w:right w:val="single" w:color="E5E7EB" w:sz="1"/>
            </w:tcBorders>
            <w:shd w:fill="F9FAFB" w:val="clear"/>
            <w:tcMar>
              <w:top w:type="dxa" w:w="40"/>
              <w:left w:type="dxa" w:w="200"/>
              <w:bottom w:type="dxa" w:w="40"/>
              <w:right w:type="dxa" w:w="200"/>
            </w:tcMar>
          </w:tcPr>
          <w:p>
            <w:r>
              <w:rPr>
                <w:rFonts w:ascii="Arial" w:cs="Arial" w:eastAsia="Arial" w:hAnsi="Arial"/>
                <w:b/>
                <w:bCs/>
                <w:color w:val="6B7280"/>
                <w:sz w:val="18"/>
                <w:szCs w:val="18"/>
              </w:rPr>
              <w:t xml:space="preserve">Threads  </w:t>
            </w:r>
            <w:r>
              <w:rPr>
                <w:rFonts w:ascii="Arial" w:cs="Arial" w:eastAsia="Arial" w:hAnsi="Arial"/>
                <w:color w:val="6B7280"/>
                <w:sz w:val="18"/>
                <w:szCs w:val="18"/>
              </w:rPr>
              <w:t xml:space="preserve">Hook: specific player scenario</w:t>
            </w:r>
          </w:p>
        </w:tc>
      </w:tr>
      <w:tr>
        <w:tc>
          <w:tcPr>
            <w:tcW w:type="dxa" w:w="9360"/>
            <w:tcBorders>
              <w:top w:val="none" w:color="FFFFFF" w:sz="0"/>
              <w:left w:val="single" w:color="E5E7EB" w:sz="1"/>
              <w:bottom w:val="single" w:color="E5E7EB" w:sz="1"/>
              <w:right w:val="single" w:color="E5E7EB" w:sz="1"/>
            </w:tcBorders>
            <w:shd w:fill="FFFFFF" w:val="clear"/>
            <w:tcMar>
              <w:top w:type="dxa" w:w="160"/>
              <w:left w:type="dxa" w:w="200"/>
              <w:bottom w:type="dxa" w:w="160"/>
              <w:right w:type="dxa" w:w="200"/>
            </w:tcMar>
          </w:tcPr>
          <w:p>
            <w:r>
              <w:rPr>
                <w:rFonts w:ascii="Arial" w:cs="Arial" w:eastAsia="Arial" w:hAnsi="Arial"/>
                <w:i/>
                <w:iCs/>
                <w:color w:val="1F2937"/>
                <w:sz w:val="21"/>
                <w:szCs w:val="21"/>
              </w:rPr>
              <w:t xml:space="preserve">The player who needed to hear exactly what you were thinking at halftime. You said a version of it. By Thursday they got a different message. That gap is where seasons stall. postgame AI · getpostgame.ai</w:t>
            </w:r>
          </w:p>
        </w:tc>
      </w:tr>
    </w:tbl>
    <w:p>
      <w:pPr>
        <w:spacing w:before="160" w:after="0"/>
      </w:pPr>
      <w:r>
        <w:t xml:space="preserve"/>
      </w:r>
    </w:p>
    <w:p>
      <w:pPr>
        <w:spacing w:before="160" w:after="40"/>
      </w:pPr>
      <w:r>
        <w:rPr>
          <w:rFonts w:ascii="Arial" w:cs="Arial" w:eastAsia="Arial" w:hAnsi="Arial"/>
          <w:b/>
          <w:bCs/>
          <w:color w:val="0891B2"/>
          <w:sz w:val="18"/>
          <w:szCs w:val="18"/>
        </w:rPr>
        <w:t xml:space="preserve">PROMPT INSTRUCTION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0891B2" w:val="clear"/>
            <w:tcMar>
              <w:top w:type="dxa" w:w="0"/>
              <w:left w:type="dxa" w:w="0"/>
              <w:bottom w:type="dxa" w:w="0"/>
              <w:right w:type="dxa" w:w="0"/>
            </w:tcMar>
          </w:tcPr>
          <w:p>
            <w:r>
              <w:t xml:space="preserve"/>
            </w:r>
          </w:p>
        </w:tc>
        <w:tc>
          <w:tcPr>
            <w:tcW w:type="dxa" w:w="9120"/>
            <w:tcBorders>
              <w:top w:val="none" w:color="FFFFFF" w:sz="0"/>
              <w:left w:val="none" w:color="FFFFFF" w:sz="0"/>
              <w:bottom w:val="none" w:color="FFFFFF" w:sz="0"/>
              <w:right w:val="none" w:color="FFFFFF" w:sz="0"/>
            </w:tcBorders>
            <w:shd w:fill="E0F7FA" w:val="clear"/>
            <w:tcMar>
              <w:top w:type="dxa" w:w="160"/>
              <w:left w:type="dxa" w:w="240"/>
              <w:bottom w:type="dxa" w:w="160"/>
              <w:right w:type="dxa" w:w="240"/>
            </w:tcMar>
          </w:tcPr>
          <w:p>
            <w:pPr>
              <w:spacing w:before="0" w:after="0"/>
            </w:pPr>
            <w:r>
              <w:rPr>
                <w:rFonts w:ascii="Arial" w:cs="Arial" w:eastAsia="Arial" w:hAnsi="Arial"/>
                <w:i w:val="false"/>
                <w:iCs w:val="false"/>
                <w:color w:val="1F2937"/>
                <w:sz w:val="21"/>
                <w:szCs w:val="21"/>
              </w:rPr>
              <w:t xml:space="preserve">Context is The Conversation That Doesn't Happen frame. Write about the gap between the coaching insight that exists right after a game and what actually gets communicated to players. Be specific and human — coaches should feel like you've been in their locker room. This frame is more vulnerable than the others. Don't be preachy.</w:t>
            </w:r>
          </w:p>
        </w:tc>
      </w:tr>
    </w:tbl>
    <w:p>
      <w:pPr>
        <w:spacing w:before="480" w:after="0"/>
      </w:pPr>
      <w:r>
        <w:t xml:space="preserve"/>
      </w:r>
    </w:p>
    <w:p>
      <w:pPr>
        <w:pBdr>
          <w:bottom w:val="single" w:color="E5E7EB" w:sz="4"/>
        </w:pBdr>
        <w:spacing w:before="160" w:after="160"/>
      </w:pPr>
    </w:p>
    <w:p>
      <w:pPr>
        <w:pStyle w:val="Heading1"/>
        <w:spacing w:before="480" w:after="160"/>
      </w:pPr>
      <w:r>
        <w:rPr>
          <w:rFonts w:ascii="Arial" w:cs="Arial" w:eastAsia="Arial" w:hAnsi="Arial"/>
          <w:b/>
          <w:bCs/>
          <w:color w:val="0A0A0A"/>
          <w:sz w:val="36"/>
          <w:szCs w:val="36"/>
        </w:rPr>
        <w:t xml:space="preserve">Hook Library</w:t>
      </w:r>
    </w:p>
    <w:p>
      <w:pPr>
        <w:spacing w:before="60" w:after="80"/>
      </w:pPr>
      <w:r>
        <w:rPr>
          <w:rFonts w:ascii="Arial" w:cs="Arial" w:eastAsia="Arial" w:hAnsi="Arial"/>
          <w:b w:val="false"/>
          <w:bCs w:val="false"/>
          <w:i w:val="false"/>
          <w:iCs w:val="false"/>
          <w:color w:val="374151"/>
          <w:sz w:val="22"/>
          <w:szCs w:val="22"/>
        </w:rPr>
        <w:t xml:space="preserve">Six opening structures that work across all frames. Rotate through these. Never let any single structure dominate a week of posts.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DB" w:sz="12"/>
              <w:bottom w:val="none" w:color="FFFFFF" w:sz="0"/>
              <w:right w:val="single" w:color="E5E7EB" w:sz="1"/>
            </w:tcBorders>
            <w:shd w:fill="F9FAFB" w:val="clear"/>
            <w:tcMar>
              <w:top w:type="dxa" w:w="120"/>
              <w:left w:type="dxa" w:w="200"/>
              <w:bottom w:type="dxa" w:w="60"/>
              <w:right w:type="dxa" w:w="200"/>
            </w:tcMar>
          </w:tcPr>
          <w:p>
            <w:r>
              <w:rPr>
                <w:rFonts w:ascii="Arial" w:cs="Arial" w:eastAsia="Arial" w:hAnsi="Arial"/>
                <w:b/>
                <w:bCs/>
                <w:color w:val="1A56DB"/>
                <w:sz w:val="22"/>
                <w:szCs w:val="22"/>
              </w:rPr>
              <w:t xml:space="preserve">The Specific Number</w:t>
            </w:r>
          </w:p>
        </w:tc>
      </w:tr>
      <w:tr>
        <w:tc>
          <w:tcPr>
            <w:tcW w:type="dxa" w:w="9360"/>
            <w:tcBorders>
              <w:top w:val="none" w:color="FFFFFF" w:sz="0"/>
              <w:left w:val="single" w:color="1A56DB" w:sz="12"/>
              <w:bottom w:val="none" w:color="FFFFFF" w:sz="0"/>
              <w:right w:val="single" w:color="E5E7EB" w:sz="1"/>
            </w:tcBorders>
            <w:shd w:fill="FFFFFF" w:val="clear"/>
            <w:tcMar>
              <w:top w:type="dxa" w:w="80"/>
              <w:left w:type="dxa" w:w="200"/>
              <w:bottom w:type="dxa" w:w="80"/>
              <w:right w:type="dxa" w:w="200"/>
            </w:tcMar>
          </w:tcPr>
          <w:p>
            <w:r>
              <w:rPr>
                <w:rFonts w:ascii="Arial" w:cs="Arial" w:eastAsia="Arial" w:hAnsi="Arial"/>
                <w:b/>
                <w:bCs/>
                <w:color w:val="6B7280"/>
                <w:sz w:val="20"/>
                <w:szCs w:val="20"/>
              </w:rPr>
              <w:t xml:space="preserve">Structure:  </w:t>
            </w:r>
            <w:r>
              <w:rPr>
                <w:rFonts w:ascii="Arial" w:cs="Arial" w:eastAsia="Arial" w:hAnsi="Arial"/>
                <w:color w:val="374151"/>
                <w:sz w:val="20"/>
                <w:szCs w:val="20"/>
              </w:rPr>
              <w:t xml:space="preserve">[Number]. [What that number means in coaching reality].</w:t>
            </w:r>
          </w:p>
          <w:p>
            <w:pPr>
              <w:spacing w:before="40" w:after="0"/>
            </w:pPr>
            <w:r>
              <w:t xml:space="preserve"/>
            </w:r>
          </w:p>
          <w:p>
            <w:r>
              <w:rPr>
                <w:rFonts w:ascii="Arial" w:cs="Arial" w:eastAsia="Arial" w:hAnsi="Arial"/>
                <w:b/>
                <w:bCs/>
                <w:color w:val="6B7280"/>
                <w:sz w:val="20"/>
                <w:szCs w:val="20"/>
              </w:rPr>
              <w:t xml:space="preserve">Example:  </w:t>
            </w:r>
            <w:r>
              <w:rPr>
                <w:rFonts w:ascii="Arial" w:cs="Arial" w:eastAsia="Arial" w:hAnsi="Arial"/>
                <w:i/>
                <w:iCs/>
                <w:color w:val="1F2937"/>
                <w:sz w:val="20"/>
                <w:szCs w:val="20"/>
              </w:rPr>
              <w:t xml:space="preserve">"48 hours. That's how long the real development data actually lives after a game."</w:t>
            </w:r>
          </w:p>
        </w:tc>
      </w:tr>
      <w:tr>
        <w:tc>
          <w:tcPr>
            <w:tcW w:type="dxa" w:w="9360"/>
            <w:tcBorders>
              <w:top w:val="none" w:color="FFFFFF" w:sz="0"/>
              <w:left w:val="single" w:color="1A56DB" w:sz="12"/>
              <w:bottom w:val="single" w:color="E5E7EB" w:sz="1"/>
              <w:right w:val="single" w:color="E5E7EB" w:sz="1"/>
            </w:tcBorders>
            <w:shd w:fill="F9FAFB" w:val="clear"/>
            <w:tcMar>
              <w:top w:type="dxa" w:w="80"/>
              <w:left w:type="dxa" w:w="200"/>
              <w:bottom w:type="dxa" w:w="120"/>
              <w:right w:type="dxa" w:w="200"/>
            </w:tcMar>
          </w:tcPr>
          <w:p>
            <w:r>
              <w:rPr>
                <w:rFonts w:ascii="Arial" w:cs="Arial" w:eastAsia="Arial" w:hAnsi="Arial"/>
                <w:b/>
                <w:bCs/>
                <w:color w:val="6B7280"/>
                <w:sz w:val="19"/>
                <w:szCs w:val="19"/>
              </w:rPr>
              <w:t xml:space="preserve">Use when:  </w:t>
            </w:r>
            <w:r>
              <w:rPr>
                <w:rFonts w:ascii="Arial" w:cs="Arial" w:eastAsia="Arial" w:hAnsi="Arial"/>
                <w:color w:val="374151"/>
                <w:sz w:val="19"/>
                <w:szCs w:val="19"/>
              </w:rPr>
              <w:t xml:space="preserve">When the tension can be quantified. Creates immediate credibility and stops the scroll.</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7C3AED" w:sz="12"/>
              <w:bottom w:val="none" w:color="FFFFFF" w:sz="0"/>
              <w:right w:val="single" w:color="E5E7EB" w:sz="1"/>
            </w:tcBorders>
            <w:shd w:fill="F9FAFB" w:val="clear"/>
            <w:tcMar>
              <w:top w:type="dxa" w:w="120"/>
              <w:left w:type="dxa" w:w="200"/>
              <w:bottom w:type="dxa" w:w="60"/>
              <w:right w:type="dxa" w:w="200"/>
            </w:tcMar>
          </w:tcPr>
          <w:p>
            <w:r>
              <w:rPr>
                <w:rFonts w:ascii="Arial" w:cs="Arial" w:eastAsia="Arial" w:hAnsi="Arial"/>
                <w:b/>
                <w:bCs/>
                <w:color w:val="7C3AED"/>
                <w:sz w:val="22"/>
                <w:szCs w:val="22"/>
              </w:rPr>
              <w:t xml:space="preserve">The Contradiction</w:t>
            </w:r>
          </w:p>
        </w:tc>
      </w:tr>
      <w:tr>
        <w:tc>
          <w:tcPr>
            <w:tcW w:type="dxa" w:w="9360"/>
            <w:tcBorders>
              <w:top w:val="none" w:color="FFFFFF" w:sz="0"/>
              <w:left w:val="single" w:color="7C3AED" w:sz="12"/>
              <w:bottom w:val="none" w:color="FFFFFF" w:sz="0"/>
              <w:right w:val="single" w:color="E5E7EB" w:sz="1"/>
            </w:tcBorders>
            <w:shd w:fill="FFFFFF" w:val="clear"/>
            <w:tcMar>
              <w:top w:type="dxa" w:w="80"/>
              <w:left w:type="dxa" w:w="200"/>
              <w:bottom w:type="dxa" w:w="80"/>
              <w:right w:type="dxa" w:w="200"/>
            </w:tcMar>
          </w:tcPr>
          <w:p>
            <w:r>
              <w:rPr>
                <w:rFonts w:ascii="Arial" w:cs="Arial" w:eastAsia="Arial" w:hAnsi="Arial"/>
                <w:b/>
                <w:bCs/>
                <w:color w:val="6B7280"/>
                <w:sz w:val="20"/>
                <w:szCs w:val="20"/>
              </w:rPr>
              <w:t xml:space="preserve">Structure:  </w:t>
            </w:r>
            <w:r>
              <w:rPr>
                <w:rFonts w:ascii="Arial" w:cs="Arial" w:eastAsia="Arial" w:hAnsi="Arial"/>
                <w:color w:val="374151"/>
                <w:sz w:val="20"/>
                <w:szCs w:val="20"/>
              </w:rPr>
              <w:t xml:space="preserve">The [thing that looks good] [reveals something bad]. The [thing that looks bad] [reveals something good].</w:t>
            </w:r>
          </w:p>
          <w:p>
            <w:pPr>
              <w:spacing w:before="40" w:after="0"/>
            </w:pPr>
            <w:r>
              <w:t xml:space="preserve"/>
            </w:r>
          </w:p>
          <w:p>
            <w:r>
              <w:rPr>
                <w:rFonts w:ascii="Arial" w:cs="Arial" w:eastAsia="Arial" w:hAnsi="Arial"/>
                <w:b/>
                <w:bCs/>
                <w:color w:val="6B7280"/>
                <w:sz w:val="20"/>
                <w:szCs w:val="20"/>
              </w:rPr>
              <w:t xml:space="preserve">Example:  </w:t>
            </w:r>
            <w:r>
              <w:rPr>
                <w:rFonts w:ascii="Arial" w:cs="Arial" w:eastAsia="Arial" w:hAnsi="Arial"/>
                <w:i/>
                <w:iCs/>
                <w:color w:val="1F2937"/>
                <w:sz w:val="20"/>
                <w:szCs w:val="20"/>
              </w:rPr>
              <w:t xml:space="preserve">"The 30-point win scared you more than last week's loss. Coaches know why. Fans don't."</w:t>
            </w:r>
          </w:p>
        </w:tc>
      </w:tr>
      <w:tr>
        <w:tc>
          <w:tcPr>
            <w:tcW w:type="dxa" w:w="9360"/>
            <w:tcBorders>
              <w:top w:val="none" w:color="FFFFFF" w:sz="0"/>
              <w:left w:val="single" w:color="7C3AED" w:sz="12"/>
              <w:bottom w:val="single" w:color="E5E7EB" w:sz="1"/>
              <w:right w:val="single" w:color="E5E7EB" w:sz="1"/>
            </w:tcBorders>
            <w:shd w:fill="F9FAFB" w:val="clear"/>
            <w:tcMar>
              <w:top w:type="dxa" w:w="80"/>
              <w:left w:type="dxa" w:w="200"/>
              <w:bottom w:type="dxa" w:w="120"/>
              <w:right w:type="dxa" w:w="200"/>
            </w:tcMar>
          </w:tcPr>
          <w:p>
            <w:r>
              <w:rPr>
                <w:rFonts w:ascii="Arial" w:cs="Arial" w:eastAsia="Arial" w:hAnsi="Arial"/>
                <w:b/>
                <w:bCs/>
                <w:color w:val="6B7280"/>
                <w:sz w:val="19"/>
                <w:szCs w:val="19"/>
              </w:rPr>
              <w:t xml:space="preserve">Use when:  </w:t>
            </w:r>
            <w:r>
              <w:rPr>
                <w:rFonts w:ascii="Arial" w:cs="Arial" w:eastAsia="Arial" w:hAnsi="Arial"/>
                <w:color w:val="374151"/>
                <w:sz w:val="19"/>
                <w:szCs w:val="19"/>
              </w:rPr>
              <w:t xml:space="preserve">When the public narrative is wrong. Works best for The Scoreboard Lie and Film Room Truth frames.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059669" w:sz="12"/>
              <w:bottom w:val="none" w:color="FFFFFF" w:sz="0"/>
              <w:right w:val="single" w:color="E5E7EB" w:sz="1"/>
            </w:tcBorders>
            <w:shd w:fill="F9FAFB" w:val="clear"/>
            <w:tcMar>
              <w:top w:type="dxa" w:w="120"/>
              <w:left w:type="dxa" w:w="200"/>
              <w:bottom w:type="dxa" w:w="60"/>
              <w:right w:type="dxa" w:w="200"/>
            </w:tcMar>
          </w:tcPr>
          <w:p>
            <w:r>
              <w:rPr>
                <w:rFonts w:ascii="Arial" w:cs="Arial" w:eastAsia="Arial" w:hAnsi="Arial"/>
                <w:b/>
                <w:bCs/>
                <w:color w:val="059669"/>
                <w:sz w:val="22"/>
                <w:szCs w:val="22"/>
              </w:rPr>
              <w:t xml:space="preserve">The Scene-Setter</w:t>
            </w:r>
          </w:p>
        </w:tc>
      </w:tr>
      <w:tr>
        <w:tc>
          <w:tcPr>
            <w:tcW w:type="dxa" w:w="9360"/>
            <w:tcBorders>
              <w:top w:val="none" w:color="FFFFFF" w:sz="0"/>
              <w:left w:val="single" w:color="059669" w:sz="12"/>
              <w:bottom w:val="none" w:color="FFFFFF" w:sz="0"/>
              <w:right w:val="single" w:color="E5E7EB" w:sz="1"/>
            </w:tcBorders>
            <w:shd w:fill="FFFFFF" w:val="clear"/>
            <w:tcMar>
              <w:top w:type="dxa" w:w="80"/>
              <w:left w:type="dxa" w:w="200"/>
              <w:bottom w:type="dxa" w:w="80"/>
              <w:right w:type="dxa" w:w="200"/>
            </w:tcMar>
          </w:tcPr>
          <w:p>
            <w:r>
              <w:rPr>
                <w:rFonts w:ascii="Arial" w:cs="Arial" w:eastAsia="Arial" w:hAnsi="Arial"/>
                <w:b/>
                <w:bCs/>
                <w:color w:val="6B7280"/>
                <w:sz w:val="20"/>
                <w:szCs w:val="20"/>
              </w:rPr>
              <w:t xml:space="preserve">Structure:  </w:t>
            </w:r>
            <w:r>
              <w:rPr>
                <w:rFonts w:ascii="Arial" w:cs="Arial" w:eastAsia="Arial" w:hAnsi="Arial"/>
                <w:color w:val="374151"/>
                <w:sz w:val="20"/>
                <w:szCs w:val="20"/>
              </w:rPr>
              <w:t xml:space="preserve">It's [specific day/time]. [Specific coaching situation that coaches recognize immediately].</w:t>
            </w:r>
          </w:p>
          <w:p>
            <w:pPr>
              <w:spacing w:before="40" w:after="0"/>
            </w:pPr>
            <w:r>
              <w:t xml:space="preserve"/>
            </w:r>
          </w:p>
          <w:p>
            <w:r>
              <w:rPr>
                <w:rFonts w:ascii="Arial" w:cs="Arial" w:eastAsia="Arial" w:hAnsi="Arial"/>
                <w:b/>
                <w:bCs/>
                <w:color w:val="6B7280"/>
                <w:sz w:val="20"/>
                <w:szCs w:val="20"/>
              </w:rPr>
              <w:t xml:space="preserve">Example:  </w:t>
            </w:r>
            <w:r>
              <w:rPr>
                <w:rFonts w:ascii="Arial" w:cs="Arial" w:eastAsia="Arial" w:hAnsi="Arial"/>
                <w:i/>
                <w:iCs/>
                <w:color w:val="1F2937"/>
                <w:sz w:val="20"/>
                <w:szCs w:val="20"/>
              </w:rPr>
              <w:t xml:space="preserve">"It's Tuesday. Your best player is making the same mistake he made Saturday."</w:t>
            </w:r>
          </w:p>
        </w:tc>
      </w:tr>
      <w:tr>
        <w:tc>
          <w:tcPr>
            <w:tcW w:type="dxa" w:w="9360"/>
            <w:tcBorders>
              <w:top w:val="none" w:color="FFFFFF" w:sz="0"/>
              <w:left w:val="single" w:color="059669" w:sz="12"/>
              <w:bottom w:val="single" w:color="E5E7EB" w:sz="1"/>
              <w:right w:val="single" w:color="E5E7EB" w:sz="1"/>
            </w:tcBorders>
            <w:shd w:fill="F9FAFB" w:val="clear"/>
            <w:tcMar>
              <w:top w:type="dxa" w:w="80"/>
              <w:left w:type="dxa" w:w="200"/>
              <w:bottom w:type="dxa" w:w="120"/>
              <w:right w:type="dxa" w:w="200"/>
            </w:tcMar>
          </w:tcPr>
          <w:p>
            <w:r>
              <w:rPr>
                <w:rFonts w:ascii="Arial" w:cs="Arial" w:eastAsia="Arial" w:hAnsi="Arial"/>
                <w:b/>
                <w:bCs/>
                <w:color w:val="6B7280"/>
                <w:sz w:val="19"/>
                <w:szCs w:val="19"/>
              </w:rPr>
              <w:t xml:space="preserve">Use when:  </w:t>
            </w:r>
            <w:r>
              <w:rPr>
                <w:rFonts w:ascii="Arial" w:cs="Arial" w:eastAsia="Arial" w:hAnsi="Arial"/>
                <w:color w:val="374151"/>
                <w:sz w:val="19"/>
                <w:szCs w:val="19"/>
              </w:rPr>
              <w:t xml:space="preserve">For The Development Gap and The Conversation That Doesn't Happen. Puts the coach inside the moment.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DC2626" w:sz="12"/>
              <w:bottom w:val="none" w:color="FFFFFF" w:sz="0"/>
              <w:right w:val="single" w:color="E5E7EB" w:sz="1"/>
            </w:tcBorders>
            <w:shd w:fill="F9FAFB" w:val="clear"/>
            <w:tcMar>
              <w:top w:type="dxa" w:w="120"/>
              <w:left w:type="dxa" w:w="200"/>
              <w:bottom w:type="dxa" w:w="60"/>
              <w:right w:type="dxa" w:w="200"/>
            </w:tcMar>
          </w:tcPr>
          <w:p>
            <w:r>
              <w:rPr>
                <w:rFonts w:ascii="Arial" w:cs="Arial" w:eastAsia="Arial" w:hAnsi="Arial"/>
                <w:b/>
                <w:bCs/>
                <w:color w:val="DC2626"/>
                <w:sz w:val="22"/>
                <w:szCs w:val="22"/>
              </w:rPr>
              <w:t xml:space="preserve">The Universal Truth</w:t>
            </w:r>
          </w:p>
        </w:tc>
      </w:tr>
      <w:tr>
        <w:tc>
          <w:tcPr>
            <w:tcW w:type="dxa" w:w="9360"/>
            <w:tcBorders>
              <w:top w:val="none" w:color="FFFFFF" w:sz="0"/>
              <w:left w:val="single" w:color="DC2626" w:sz="12"/>
              <w:bottom w:val="none" w:color="FFFFFF" w:sz="0"/>
              <w:right w:val="single" w:color="E5E7EB" w:sz="1"/>
            </w:tcBorders>
            <w:shd w:fill="FFFFFF" w:val="clear"/>
            <w:tcMar>
              <w:top w:type="dxa" w:w="80"/>
              <w:left w:type="dxa" w:w="200"/>
              <w:bottom w:type="dxa" w:w="80"/>
              <w:right w:type="dxa" w:w="200"/>
            </w:tcMar>
          </w:tcPr>
          <w:p>
            <w:r>
              <w:rPr>
                <w:rFonts w:ascii="Arial" w:cs="Arial" w:eastAsia="Arial" w:hAnsi="Arial"/>
                <w:b/>
                <w:bCs/>
                <w:color w:val="6B7280"/>
                <w:sz w:val="20"/>
                <w:szCs w:val="20"/>
              </w:rPr>
              <w:t xml:space="preserve">Structure:  </w:t>
            </w:r>
            <w:r>
              <w:rPr>
                <w:rFonts w:ascii="Arial" w:cs="Arial" w:eastAsia="Arial" w:hAnsi="Arial"/>
                <w:color w:val="374151"/>
                <w:sz w:val="20"/>
                <w:szCs w:val="20"/>
              </w:rPr>
              <w:t xml:space="preserve">Every coach has [specific player/moment/season]. [What that reveals that nobody talks about].</w:t>
            </w:r>
          </w:p>
          <w:p>
            <w:pPr>
              <w:spacing w:before="40" w:after="0"/>
            </w:pPr>
            <w:r>
              <w:t xml:space="preserve"/>
            </w:r>
          </w:p>
          <w:p>
            <w:r>
              <w:rPr>
                <w:rFonts w:ascii="Arial" w:cs="Arial" w:eastAsia="Arial" w:hAnsi="Arial"/>
                <w:b/>
                <w:bCs/>
                <w:color w:val="6B7280"/>
                <w:sz w:val="20"/>
                <w:szCs w:val="20"/>
              </w:rPr>
              <w:t xml:space="preserve">Example:  </w:t>
            </w:r>
            <w:r>
              <w:rPr>
                <w:rFonts w:ascii="Arial" w:cs="Arial" w:eastAsia="Arial" w:hAnsi="Arial"/>
                <w:i/>
                <w:iCs/>
                <w:color w:val="1F2937"/>
                <w:sz w:val="20"/>
                <w:szCs w:val="20"/>
              </w:rPr>
              <w:t xml:space="preserve">"Every coach has a player who looked different in practice than in games and never figured out why."</w:t>
            </w:r>
          </w:p>
        </w:tc>
      </w:tr>
      <w:tr>
        <w:tc>
          <w:tcPr>
            <w:tcW w:type="dxa" w:w="9360"/>
            <w:tcBorders>
              <w:top w:val="none" w:color="FFFFFF" w:sz="0"/>
              <w:left w:val="single" w:color="DC2626" w:sz="12"/>
              <w:bottom w:val="single" w:color="E5E7EB" w:sz="1"/>
              <w:right w:val="single" w:color="E5E7EB" w:sz="1"/>
            </w:tcBorders>
            <w:shd w:fill="F9FAFB" w:val="clear"/>
            <w:tcMar>
              <w:top w:type="dxa" w:w="80"/>
              <w:left w:type="dxa" w:w="200"/>
              <w:bottom w:type="dxa" w:w="120"/>
              <w:right w:type="dxa" w:w="200"/>
            </w:tcMar>
          </w:tcPr>
          <w:p>
            <w:r>
              <w:rPr>
                <w:rFonts w:ascii="Arial" w:cs="Arial" w:eastAsia="Arial" w:hAnsi="Arial"/>
                <w:b/>
                <w:bCs/>
                <w:color w:val="6B7280"/>
                <w:sz w:val="19"/>
                <w:szCs w:val="19"/>
              </w:rPr>
              <w:t xml:space="preserve">Use when:  </w:t>
            </w:r>
            <w:r>
              <w:rPr>
                <w:rFonts w:ascii="Arial" w:cs="Arial" w:eastAsia="Arial" w:hAnsi="Arial"/>
                <w:color w:val="374151"/>
                <w:sz w:val="19"/>
                <w:szCs w:val="19"/>
              </w:rPr>
              <w:t xml:space="preserve">For The Development Gap. Generates replies from coaches sharing their own version.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D97706" w:sz="12"/>
              <w:bottom w:val="none" w:color="FFFFFF" w:sz="0"/>
              <w:right w:val="single" w:color="E5E7EB" w:sz="1"/>
            </w:tcBorders>
            <w:shd w:fill="F9FAFB" w:val="clear"/>
            <w:tcMar>
              <w:top w:type="dxa" w:w="120"/>
              <w:left w:type="dxa" w:w="200"/>
              <w:bottom w:type="dxa" w:w="60"/>
              <w:right w:type="dxa" w:w="200"/>
            </w:tcMar>
          </w:tcPr>
          <w:p>
            <w:r>
              <w:rPr>
                <w:rFonts w:ascii="Arial" w:cs="Arial" w:eastAsia="Arial" w:hAnsi="Arial"/>
                <w:b/>
                <w:bCs/>
                <w:color w:val="D97706"/>
                <w:sz w:val="22"/>
                <w:szCs w:val="22"/>
              </w:rPr>
              <w:t xml:space="preserve">The Insider Divide</w:t>
            </w:r>
          </w:p>
        </w:tc>
      </w:tr>
      <w:tr>
        <w:tc>
          <w:tcPr>
            <w:tcW w:type="dxa" w:w="9360"/>
            <w:tcBorders>
              <w:top w:val="none" w:color="FFFFFF" w:sz="0"/>
              <w:left w:val="single" w:color="D97706" w:sz="12"/>
              <w:bottom w:val="none" w:color="FFFFFF" w:sz="0"/>
              <w:right w:val="single" w:color="E5E7EB" w:sz="1"/>
            </w:tcBorders>
            <w:shd w:fill="FFFFFF" w:val="clear"/>
            <w:tcMar>
              <w:top w:type="dxa" w:w="80"/>
              <w:left w:type="dxa" w:w="200"/>
              <w:bottom w:type="dxa" w:w="80"/>
              <w:right w:type="dxa" w:w="200"/>
            </w:tcMar>
          </w:tcPr>
          <w:p>
            <w:r>
              <w:rPr>
                <w:rFonts w:ascii="Arial" w:cs="Arial" w:eastAsia="Arial" w:hAnsi="Arial"/>
                <w:b/>
                <w:bCs/>
                <w:color w:val="6B7280"/>
                <w:sz w:val="20"/>
                <w:szCs w:val="20"/>
              </w:rPr>
              <w:t xml:space="preserve">Structure:  </w:t>
            </w:r>
            <w:r>
              <w:rPr>
                <w:rFonts w:ascii="Arial" w:cs="Arial" w:eastAsia="Arial" w:hAnsi="Arial"/>
                <w:color w:val="374151"/>
                <w:sz w:val="20"/>
                <w:szCs w:val="20"/>
              </w:rPr>
              <w:t xml:space="preserve">[What fans/the public see]. [What coaches actually see]. [The gap between them].</w:t>
            </w:r>
          </w:p>
          <w:p>
            <w:pPr>
              <w:spacing w:before="40" w:after="0"/>
            </w:pPr>
            <w:r>
              <w:t xml:space="preserve"/>
            </w:r>
          </w:p>
          <w:p>
            <w:r>
              <w:rPr>
                <w:rFonts w:ascii="Arial" w:cs="Arial" w:eastAsia="Arial" w:hAnsi="Arial"/>
                <w:b/>
                <w:bCs/>
                <w:color w:val="6B7280"/>
                <w:sz w:val="20"/>
                <w:szCs w:val="20"/>
              </w:rPr>
              <w:t xml:space="preserve">Example:  </w:t>
            </w:r>
            <w:r>
              <w:rPr>
                <w:rFonts w:ascii="Arial" w:cs="Arial" w:eastAsia="Arial" w:hAnsi="Arial"/>
                <w:i/>
                <w:iCs/>
                <w:color w:val="1F2937"/>
                <w:sz w:val="20"/>
                <w:szCs w:val="20"/>
              </w:rPr>
              <w:t xml:space="preserve">"Efficiency ratings are a fan metric. Coaches watch to see if the Q2 mistake is coming back in Q4."</w:t>
            </w:r>
          </w:p>
        </w:tc>
      </w:tr>
      <w:tr>
        <w:tc>
          <w:tcPr>
            <w:tcW w:type="dxa" w:w="9360"/>
            <w:tcBorders>
              <w:top w:val="none" w:color="FFFFFF" w:sz="0"/>
              <w:left w:val="single" w:color="D97706" w:sz="12"/>
              <w:bottom w:val="single" w:color="E5E7EB" w:sz="1"/>
              <w:right w:val="single" w:color="E5E7EB" w:sz="1"/>
            </w:tcBorders>
            <w:shd w:fill="F9FAFB" w:val="clear"/>
            <w:tcMar>
              <w:top w:type="dxa" w:w="80"/>
              <w:left w:type="dxa" w:w="200"/>
              <w:bottom w:type="dxa" w:w="120"/>
              <w:right w:type="dxa" w:w="200"/>
            </w:tcMar>
          </w:tcPr>
          <w:p>
            <w:r>
              <w:rPr>
                <w:rFonts w:ascii="Arial" w:cs="Arial" w:eastAsia="Arial" w:hAnsi="Arial"/>
                <w:b/>
                <w:bCs/>
                <w:color w:val="6B7280"/>
                <w:sz w:val="19"/>
                <w:szCs w:val="19"/>
              </w:rPr>
              <w:t xml:space="preserve">Use when:  </w:t>
            </w:r>
            <w:r>
              <w:rPr>
                <w:rFonts w:ascii="Arial" w:cs="Arial" w:eastAsia="Arial" w:hAnsi="Arial"/>
                <w:color w:val="374151"/>
                <w:sz w:val="19"/>
                <w:szCs w:val="19"/>
              </w:rPr>
              <w:t xml:space="preserve">For The Scoreboard Lie and Film Room Truth. Creates strong coach in-group identity.</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0891B2" w:sz="12"/>
              <w:bottom w:val="none" w:color="FFFFFF" w:sz="0"/>
              <w:right w:val="single" w:color="E5E7EB" w:sz="1"/>
            </w:tcBorders>
            <w:shd w:fill="F9FAFB" w:val="clear"/>
            <w:tcMar>
              <w:top w:type="dxa" w:w="120"/>
              <w:left w:type="dxa" w:w="200"/>
              <w:bottom w:type="dxa" w:w="60"/>
              <w:right w:type="dxa" w:w="200"/>
            </w:tcMar>
          </w:tcPr>
          <w:p>
            <w:r>
              <w:rPr>
                <w:rFonts w:ascii="Arial" w:cs="Arial" w:eastAsia="Arial" w:hAnsi="Arial"/>
                <w:b/>
                <w:bCs/>
                <w:color w:val="0891B2"/>
                <w:sz w:val="22"/>
                <w:szCs w:val="22"/>
              </w:rPr>
              <w:t xml:space="preserve">The Named Moment</w:t>
            </w:r>
          </w:p>
        </w:tc>
      </w:tr>
      <w:tr>
        <w:tc>
          <w:tcPr>
            <w:tcW w:type="dxa" w:w="9360"/>
            <w:tcBorders>
              <w:top w:val="none" w:color="FFFFFF" w:sz="0"/>
              <w:left w:val="single" w:color="0891B2" w:sz="12"/>
              <w:bottom w:val="none" w:color="FFFFFF" w:sz="0"/>
              <w:right w:val="single" w:color="E5E7EB" w:sz="1"/>
            </w:tcBorders>
            <w:shd w:fill="FFFFFF" w:val="clear"/>
            <w:tcMar>
              <w:top w:type="dxa" w:w="80"/>
              <w:left w:type="dxa" w:w="200"/>
              <w:bottom w:type="dxa" w:w="80"/>
              <w:right w:type="dxa" w:w="200"/>
            </w:tcMar>
          </w:tcPr>
          <w:p>
            <w:r>
              <w:rPr>
                <w:rFonts w:ascii="Arial" w:cs="Arial" w:eastAsia="Arial" w:hAnsi="Arial"/>
                <w:b/>
                <w:bCs/>
                <w:color w:val="6B7280"/>
                <w:sz w:val="20"/>
                <w:szCs w:val="20"/>
              </w:rPr>
              <w:t xml:space="preserve">Structure:  </w:t>
            </w:r>
            <w:r>
              <w:rPr>
                <w:rFonts w:ascii="Arial" w:cs="Arial" w:eastAsia="Arial" w:hAnsi="Arial"/>
                <w:color w:val="374151"/>
                <w:sz w:val="20"/>
                <w:szCs w:val="20"/>
              </w:rPr>
              <w:t xml:space="preserve">The [specific coaching moment] that [what coaches know about it that nobody says].</w:t>
            </w:r>
          </w:p>
          <w:p>
            <w:pPr>
              <w:spacing w:before="40" w:after="0"/>
            </w:pPr>
            <w:r>
              <w:t xml:space="preserve"/>
            </w:r>
          </w:p>
          <w:p>
            <w:r>
              <w:rPr>
                <w:rFonts w:ascii="Arial" w:cs="Arial" w:eastAsia="Arial" w:hAnsi="Arial"/>
                <w:b/>
                <w:bCs/>
                <w:color w:val="6B7280"/>
                <w:sz w:val="20"/>
                <w:szCs w:val="20"/>
              </w:rPr>
              <w:t xml:space="preserve">Example:  </w:t>
            </w:r>
            <w:r>
              <w:rPr>
                <w:rFonts w:ascii="Arial" w:cs="Arial" w:eastAsia="Arial" w:hAnsi="Arial"/>
                <w:i/>
                <w:iCs/>
                <w:color w:val="1F2937"/>
                <w:sz w:val="20"/>
                <w:szCs w:val="20"/>
              </w:rPr>
              <w:t xml:space="preserve">"The timeout at the 2-minute mark that didn't get called. Everyone in the building saw it."</w:t>
            </w:r>
          </w:p>
        </w:tc>
      </w:tr>
      <w:tr>
        <w:tc>
          <w:tcPr>
            <w:tcW w:type="dxa" w:w="9360"/>
            <w:tcBorders>
              <w:top w:val="none" w:color="FFFFFF" w:sz="0"/>
              <w:left w:val="single" w:color="0891B2" w:sz="12"/>
              <w:bottom w:val="single" w:color="E5E7EB" w:sz="1"/>
              <w:right w:val="single" w:color="E5E7EB" w:sz="1"/>
            </w:tcBorders>
            <w:shd w:fill="F9FAFB" w:val="clear"/>
            <w:tcMar>
              <w:top w:type="dxa" w:w="80"/>
              <w:left w:type="dxa" w:w="200"/>
              <w:bottom w:type="dxa" w:w="120"/>
              <w:right w:type="dxa" w:w="200"/>
            </w:tcMar>
          </w:tcPr>
          <w:p>
            <w:r>
              <w:rPr>
                <w:rFonts w:ascii="Arial" w:cs="Arial" w:eastAsia="Arial" w:hAnsi="Arial"/>
                <w:b/>
                <w:bCs/>
                <w:color w:val="6B7280"/>
                <w:sz w:val="19"/>
                <w:szCs w:val="19"/>
              </w:rPr>
              <w:t xml:space="preserve">Use when:  </w:t>
            </w:r>
            <w:r>
              <w:rPr>
                <w:rFonts w:ascii="Arial" w:cs="Arial" w:eastAsia="Arial" w:hAnsi="Arial"/>
                <w:color w:val="374151"/>
                <w:sz w:val="19"/>
                <w:szCs w:val="19"/>
              </w:rPr>
              <w:t xml:space="preserve">Best with news hooks. The news gives you the moment — the coaching layer is what makes it shareable.</w:t>
            </w:r>
          </w:p>
        </w:tc>
      </w:tr>
    </w:tbl>
    <w:p>
      <w:pPr>
        <w:spacing w:before="120" w:after="0"/>
      </w:pPr>
      <w:r>
        <w:t xml:space="preserve"/>
      </w:r>
    </w:p>
    <w:p>
      <w:pPr>
        <w:spacing w:before="480" w:after="0"/>
      </w:pPr>
      <w:r>
        <w:t xml:space="preserve"/>
      </w:r>
    </w:p>
    <w:p>
      <w:pPr>
        <w:pBdr>
          <w:bottom w:val="single" w:color="E5E7EB" w:sz="4"/>
        </w:pBdr>
        <w:spacing w:before="160" w:after="160"/>
      </w:pPr>
    </w:p>
    <w:p>
      <w:pPr>
        <w:pStyle w:val="Heading1"/>
        <w:spacing w:before="480" w:after="160"/>
      </w:pPr>
      <w:r>
        <w:rPr>
          <w:rFonts w:ascii="Arial" w:cs="Arial" w:eastAsia="Arial" w:hAnsi="Arial"/>
          <w:b/>
          <w:bCs/>
          <w:color w:val="0A0A0A"/>
          <w:sz w:val="36"/>
          <w:szCs w:val="36"/>
        </w:rPr>
        <w:t xml:space="preserve">Analytics Feedback Layer</w:t>
      </w:r>
    </w:p>
    <w:p>
      <w:pPr>
        <w:spacing w:before="60" w:after="80"/>
      </w:pPr>
      <w:r>
        <w:rPr>
          <w:rFonts w:ascii="Arial" w:cs="Arial" w:eastAsia="Arial" w:hAnsi="Arial"/>
          <w:b w:val="false"/>
          <w:bCs w:val="false"/>
          <w:i w:val="false"/>
          <w:iCs w:val="false"/>
          <w:color w:val="374151"/>
          <w:sz w:val="22"/>
          <w:szCs w:val="22"/>
        </w:rPr>
        <w:t xml:space="preserve">The prompt can't learn from your data unless you build the feedback loop. This section defines what to track, how to score it, and how to feed it back into generatePost.ts.</w:t>
      </w:r>
    </w:p>
    <w:p>
      <w:pPr>
        <w:spacing w:before="160" w:after="0"/>
      </w:pPr>
      <w:r>
        <w:t xml:space="preserve"/>
      </w:r>
    </w:p>
    <w:p>
      <w:pPr>
        <w:pStyle w:val="Heading2"/>
        <w:spacing w:before="360" w:after="120"/>
      </w:pPr>
      <w:r>
        <w:rPr>
          <w:rFonts w:ascii="Arial" w:cs="Arial" w:eastAsia="Arial" w:hAnsi="Arial"/>
          <w:b/>
          <w:bCs/>
          <w:color w:val="0A0A0A"/>
          <w:sz w:val="26"/>
          <w:szCs w:val="26"/>
        </w:rPr>
        <w:t xml:space="preserve">What to Track Per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34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Frame</w:t>
            </w:r>
          </w:p>
        </w:tc>
        <w:tc>
          <w:tcPr>
            <w:tcW w:type="dxa" w:w="234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Hook Structure</w:t>
            </w:r>
          </w:p>
        </w:tc>
        <w:tc>
          <w:tcPr>
            <w:tcW w:type="dxa" w:w="234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Platform</w:t>
            </w:r>
          </w:p>
        </w:tc>
        <w:tc>
          <w:tcPr>
            <w:tcW w:type="dxa" w:w="234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Performance Signal</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1A56DB"/>
                <w:sz w:val="20"/>
                <w:szCs w:val="20"/>
              </w:rPr>
              <w:t xml:space="preserve">48-Hour Window</w:t>
            </w:r>
          </w:p>
        </w:tc>
        <w:tc>
          <w:tcPr>
            <w:tcW w:type="dxa" w:w="24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Specific Number</w:t>
            </w:r>
          </w:p>
        </w:tc>
        <w:tc>
          <w:tcPr>
            <w:tcW w:type="dxa" w:w="24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X</w:t>
            </w:r>
          </w:p>
        </w:tc>
        <w:tc>
          <w:tcPr>
            <w:tcW w:type="dxa" w:w="21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Impressions + replies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7C3AED"/>
                <w:sz w:val="20"/>
                <w:szCs w:val="20"/>
              </w:rPr>
              <w:t xml:space="preserve">Film Room Truth</w:t>
            </w:r>
          </w:p>
        </w:tc>
        <w:tc>
          <w:tcPr>
            <w:tcW w:type="dxa" w:w="2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Contradiction</w:t>
            </w:r>
          </w:p>
        </w:tc>
        <w:tc>
          <w:tcPr>
            <w:tcW w:type="dxa" w:w="2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Threads</w:t>
            </w:r>
          </w:p>
        </w:tc>
        <w:tc>
          <w:tcPr>
            <w:tcW w:type="dxa" w:w="2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Shares / reposts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059669"/>
                <w:sz w:val="20"/>
                <w:szCs w:val="20"/>
              </w:rPr>
              <w:t xml:space="preserve">Dev Gap</w:t>
            </w:r>
          </w:p>
        </w:tc>
        <w:tc>
          <w:tcPr>
            <w:tcW w:type="dxa" w:w="24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Scene-Setter</w:t>
            </w:r>
          </w:p>
        </w:tc>
        <w:tc>
          <w:tcPr>
            <w:tcW w:type="dxa" w:w="24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X</w:t>
            </w:r>
          </w:p>
        </w:tc>
        <w:tc>
          <w:tcPr>
            <w:tcW w:type="dxa" w:w="21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Profile visits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DC2626"/>
                <w:sz w:val="20"/>
                <w:szCs w:val="20"/>
              </w:rPr>
              <w:t xml:space="preserve">Scoreboard Lie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Insider Divide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Threads</w:t>
            </w:r>
          </w:p>
        </w:tc>
        <w:tc>
          <w:tcPr>
            <w:tcW w:type="dxa" w:w="2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Link clicks</w:t>
            </w:r>
          </w:p>
        </w:tc>
      </w:tr>
    </w:tbl>
    <w:p>
      <w:pPr>
        <w:spacing w:before="240" w:after="0"/>
      </w:pPr>
      <w:r>
        <w:t xml:space="preserve"/>
      </w:r>
    </w:p>
    <w:p>
      <w:pPr>
        <w:pStyle w:val="Heading2"/>
        <w:spacing w:before="360" w:after="120"/>
      </w:pPr>
      <w:r>
        <w:rPr>
          <w:rFonts w:ascii="Arial" w:cs="Arial" w:eastAsia="Arial" w:hAnsi="Arial"/>
          <w:b/>
          <w:bCs/>
          <w:color w:val="0A0A0A"/>
          <w:sz w:val="26"/>
          <w:szCs w:val="26"/>
        </w:rPr>
        <w:t xml:space="preserve">The Iteration Block Template</w:t>
      </w:r>
    </w:p>
    <w:p>
      <w:pPr>
        <w:spacing w:before="60" w:after="80"/>
      </w:pPr>
      <w:r>
        <w:rPr>
          <w:rFonts w:ascii="Arial" w:cs="Arial" w:eastAsia="Arial" w:hAnsi="Arial"/>
          <w:b w:val="false"/>
          <w:bCs w:val="false"/>
          <w:i w:val="false"/>
          <w:iCs w:val="false"/>
          <w:color w:val="374151"/>
          <w:sz w:val="22"/>
          <w:szCs w:val="22"/>
        </w:rPr>
        <w:t xml:space="preserve">Add this to the analytics iteration block in generatePost.ts after 2+ weeks of data: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A56DB" w:val="clear"/>
            <w:tcMar>
              <w:top w:type="dxa" w:w="0"/>
              <w:left w:type="dxa" w:w="0"/>
              <w:bottom w:type="dxa" w:w="0"/>
              <w:right w:type="dxa" w:w="0"/>
            </w:tcMar>
          </w:tcPr>
          <w:p>
            <w:r>
              <w:t xml:space="preserve"/>
            </w:r>
          </w:p>
        </w:tc>
        <w:tc>
          <w:tcPr>
            <w:tcW w:type="dxa" w:w="9120"/>
            <w:tcBorders>
              <w:top w:val="none" w:color="FFFFFF" w:sz="0"/>
              <w:left w:val="none" w:color="FFFFFF" w:sz="0"/>
              <w:bottom w:val="none" w:color="FFFFFF" w:sz="0"/>
              <w:right w:val="none" w:color="FFFFFF" w:sz="0"/>
            </w:tcBorders>
            <w:shd w:fill="F0F4FF" w:val="clear"/>
            <w:tcMar>
              <w:top w:type="dxa" w:w="160"/>
              <w:left w:type="dxa" w:w="240"/>
              <w:bottom w:type="dxa" w:w="160"/>
              <w:right w:type="dxa" w:w="240"/>
            </w:tcMar>
          </w:tcPr>
          <w:p>
            <w:pPr>
              <w:spacing w:before="0" w:after="0"/>
            </w:pPr>
            <w:r>
              <w:rPr>
                <w:rFonts w:ascii="Arial" w:cs="Arial" w:eastAsia="Arial" w:hAnsi="Arial"/>
                <w:i w:val="false"/>
                <w:iCs w:val="false"/>
                <w:color w:val="1F2937"/>
                <w:sz w:val="21"/>
                <w:szCs w:val="21"/>
              </w:rPr>
              <w:t xml:space="preserve">Top performing frame this period: [FRAME NAME]</w:t>
            </w:r>
          </w:p>
          <w:p>
            <w:pPr>
              <w:spacing w:before="80" w:after="0"/>
            </w:pPr>
            <w:r>
              <w:rPr>
                <w:rFonts w:ascii="Arial" w:cs="Arial" w:eastAsia="Arial" w:hAnsi="Arial"/>
                <w:i w:val="false"/>
                <w:iCs w:val="false"/>
                <w:color w:val="1F2937"/>
                <w:sz w:val="21"/>
                <w:szCs w:val="21"/>
              </w:rPr>
              <w:t xml:space="preserve">Top performing hook structure: [HOOK TYPE]</w:t>
            </w:r>
          </w:p>
          <w:p>
            <w:pPr>
              <w:spacing w:before="80" w:after="0"/>
            </w:pPr>
            <w:r>
              <w:rPr>
                <w:rFonts w:ascii="Arial" w:cs="Arial" w:eastAsia="Arial" w:hAnsi="Arial"/>
                <w:i w:val="false"/>
                <w:iCs w:val="false"/>
                <w:color w:val="1F2937"/>
                <w:sz w:val="21"/>
                <w:szCs w:val="21"/>
              </w:rPr>
              <w:t xml:space="preserve">Platform with highest reply rate: [X / THREADS]</w:t>
            </w:r>
          </w:p>
          <w:p>
            <w:pPr>
              <w:spacing w:before="80" w:after="0"/>
            </w:pPr>
            <w:r>
              <w:rPr>
                <w:rFonts w:ascii="Arial" w:cs="Arial" w:eastAsia="Arial" w:hAnsi="Arial"/>
                <w:i w:val="false"/>
                <w:iCs w:val="false"/>
                <w:color w:val="1F2937"/>
                <w:sz w:val="21"/>
                <w:szCs w:val="21"/>
              </w:rPr>
              <w:t xml:space="preserve">Emotion that drove the most shares: [RECOGNITION / FRUSTRATION / VALIDATION / INSIDER PRIDE]</w:t>
            </w:r>
          </w:p>
          <w:p>
            <w:pPr>
              <w:spacing w:before="80" w:after="0"/>
            </w:pPr>
            <w:r>
              <w:rPr>
                <w:rFonts w:ascii="Arial" w:cs="Arial" w:eastAsia="Arial" w:hAnsi="Arial"/>
                <w:i w:val="false"/>
                <w:iCs w:val="false"/>
                <w:color w:val="1F2937"/>
                <w:sz w:val="21"/>
                <w:szCs w:val="21"/>
              </w:rPr>
              <w:t xml:space="preserve"/>
            </w:r>
          </w:p>
          <w:p>
            <w:pPr>
              <w:spacing w:before="80" w:after="0"/>
            </w:pPr>
            <w:r>
              <w:rPr>
                <w:rFonts w:ascii="Arial" w:cs="Arial" w:eastAsia="Arial" w:hAnsi="Arial"/>
                <w:i w:val="false"/>
                <w:iCs w:val="false"/>
                <w:color w:val="1F2937"/>
                <w:sz w:val="21"/>
                <w:szCs w:val="21"/>
              </w:rPr>
              <w:t xml:space="preserve">Weight the next 5 posts toward the top-performing frame and hook structure.</w:t>
            </w:r>
          </w:p>
          <w:p>
            <w:pPr>
              <w:spacing w:before="80" w:after="0"/>
            </w:pPr>
            <w:r>
              <w:rPr>
                <w:rFonts w:ascii="Arial" w:cs="Arial" w:eastAsia="Arial" w:hAnsi="Arial"/>
                <w:i w:val="false"/>
                <w:iCs w:val="false"/>
                <w:color w:val="1F2937"/>
                <w:sz w:val="21"/>
                <w:szCs w:val="21"/>
              </w:rPr>
              <w:t xml:space="preserve">Do not use 'Most teams...' as an opener this batch.</w:t>
            </w:r>
          </w:p>
          <w:p>
            <w:pPr>
              <w:spacing w:before="80" w:after="0"/>
            </w:pPr>
            <w:r>
              <w:rPr>
                <w:rFonts w:ascii="Arial" w:cs="Arial" w:eastAsia="Arial" w:hAnsi="Arial"/>
                <w:i w:val="false"/>
                <w:iCs w:val="false"/>
                <w:color w:val="1F2937"/>
                <w:sz w:val="21"/>
                <w:szCs w:val="21"/>
              </w:rPr>
              <w:t xml:space="preserve">If a news hook is available, use The Moment Nobody Captures frame first.</w:t>
            </w:r>
          </w:p>
        </w:tc>
      </w:tr>
    </w:tbl>
    <w:p>
      <w:pPr>
        <w:spacing w:before="240" w:after="0"/>
      </w:pPr>
      <w:r>
        <w:t xml:space="preserve"/>
      </w:r>
    </w:p>
    <w:p>
      <w:pPr>
        <w:pStyle w:val="Heading2"/>
        <w:spacing w:before="360" w:after="120"/>
      </w:pPr>
      <w:r>
        <w:rPr>
          <w:rFonts w:ascii="Arial" w:cs="Arial" w:eastAsia="Arial" w:hAnsi="Arial"/>
          <w:b/>
          <w:bCs/>
          <w:color w:val="0A0A0A"/>
          <w:sz w:val="26"/>
          <w:szCs w:val="26"/>
        </w:rPr>
        <w:t xml:space="preserve">Scoring Posts Before Publishing</w:t>
      </w:r>
    </w:p>
    <w:p>
      <w:pPr>
        <w:spacing w:before="60" w:after="80"/>
      </w:pPr>
      <w:r>
        <w:rPr>
          <w:rFonts w:ascii="Arial" w:cs="Arial" w:eastAsia="Arial" w:hAnsi="Arial"/>
          <w:b w:val="false"/>
          <w:bCs w:val="false"/>
          <w:i w:val="false"/>
          <w:iCs w:val="false"/>
          <w:color w:val="374151"/>
          <w:sz w:val="22"/>
          <w:szCs w:val="22"/>
        </w:rPr>
        <w:t xml:space="preserve">Run this 4-question check before every post goes live:</w:t>
      </w:r>
    </w:p>
    <w:p>
      <w:pPr>
        <w:spacing w:before="80" w:after="0"/>
      </w:pPr>
      <w:r>
        <w:t xml:space="preserve"/>
      </w:r>
    </w:p>
    <w:p>
      <w:pPr>
        <w:spacing w:before="60" w:after="80"/>
      </w:pPr>
      <w:r>
        <w:rPr>
          <w:rFonts w:ascii="Arial" w:cs="Arial" w:eastAsia="Arial" w:hAnsi="Arial"/>
          <w:b/>
          <w:bCs/>
          <w:i w:val="false"/>
          <w:iCs w:val="false"/>
          <w:color w:val="374151"/>
          <w:sz w:val="22"/>
          <w:szCs w:val="22"/>
        </w:rPr>
        <w:t xml:space="preserve">Q: Would a coach screenshot this and send it to their staff?</w:t>
      </w:r>
    </w:p>
    <w:p>
      <w:pPr>
        <w:spacing w:before="60" w:after="80"/>
      </w:pPr>
      <w:r>
        <w:rPr>
          <w:rFonts w:ascii="Arial" w:cs="Arial" w:eastAsia="Arial" w:hAnsi="Arial"/>
          <w:b w:val="false"/>
          <w:bCs w:val="false"/>
          <w:i w:val="false"/>
          <w:iCs w:val="false"/>
          <w:color w:val="6B7280"/>
          <w:sz w:val="22"/>
          <w:szCs w:val="22"/>
        </w:rPr>
        <w:t xml:space="preserve">→ If no — rewrite. This is the only quality gate that matters.</w:t>
      </w:r>
    </w:p>
    <w:p>
      <w:pPr>
        <w:spacing w:before="60" w:after="0"/>
      </w:pPr>
      <w:r>
        <w:t xml:space="preserve"/>
      </w:r>
    </w:p>
    <w:p>
      <w:pPr>
        <w:spacing w:before="60" w:after="80"/>
      </w:pPr>
      <w:r>
        <w:rPr>
          <w:rFonts w:ascii="Arial" w:cs="Arial" w:eastAsia="Arial" w:hAnsi="Arial"/>
          <w:b/>
          <w:bCs/>
          <w:i w:val="false"/>
          <w:iCs w:val="false"/>
          <w:color w:val="374151"/>
          <w:sz w:val="22"/>
          <w:szCs w:val="22"/>
        </w:rPr>
        <w:t xml:space="preserve">Q: Does the first 8 words use one of the 6 hook structures?</w:t>
      </w:r>
    </w:p>
    <w:p>
      <w:pPr>
        <w:spacing w:before="60" w:after="80"/>
      </w:pPr>
      <w:r>
        <w:rPr>
          <w:rFonts w:ascii="Arial" w:cs="Arial" w:eastAsia="Arial" w:hAnsi="Arial"/>
          <w:b w:val="false"/>
          <w:bCs w:val="false"/>
          <w:i w:val="false"/>
          <w:iCs w:val="false"/>
          <w:color w:val="6B7280"/>
          <w:sz w:val="22"/>
          <w:szCs w:val="22"/>
        </w:rPr>
        <w:t xml:space="preserve">→ If no — rewrite the opener. Don't fix the rest first.</w:t>
      </w:r>
    </w:p>
    <w:p>
      <w:pPr>
        <w:spacing w:before="60" w:after="0"/>
      </w:pPr>
      <w:r>
        <w:t xml:space="preserve"/>
      </w:r>
    </w:p>
    <w:p>
      <w:pPr>
        <w:spacing w:before="60" w:after="80"/>
      </w:pPr>
      <w:r>
        <w:rPr>
          <w:rFonts w:ascii="Arial" w:cs="Arial" w:eastAsia="Arial" w:hAnsi="Arial"/>
          <w:b/>
          <w:bCs/>
          <w:i w:val="false"/>
          <w:iCs w:val="false"/>
          <w:color w:val="374151"/>
          <w:sz w:val="22"/>
          <w:szCs w:val="22"/>
        </w:rPr>
        <w:t xml:space="preserve">Q: Is this describing a situation or giving advice?</w:t>
      </w:r>
    </w:p>
    <w:p>
      <w:pPr>
        <w:spacing w:before="60" w:after="80"/>
      </w:pPr>
      <w:r>
        <w:rPr>
          <w:rFonts w:ascii="Arial" w:cs="Arial" w:eastAsia="Arial" w:hAnsi="Arial"/>
          <w:b w:val="false"/>
          <w:bCs w:val="false"/>
          <w:i w:val="false"/>
          <w:iCs w:val="false"/>
          <w:color w:val="6B7280"/>
          <w:sz w:val="22"/>
          <w:szCs w:val="22"/>
        </w:rPr>
        <w:t xml:space="preserve">→ If giving advice — remove the prescription. Keep the observation.</w:t>
      </w:r>
    </w:p>
    <w:p>
      <w:pPr>
        <w:spacing w:before="60" w:after="0"/>
      </w:pPr>
      <w:r>
        <w:t xml:space="preserve"/>
      </w:r>
    </w:p>
    <w:p>
      <w:pPr>
        <w:spacing w:before="60" w:after="80"/>
      </w:pPr>
      <w:r>
        <w:rPr>
          <w:rFonts w:ascii="Arial" w:cs="Arial" w:eastAsia="Arial" w:hAnsi="Arial"/>
          <w:b/>
          <w:bCs/>
          <w:i w:val="false"/>
          <w:iCs w:val="false"/>
          <w:color w:val="374151"/>
          <w:sz w:val="22"/>
          <w:szCs w:val="22"/>
        </w:rPr>
        <w:t xml:space="preserve">Q: Does the brand tag feel like a signature or an ad?</w:t>
      </w:r>
    </w:p>
    <w:p>
      <w:pPr>
        <w:spacing w:before="60" w:after="80"/>
      </w:pPr>
      <w:r>
        <w:rPr>
          <w:rFonts w:ascii="Arial" w:cs="Arial" w:eastAsia="Arial" w:hAnsi="Arial"/>
          <w:b w:val="false"/>
          <w:bCs w:val="false"/>
          <w:i w:val="false"/>
          <w:iCs w:val="false"/>
          <w:color w:val="6B7280"/>
          <w:sz w:val="22"/>
          <w:szCs w:val="22"/>
        </w:rPr>
        <w:t xml:space="preserve">→ If it feels like an ad — the post before it isn't sharp enough yet.</w:t>
      </w:r>
    </w:p>
    <w:p>
      <w:pPr>
        <w:spacing w:before="60" w:after="0"/>
      </w:pPr>
      <w:r>
        <w:t xml:space="preserve"/>
      </w:r>
    </w:p>
    <w:p>
      <w:pPr>
        <w:spacing w:before="480" w:after="0"/>
      </w:pPr>
      <w:r>
        <w:t xml:space="preserve"/>
      </w:r>
    </w:p>
    <w:p>
      <w:pPr>
        <w:pBdr>
          <w:bottom w:val="single" w:color="E5E7EB" w:sz="4"/>
        </w:pBdr>
        <w:spacing w:before="160" w:after="160"/>
      </w:pPr>
    </w:p>
    <w:p>
      <w:pPr>
        <w:pStyle w:val="Heading1"/>
        <w:spacing w:before="480" w:after="160"/>
      </w:pPr>
      <w:r>
        <w:rPr>
          <w:rFonts w:ascii="Arial" w:cs="Arial" w:eastAsia="Arial" w:hAnsi="Arial"/>
          <w:b/>
          <w:bCs/>
          <w:color w:val="0A0A0A"/>
          <w:sz w:val="36"/>
          <w:szCs w:val="36"/>
        </w:rPr>
        <w:t xml:space="preserve">Using News Hooks</w:t>
      </w:r>
    </w:p>
    <w:p>
      <w:pPr>
        <w:spacing w:before="60" w:after="80"/>
      </w:pPr>
      <w:r>
        <w:rPr>
          <w:rFonts w:ascii="Arial" w:cs="Arial" w:eastAsia="Arial" w:hAnsi="Arial"/>
          <w:b w:val="false"/>
          <w:bCs w:val="false"/>
          <w:i w:val="false"/>
          <w:iCs w:val="false"/>
          <w:color w:val="374151"/>
          <w:sz w:val="22"/>
          <w:szCs w:val="22"/>
        </w:rPr>
        <w:t xml:space="preserve">News is the Trojan horse. The headline gets you in the door — the coaching insight is the payload. Here's how to match news moments to frames.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B" w:sz="1"/>
              <w:left w:val="single" w:color="E5E7EB" w:sz="1"/>
              <w:bottom w:val="single" w:color="E5E7EB" w:sz="1"/>
              <w:right w:val="single" w:color="E5E7EB"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News Moment Type</w:t>
            </w:r>
          </w:p>
        </w:tc>
        <w:tc>
          <w:tcPr>
            <w:tcW w:type="dxa" w:w="3120"/>
            <w:tcBorders>
              <w:top w:val="single" w:color="E5E7EB" w:sz="1"/>
              <w:left w:val="single" w:color="E5E7EB" w:sz="1"/>
              <w:bottom w:val="single" w:color="E5E7EB" w:sz="1"/>
              <w:right w:val="single" w:color="E5E7EB"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Best Frame</w:t>
            </w:r>
          </w:p>
        </w:tc>
        <w:tc>
          <w:tcPr>
            <w:tcW w:type="dxa" w:w="3120"/>
            <w:tcBorders>
              <w:top w:val="single" w:color="E5E7EB" w:sz="1"/>
              <w:left w:val="single" w:color="E5E7EB" w:sz="1"/>
              <w:bottom w:val="single" w:color="E5E7EB" w:sz="1"/>
              <w:right w:val="single" w:color="E5E7EB"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Hook to Use</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Big upset / unexpected result</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The Scoreboard Lie</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Contradiction</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Star player underperforms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The Development Gap</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Scene-Setter</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Coaching change / firing</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The Conversation That Doesn't Happen</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Named Moment</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Halftime comeback</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The Moment Nobody Captures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Named Moment</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End-of-season review</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The 48-Hour Window</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Specific Number</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Film breakdown going viral</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The Film Room Truth</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Insider Divide</w:t>
            </w:r>
          </w:p>
        </w:tc>
      </w:tr>
    </w:tbl>
    <w:p>
      <w:pPr>
        <w:spacing w:before="480" w:after="0"/>
      </w:pPr>
      <w:r>
        <w:t xml:space="preserve"/>
      </w:r>
    </w:p>
    <w:p>
      <w:pPr>
        <w:pBdr>
          <w:bottom w:val="single" w:color="E5E7EB" w:sz="4"/>
        </w:pBdr>
        <w:spacing w:before="160" w:after="160"/>
      </w:pPr>
    </w:p>
    <w:p>
      <w:pPr>
        <w:pStyle w:val="Heading1"/>
        <w:spacing w:before="480" w:after="160"/>
      </w:pPr>
      <w:r>
        <w:rPr>
          <w:rFonts w:ascii="Arial" w:cs="Arial" w:eastAsia="Arial" w:hAnsi="Arial"/>
          <w:b/>
          <w:bCs/>
          <w:color w:val="0A0A0A"/>
          <w:sz w:val="36"/>
          <w:szCs w:val="36"/>
        </w:rPr>
        <w:t xml:space="preserve">Quick Reference Card</w:t>
      </w:r>
    </w:p>
    <w:p>
      <w:pPr>
        <w:spacing w:before="60" w:after="80"/>
      </w:pPr>
      <w:r>
        <w:rPr>
          <w:rFonts w:ascii="Arial" w:cs="Arial" w:eastAsia="Arial" w:hAnsi="Arial"/>
          <w:b w:val="false"/>
          <w:bCs w:val="false"/>
          <w:i w:val="false"/>
          <w:iCs w:val="false"/>
          <w:color w:val="374151"/>
          <w:sz w:val="22"/>
          <w:szCs w:val="22"/>
        </w:rPr>
        <w:t xml:space="preserve">The one-page summary to use when generating posts.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center"/>
            </w:pPr>
            <w:r>
              <w:rPr>
                <w:rFonts w:ascii="Arial" w:cs="Arial" w:eastAsia="Arial" w:hAnsi="Arial"/>
                <w:color w:val="1A56DB"/>
                <w:sz w:val="19"/>
                <w:szCs w:val="19"/>
              </w:rPr>
              <w:t xml:space="preserve">01  The 48-Hour Window</w:t>
            </w:r>
          </w:p>
        </w:tc>
        <w:tc>
          <w:tcPr>
            <w:tcW w:type="dxa" w:w="1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center"/>
            </w:pPr>
            <w:r>
              <w:rPr>
                <w:rFonts w:ascii="Arial" w:cs="Arial" w:eastAsia="Arial" w:hAnsi="Arial"/>
                <w:color w:val="1A56DB"/>
                <w:sz w:val="19"/>
                <w:szCs w:val="19"/>
              </w:rPr>
              <w:t xml:space="preserve">02  The Film Room Truth</w:t>
            </w:r>
          </w:p>
        </w:tc>
        <w:tc>
          <w:tcPr>
            <w:tcW w:type="dxa" w:w="1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center"/>
            </w:pPr>
            <w:r>
              <w:rPr>
                <w:rFonts w:ascii="Arial" w:cs="Arial" w:eastAsia="Arial" w:hAnsi="Arial"/>
                <w:color w:val="1A56DB"/>
                <w:sz w:val="19"/>
                <w:szCs w:val="19"/>
              </w:rPr>
              <w:t xml:space="preserve">03  The Development Gap</w:t>
            </w:r>
          </w:p>
        </w:tc>
        <w:tc>
          <w:tcPr>
            <w:tcW w:type="dxa" w:w="1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center"/>
            </w:pPr>
            <w:r>
              <w:rPr>
                <w:rFonts w:ascii="Arial" w:cs="Arial" w:eastAsia="Arial" w:hAnsi="Arial"/>
                <w:color w:val="1A56DB"/>
                <w:sz w:val="19"/>
                <w:szCs w:val="19"/>
              </w:rPr>
              <w:t xml:space="preserve">04  The Moment Nobody Captures</w:t>
            </w:r>
          </w:p>
        </w:tc>
        <w:tc>
          <w:tcPr>
            <w:tcW w:type="dxa" w:w="1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center"/>
            </w:pPr>
            <w:r>
              <w:rPr>
                <w:rFonts w:ascii="Arial" w:cs="Arial" w:eastAsia="Arial" w:hAnsi="Arial"/>
                <w:color w:val="1A56DB"/>
                <w:sz w:val="19"/>
                <w:szCs w:val="19"/>
              </w:rPr>
              <w:t xml:space="preserve">05  The Scoreboard Lie</w:t>
            </w:r>
          </w:p>
        </w:tc>
        <w:tc>
          <w:tcPr>
            <w:tcW w:type="dxa" w:w="1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center"/>
            </w:pPr>
            <w:r>
              <w:rPr>
                <w:rFonts w:ascii="Arial" w:cs="Arial" w:eastAsia="Arial" w:hAnsi="Arial"/>
                <w:color w:val="1A56DB"/>
                <w:sz w:val="19"/>
                <w:szCs w:val="19"/>
              </w:rPr>
              <w:t xml:space="preserve">06  The Conversation That Doesn't Happen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center"/>
            </w:pPr>
            <w:r>
              <w:rPr>
                <w:rFonts w:ascii="Arial" w:cs="Arial" w:eastAsia="Arial" w:hAnsi="Arial"/>
                <w:color w:val="059669"/>
                <w:sz w:val="19"/>
                <w:szCs w:val="19"/>
              </w:rPr>
              <w:t xml:space="preserve">Specific Number</w:t>
            </w:r>
          </w:p>
        </w:tc>
        <w:tc>
          <w:tcPr>
            <w:tcW w:type="dxa" w:w="1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center"/>
            </w:pPr>
            <w:r>
              <w:rPr>
                <w:rFonts w:ascii="Arial" w:cs="Arial" w:eastAsia="Arial" w:hAnsi="Arial"/>
                <w:color w:val="059669"/>
                <w:sz w:val="19"/>
                <w:szCs w:val="19"/>
              </w:rPr>
              <w:t xml:space="preserve">Contradiction</w:t>
            </w:r>
          </w:p>
        </w:tc>
        <w:tc>
          <w:tcPr>
            <w:tcW w:type="dxa" w:w="1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center"/>
            </w:pPr>
            <w:r>
              <w:rPr>
                <w:rFonts w:ascii="Arial" w:cs="Arial" w:eastAsia="Arial" w:hAnsi="Arial"/>
                <w:color w:val="059669"/>
                <w:sz w:val="19"/>
                <w:szCs w:val="19"/>
              </w:rPr>
              <w:t xml:space="preserve">Scene-Setter</w:t>
            </w:r>
          </w:p>
        </w:tc>
        <w:tc>
          <w:tcPr>
            <w:tcW w:type="dxa" w:w="1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center"/>
            </w:pPr>
            <w:r>
              <w:rPr>
                <w:rFonts w:ascii="Arial" w:cs="Arial" w:eastAsia="Arial" w:hAnsi="Arial"/>
                <w:color w:val="059669"/>
                <w:sz w:val="19"/>
                <w:szCs w:val="19"/>
              </w:rPr>
              <w:t xml:space="preserve">Universal Truth</w:t>
            </w:r>
          </w:p>
        </w:tc>
        <w:tc>
          <w:tcPr>
            <w:tcW w:type="dxa" w:w="1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center"/>
            </w:pPr>
            <w:r>
              <w:rPr>
                <w:rFonts w:ascii="Arial" w:cs="Arial" w:eastAsia="Arial" w:hAnsi="Arial"/>
                <w:color w:val="059669"/>
                <w:sz w:val="19"/>
                <w:szCs w:val="19"/>
              </w:rPr>
              <w:t xml:space="preserve">Insider Divide</w:t>
            </w:r>
          </w:p>
        </w:tc>
        <w:tc>
          <w:tcPr>
            <w:tcW w:type="dxa" w:w="1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center"/>
            </w:pPr>
            <w:r>
              <w:rPr>
                <w:rFonts w:ascii="Arial" w:cs="Arial" w:eastAsia="Arial" w:hAnsi="Arial"/>
                <w:color w:val="059669"/>
                <w:sz w:val="19"/>
                <w:szCs w:val="19"/>
              </w:rPr>
              <w:t xml:space="preserve">Named Moment</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A56DB" w:val="clear"/>
            <w:tcMar>
              <w:top w:type="dxa" w:w="0"/>
              <w:left w:type="dxa" w:w="0"/>
              <w:bottom w:type="dxa" w:w="0"/>
              <w:right w:type="dxa" w:w="0"/>
            </w:tcMar>
          </w:tcPr>
          <w:p>
            <w:r>
              <w:t xml:space="preserve"/>
            </w:r>
          </w:p>
        </w:tc>
        <w:tc>
          <w:tcPr>
            <w:tcW w:type="dxa" w:w="9120"/>
            <w:tcBorders>
              <w:top w:val="none" w:color="FFFFFF" w:sz="0"/>
              <w:left w:val="none" w:color="FFFFFF" w:sz="0"/>
              <w:bottom w:val="none" w:color="FFFFFF" w:sz="0"/>
              <w:right w:val="none" w:color="FFFFFF" w:sz="0"/>
            </w:tcBorders>
            <w:shd w:fill="F0F4FF" w:val="clear"/>
            <w:tcMar>
              <w:top w:type="dxa" w:w="160"/>
              <w:left w:type="dxa" w:w="240"/>
              <w:bottom w:type="dxa" w:w="160"/>
              <w:right w:type="dxa" w:w="240"/>
            </w:tcMar>
          </w:tcPr>
          <w:p>
            <w:pPr>
              <w:spacing w:before="0" w:after="0"/>
            </w:pPr>
            <w:r>
              <w:rPr>
                <w:rFonts w:ascii="Arial" w:cs="Arial" w:eastAsia="Arial" w:hAnsi="Arial"/>
                <w:i w:val="false"/>
                <w:iCs w:val="false"/>
                <w:color w:val="1F2937"/>
                <w:sz w:val="21"/>
                <w:szCs w:val="21"/>
              </w:rPr>
              <w:t xml:space="preserve">Generation checklist:</w:t>
            </w:r>
          </w:p>
          <w:p>
            <w:pPr>
              <w:spacing w:before="80" w:after="0"/>
            </w:pPr>
            <w:r>
              <w:rPr>
                <w:rFonts w:ascii="Arial" w:cs="Arial" w:eastAsia="Arial" w:hAnsi="Arial"/>
                <w:i w:val="false"/>
                <w:iCs w:val="false"/>
                <w:color w:val="1F2937"/>
                <w:sz w:val="21"/>
                <w:szCs w:val="21"/>
              </w:rPr>
              <w:t xml:space="preserve">1. Assign a frame</w:t>
            </w:r>
          </w:p>
          <w:p>
            <w:pPr>
              <w:spacing w:before="80" w:after="0"/>
            </w:pPr>
            <w:r>
              <w:rPr>
                <w:rFonts w:ascii="Arial" w:cs="Arial" w:eastAsia="Arial" w:hAnsi="Arial"/>
                <w:i w:val="false"/>
                <w:iCs w:val="false"/>
                <w:color w:val="1F2937"/>
                <w:sz w:val="21"/>
                <w:szCs w:val="21"/>
              </w:rPr>
              <w:t xml:space="preserve">2. Choose a hook structure (not 'Most teams...' if used recently)</w:t>
            </w:r>
          </w:p>
          <w:p>
            <w:pPr>
              <w:spacing w:before="80" w:after="0"/>
            </w:pPr>
            <w:r>
              <w:rPr>
                <w:rFonts w:ascii="Arial" w:cs="Arial" w:eastAsia="Arial" w:hAnsi="Arial"/>
                <w:i w:val="false"/>
                <w:iCs w:val="false"/>
                <w:color w:val="1F2937"/>
                <w:sz w:val="21"/>
                <w:szCs w:val="21"/>
              </w:rPr>
              <w:t xml:space="preserve">3. If news hook exists → use The Moment Nobody Captures first</w:t>
            </w:r>
          </w:p>
          <w:p>
            <w:pPr>
              <w:spacing w:before="80" w:after="0"/>
            </w:pPr>
            <w:r>
              <w:rPr>
                <w:rFonts w:ascii="Arial" w:cs="Arial" w:eastAsia="Arial" w:hAnsi="Arial"/>
                <w:i w:val="false"/>
                <w:iCs w:val="false"/>
                <w:color w:val="1F2937"/>
                <w:sz w:val="21"/>
                <w:szCs w:val="21"/>
              </w:rPr>
              <w:t xml:space="preserve">4. Generate</w:t>
            </w:r>
          </w:p>
          <w:p>
            <w:pPr>
              <w:spacing w:before="80" w:after="0"/>
            </w:pPr>
            <w:r>
              <w:rPr>
                <w:rFonts w:ascii="Arial" w:cs="Arial" w:eastAsia="Arial" w:hAnsi="Arial"/>
                <w:i w:val="false"/>
                <w:iCs w:val="false"/>
                <w:color w:val="1F2937"/>
                <w:sz w:val="21"/>
                <w:szCs w:val="21"/>
              </w:rPr>
              <w:t xml:space="preserve">5. Run the 4-question score check</w:t>
            </w:r>
          </w:p>
          <w:p>
            <w:pPr>
              <w:spacing w:before="80" w:after="0"/>
            </w:pPr>
            <w:r>
              <w:rPr>
                <w:rFonts w:ascii="Arial" w:cs="Arial" w:eastAsia="Arial" w:hAnsi="Arial"/>
                <w:i w:val="false"/>
                <w:iCs w:val="false"/>
                <w:color w:val="1F2937"/>
                <w:sz w:val="21"/>
                <w:szCs w:val="21"/>
              </w:rPr>
              <w:t xml:space="preserve">6. If post gives advice → rewrite as observation</w:t>
            </w:r>
          </w:p>
          <w:p>
            <w:pPr>
              <w:spacing w:before="80" w:after="0"/>
            </w:pPr>
            <w:r>
              <w:rPr>
                <w:rFonts w:ascii="Arial" w:cs="Arial" w:eastAsia="Arial" w:hAnsi="Arial"/>
                <w:i w:val="false"/>
                <w:iCs w:val="false"/>
                <w:color w:val="1F2937"/>
                <w:sz w:val="21"/>
                <w:szCs w:val="21"/>
              </w:rPr>
              <w:t xml:space="preserve">7. Publish</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tabs>
        <w:tab w:val="right" w:pos="9026"/>
      </w:tabs>
      <w:spacing w:before="160" w:after="0"/>
    </w:pPr>
    <w:r>
      <w:rPr>
        <w:rFonts w:ascii="Arial" w:cs="Arial" w:eastAsia="Arial" w:hAnsi="Arial"/>
        <w:color w:val="6B7280"/>
        <w:sz w:val="18"/>
        <w:szCs w:val="18"/>
      </w:rPr>
      <w:t xml:space="preserve">Confidential</w:t>
    </w:r>
    <w:r>
      <w:rPr>
        <w:rFonts w:ascii="Arial" w:cs="Arial" w:eastAsia="Arial" w:hAnsi="Arial"/>
        <w:color w:val="6B7280"/>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1"/>
      </w:pBdr>
      <w:spacing w:before="0" w:after="160"/>
    </w:pPr>
    <w:r>
      <w:rPr>
        <w:rFonts w:ascii="Arial" w:cs="Arial" w:eastAsia="Arial" w:hAnsi="Arial"/>
        <w:color w:val="6B7280"/>
        <w:sz w:val="18"/>
        <w:szCs w:val="18"/>
      </w:rPr>
      <w:t xml:space="preserve">POSTGAME AI  ·  Content Architecture</w:t>
    </w:r>
    <w:r>
      <w:rPr>
        <w:rFonts w:ascii="Arial" w:cs="Arial" w:eastAsia="Arial" w:hAnsi="Arial"/>
        <w:color w:val="1A56DB"/>
        <w:sz w:val="18"/>
        <w:szCs w:val="18"/>
      </w:rPr>
      <w:t xml:space="preserve">  ·  getpostgame.ai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A0A0A"/>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A0A0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2026-03-08T20:54:49.608Z</dcterms:created>
  <dcterms:modified xsi:type="dcterms:W3CDTF">2026-03-08T20:54:49.609Z</dcterms:modified>
</cp:coreProperties>
</file>

<file path=docProps/custom.xml><?xml version="1.0" encoding="utf-8"?>
<Properties xmlns="http://schemas.openxmlformats.org/officeDocument/2006/custom-properties" xmlns:vt="http://schemas.openxmlformats.org/officeDocument/2006/docPropsVTypes"/>
</file>