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76" w:type="dxa"/>
        <w:tblLook w:val="04A0" w:firstRow="1" w:lastRow="0" w:firstColumn="1" w:lastColumn="0" w:noHBand="0" w:noVBand="1"/>
        <w:tblCaption w:val="Module Coding"/>
        <w:tblDescription w:val="Code Level Credits and Module Leader"/>
      </w:tblPr>
      <w:tblGrid>
        <w:gridCol w:w="3114"/>
        <w:gridCol w:w="6662"/>
      </w:tblGrid>
      <w:tr w:rsidR="00391382" w:rsidRPr="002D23E0" w14:paraId="1DB8C355" w14:textId="77777777" w:rsidTr="15F5771D">
        <w:tc>
          <w:tcPr>
            <w:tcW w:w="3114" w:type="dxa"/>
          </w:tcPr>
          <w:p w14:paraId="2E3CE1CB" w14:textId="77777777" w:rsidR="001F282C" w:rsidRPr="002D23E0" w:rsidRDefault="001F282C" w:rsidP="00347528">
            <w:pPr>
              <w:rPr>
                <w:rFonts w:ascii="Verdana" w:hAnsi="Verdana"/>
              </w:rPr>
            </w:pPr>
            <w:r w:rsidRPr="002D23E0">
              <w:rPr>
                <w:rFonts w:ascii="Verdana" w:hAnsi="Verdana"/>
                <w:noProof/>
              </w:rPr>
              <w:drawing>
                <wp:anchor distT="0" distB="0" distL="114300" distR="114300" simplePos="0" relativeHeight="251658240" behindDoc="1" locked="0" layoutInCell="1" allowOverlap="1" wp14:anchorId="542A584A" wp14:editId="4DC8861F">
                  <wp:simplePos x="0" y="0"/>
                  <wp:positionH relativeFrom="column">
                    <wp:posOffset>33655</wp:posOffset>
                  </wp:positionH>
                  <wp:positionV relativeFrom="paragraph">
                    <wp:posOffset>95250</wp:posOffset>
                  </wp:positionV>
                  <wp:extent cx="1708785" cy="647582"/>
                  <wp:effectExtent l="0" t="0" r="5715" b="635"/>
                  <wp:wrapTight wrapText="bothSides">
                    <wp:wrapPolygon edited="0">
                      <wp:start x="0" y="0"/>
                      <wp:lineTo x="0" y="20985"/>
                      <wp:lineTo x="21431" y="20985"/>
                      <wp:lineTo x="21431" y="0"/>
                      <wp:lineTo x="0" y="0"/>
                    </wp:wrapPolygon>
                  </wp:wrapTight>
                  <wp:docPr id="73620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6714"/>
                          <a:stretch/>
                        </pic:blipFill>
                        <pic:spPr bwMode="auto">
                          <a:xfrm>
                            <a:off x="0" y="0"/>
                            <a:ext cx="1708785" cy="6475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shd w:val="clear" w:color="auto" w:fill="D5DCE4" w:themeFill="text2" w:themeFillTint="33"/>
          </w:tcPr>
          <w:p w14:paraId="70AEE450" w14:textId="77777777" w:rsidR="001F282C" w:rsidRPr="002D23E0" w:rsidRDefault="001F282C" w:rsidP="15F5771D">
            <w:pPr>
              <w:rPr>
                <w:rFonts w:ascii="Verdana" w:hAnsi="Verdana"/>
                <w:b/>
                <w:bCs/>
              </w:rPr>
            </w:pPr>
          </w:p>
          <w:p w14:paraId="2F350E52" w14:textId="77777777" w:rsidR="001F282C" w:rsidRPr="002D23E0" w:rsidRDefault="001F282C" w:rsidP="000E33C5">
            <w:pPr>
              <w:tabs>
                <w:tab w:val="center" w:pos="4678"/>
              </w:tabs>
              <w:jc w:val="center"/>
              <w:rPr>
                <w:rFonts w:ascii="Verdana" w:hAnsi="Verdana" w:cs="Open Sans"/>
                <w:b/>
                <w:sz w:val="24"/>
                <w:szCs w:val="24"/>
              </w:rPr>
            </w:pPr>
            <w:r w:rsidRPr="002D23E0">
              <w:rPr>
                <w:rFonts w:ascii="Verdana" w:hAnsi="Verdana" w:cs="Open Sans"/>
                <w:b/>
                <w:sz w:val="24"/>
                <w:szCs w:val="24"/>
              </w:rPr>
              <w:t>Faculty Of Art, Science and Technology</w:t>
            </w:r>
          </w:p>
          <w:p w14:paraId="38D6A65B" w14:textId="3D55F8E6" w:rsidR="001F282C" w:rsidRPr="002D23E0" w:rsidRDefault="001F282C" w:rsidP="000954E8">
            <w:pPr>
              <w:tabs>
                <w:tab w:val="center" w:pos="4678"/>
              </w:tabs>
              <w:jc w:val="center"/>
              <w:rPr>
                <w:rFonts w:ascii="Verdana" w:hAnsi="Verdana" w:cs="Open Sans"/>
                <w:b/>
                <w:sz w:val="24"/>
                <w:szCs w:val="24"/>
              </w:rPr>
            </w:pPr>
            <w:r w:rsidRPr="002D23E0">
              <w:rPr>
                <w:rFonts w:ascii="Verdana" w:hAnsi="Verdana" w:cs="Open Sans"/>
                <w:b/>
                <w:sz w:val="24"/>
                <w:szCs w:val="24"/>
              </w:rPr>
              <w:t>Field of Computin</w:t>
            </w:r>
            <w:r w:rsidR="000954E8" w:rsidRPr="002D23E0">
              <w:rPr>
                <w:rFonts w:ascii="Verdana" w:hAnsi="Verdana" w:cs="Open Sans"/>
                <w:b/>
                <w:sz w:val="24"/>
                <w:szCs w:val="24"/>
              </w:rPr>
              <w:t>g</w:t>
            </w:r>
          </w:p>
        </w:tc>
      </w:tr>
    </w:tbl>
    <w:tbl>
      <w:tblPr>
        <w:tblStyle w:val="TableGridLight"/>
        <w:tblW w:w="9776" w:type="dxa"/>
        <w:tblLayout w:type="fixed"/>
        <w:tblLook w:val="06A0" w:firstRow="1" w:lastRow="0" w:firstColumn="1" w:lastColumn="0" w:noHBand="1" w:noVBand="1"/>
        <w:tblCaption w:val="Module Coding"/>
        <w:tblDescription w:val="Code Level Credits and Module Leader"/>
      </w:tblPr>
      <w:tblGrid>
        <w:gridCol w:w="3114"/>
        <w:gridCol w:w="6662"/>
      </w:tblGrid>
      <w:tr w:rsidR="00391382" w:rsidRPr="002D23E0" w14:paraId="5907E98D" w14:textId="77777777" w:rsidTr="00A62BF3">
        <w:trPr>
          <w:trHeight w:val="330"/>
        </w:trPr>
        <w:tc>
          <w:tcPr>
            <w:tcW w:w="3114" w:type="dxa"/>
            <w:shd w:val="clear" w:color="auto" w:fill="D5DCE4" w:themeFill="text2" w:themeFillTint="33"/>
          </w:tcPr>
          <w:p w14:paraId="22479BEF" w14:textId="5971DFFE" w:rsidR="6418F120" w:rsidRPr="002D23E0" w:rsidRDefault="1D8C53F6" w:rsidP="3D0AF1EE">
            <w:pPr>
              <w:rPr>
                <w:rFonts w:ascii="Verdana" w:eastAsia="Open Sans" w:hAnsi="Verdana" w:cs="Open Sans"/>
                <w:b/>
                <w:bCs/>
              </w:rPr>
            </w:pPr>
            <w:r w:rsidRPr="002D23E0">
              <w:rPr>
                <w:rFonts w:ascii="Verdana" w:eastAsia="Open Sans" w:hAnsi="Verdana" w:cs="Open Sans"/>
                <w:b/>
                <w:bCs/>
              </w:rPr>
              <w:t xml:space="preserve">Module </w:t>
            </w:r>
            <w:r w:rsidR="24546973" w:rsidRPr="002D23E0">
              <w:rPr>
                <w:rFonts w:ascii="Verdana" w:eastAsia="Open Sans" w:hAnsi="Verdana" w:cs="Open Sans"/>
                <w:b/>
                <w:bCs/>
              </w:rPr>
              <w:t>Level</w:t>
            </w:r>
            <w:r w:rsidR="23512FB3" w:rsidRPr="002D23E0">
              <w:rPr>
                <w:rFonts w:ascii="Verdana" w:eastAsia="Open Sans" w:hAnsi="Verdana" w:cs="Open Sans"/>
                <w:b/>
                <w:bCs/>
              </w:rPr>
              <w:t>:</w:t>
            </w:r>
            <w:r w:rsidR="24546973" w:rsidRPr="002D23E0">
              <w:rPr>
                <w:rFonts w:ascii="Verdana" w:eastAsia="Open Sans" w:hAnsi="Verdana" w:cs="Open Sans"/>
                <w:b/>
                <w:bCs/>
              </w:rPr>
              <w:t xml:space="preserve"> </w:t>
            </w:r>
          </w:p>
        </w:tc>
        <w:tc>
          <w:tcPr>
            <w:tcW w:w="6662" w:type="dxa"/>
          </w:tcPr>
          <w:p w14:paraId="32316BC9" w14:textId="766116A5" w:rsidR="6418F120" w:rsidRPr="002D23E0" w:rsidRDefault="002503CD" w:rsidP="006655A5">
            <w:pPr>
              <w:rPr>
                <w:rFonts w:ascii="Verdana" w:eastAsia="Open Sans" w:hAnsi="Verdana" w:cs="Open Sans"/>
              </w:rPr>
            </w:pPr>
            <w:r w:rsidRPr="002D23E0">
              <w:rPr>
                <w:rFonts w:ascii="Verdana" w:eastAsia="Open Sans" w:hAnsi="Verdana" w:cs="Open Sans"/>
              </w:rPr>
              <w:t xml:space="preserve">Level </w:t>
            </w:r>
            <w:r w:rsidR="006432E3" w:rsidRPr="002D23E0">
              <w:rPr>
                <w:rFonts w:ascii="Verdana" w:eastAsia="Open Sans" w:hAnsi="Verdana" w:cs="Open Sans"/>
              </w:rPr>
              <w:t>5</w:t>
            </w:r>
          </w:p>
        </w:tc>
      </w:tr>
      <w:tr w:rsidR="00391382" w:rsidRPr="002D23E0" w14:paraId="65644086" w14:textId="77777777" w:rsidTr="00A62BF3">
        <w:trPr>
          <w:trHeight w:val="315"/>
        </w:trPr>
        <w:tc>
          <w:tcPr>
            <w:tcW w:w="3114" w:type="dxa"/>
            <w:shd w:val="clear" w:color="auto" w:fill="D5DCE4" w:themeFill="text2" w:themeFillTint="33"/>
          </w:tcPr>
          <w:p w14:paraId="2CBC832B" w14:textId="7CF49CFF" w:rsidR="6418F120" w:rsidRPr="002D23E0" w:rsidRDefault="24546973" w:rsidP="3D0AF1EE">
            <w:pPr>
              <w:rPr>
                <w:rFonts w:ascii="Verdana" w:eastAsia="Open Sans" w:hAnsi="Verdana" w:cs="Open Sans"/>
                <w:b/>
                <w:bCs/>
              </w:rPr>
            </w:pPr>
            <w:r w:rsidRPr="002D23E0">
              <w:rPr>
                <w:rFonts w:ascii="Verdana" w:eastAsia="Open Sans" w:hAnsi="Verdana" w:cs="Open Sans"/>
                <w:b/>
                <w:bCs/>
              </w:rPr>
              <w:t>Module Code</w:t>
            </w:r>
            <w:r w:rsidR="006146CB" w:rsidRPr="002D23E0">
              <w:rPr>
                <w:rFonts w:ascii="Verdana" w:eastAsia="Open Sans" w:hAnsi="Verdana" w:cs="Open Sans"/>
                <w:b/>
                <w:bCs/>
              </w:rPr>
              <w:t xml:space="preserve"> + Name</w:t>
            </w:r>
            <w:r w:rsidR="241E1BC4" w:rsidRPr="002D23E0">
              <w:rPr>
                <w:rFonts w:ascii="Verdana" w:eastAsia="Open Sans" w:hAnsi="Verdana" w:cs="Open Sans"/>
                <w:b/>
                <w:bCs/>
              </w:rPr>
              <w:t>:</w:t>
            </w:r>
          </w:p>
        </w:tc>
        <w:tc>
          <w:tcPr>
            <w:tcW w:w="6662" w:type="dxa"/>
          </w:tcPr>
          <w:p w14:paraId="07137E46" w14:textId="2EE80D28" w:rsidR="6418F120" w:rsidRPr="002D23E0" w:rsidRDefault="002503CD" w:rsidP="006655A5">
            <w:pPr>
              <w:rPr>
                <w:rFonts w:ascii="Verdana" w:eastAsia="Open Sans" w:hAnsi="Verdana" w:cs="Open Sans"/>
              </w:rPr>
            </w:pPr>
            <w:r w:rsidRPr="002D23E0">
              <w:rPr>
                <w:rFonts w:ascii="Verdana" w:eastAsia="Open Sans" w:hAnsi="Verdana" w:cs="Open Sans"/>
              </w:rPr>
              <w:t>CSY</w:t>
            </w:r>
            <w:r w:rsidR="006432E3" w:rsidRPr="002D23E0">
              <w:rPr>
                <w:rFonts w:ascii="Verdana" w:eastAsia="Open Sans" w:hAnsi="Verdana" w:cs="Open Sans"/>
              </w:rPr>
              <w:t>208</w:t>
            </w:r>
            <w:r w:rsidR="00222070">
              <w:rPr>
                <w:rFonts w:ascii="Verdana" w:eastAsia="Open Sans" w:hAnsi="Verdana" w:cs="Open Sans"/>
              </w:rPr>
              <w:t>8</w:t>
            </w:r>
            <w:r w:rsidR="00A353D4" w:rsidRPr="002D23E0">
              <w:rPr>
                <w:rFonts w:ascii="Verdana" w:eastAsia="Open Sans" w:hAnsi="Verdana" w:cs="Open Sans"/>
              </w:rPr>
              <w:t xml:space="preserve"> </w:t>
            </w:r>
            <w:r w:rsidR="002D63BA" w:rsidRPr="002D23E0">
              <w:rPr>
                <w:rFonts w:ascii="Verdana" w:eastAsia="Open Sans" w:hAnsi="Verdana" w:cs="Open Sans"/>
              </w:rPr>
              <w:t>|</w:t>
            </w:r>
            <w:r w:rsidR="006146CB" w:rsidRPr="002D23E0">
              <w:rPr>
                <w:rFonts w:ascii="Verdana" w:eastAsia="Open Sans" w:hAnsi="Verdana" w:cs="Open Sans"/>
              </w:rPr>
              <w:t xml:space="preserve"> </w:t>
            </w:r>
            <w:r w:rsidR="00222070">
              <w:rPr>
                <w:rFonts w:ascii="Verdana" w:eastAsia="Open Sans" w:hAnsi="Verdana" w:cs="Open Sans"/>
              </w:rPr>
              <w:t>Group Project (AI)</w:t>
            </w:r>
          </w:p>
        </w:tc>
      </w:tr>
      <w:tr w:rsidR="00391382" w:rsidRPr="002D23E0" w14:paraId="58CC28AE" w14:textId="77777777" w:rsidTr="00A62BF3">
        <w:trPr>
          <w:trHeight w:val="330"/>
        </w:trPr>
        <w:tc>
          <w:tcPr>
            <w:tcW w:w="3114" w:type="dxa"/>
            <w:shd w:val="clear" w:color="auto" w:fill="D5DCE4" w:themeFill="text2" w:themeFillTint="33"/>
          </w:tcPr>
          <w:p w14:paraId="6AFB518D" w14:textId="25FE6BDD" w:rsidR="75F99A79" w:rsidRPr="002D23E0" w:rsidRDefault="75F99A79" w:rsidP="58D0D3E0">
            <w:pPr>
              <w:rPr>
                <w:rFonts w:ascii="Verdana" w:eastAsia="Open Sans" w:hAnsi="Verdana" w:cs="Open Sans"/>
                <w:b/>
                <w:bCs/>
              </w:rPr>
            </w:pPr>
            <w:r w:rsidRPr="002D23E0">
              <w:rPr>
                <w:rFonts w:ascii="Verdana" w:eastAsia="Open Sans" w:hAnsi="Verdana" w:cs="Open Sans"/>
                <w:b/>
                <w:bCs/>
              </w:rPr>
              <w:t>Credit Value:</w:t>
            </w:r>
          </w:p>
        </w:tc>
        <w:tc>
          <w:tcPr>
            <w:tcW w:w="6662" w:type="dxa"/>
          </w:tcPr>
          <w:p w14:paraId="2501FAC7" w14:textId="1B3506E6" w:rsidR="58D0D3E0" w:rsidRPr="002D23E0" w:rsidRDefault="002503CD" w:rsidP="006655A5">
            <w:pPr>
              <w:rPr>
                <w:rFonts w:ascii="Verdana" w:eastAsia="Open Sans" w:hAnsi="Verdana" w:cs="Open Sans"/>
              </w:rPr>
            </w:pPr>
            <w:r w:rsidRPr="002D23E0">
              <w:rPr>
                <w:rFonts w:ascii="Verdana" w:eastAsia="Open Sans" w:hAnsi="Verdana" w:cs="Open Sans"/>
              </w:rPr>
              <w:t>20</w:t>
            </w:r>
          </w:p>
        </w:tc>
      </w:tr>
      <w:tr w:rsidR="00391382" w:rsidRPr="002D23E0" w14:paraId="0D3D19A3" w14:textId="77777777" w:rsidTr="00A62BF3">
        <w:trPr>
          <w:trHeight w:val="330"/>
        </w:trPr>
        <w:tc>
          <w:tcPr>
            <w:tcW w:w="3114" w:type="dxa"/>
            <w:shd w:val="clear" w:color="auto" w:fill="D5DCE4" w:themeFill="text2" w:themeFillTint="33"/>
          </w:tcPr>
          <w:p w14:paraId="7623A987" w14:textId="02BA79F9" w:rsidR="6418F120" w:rsidRPr="002D23E0" w:rsidRDefault="5EA54535" w:rsidP="58D0D3E0">
            <w:pPr>
              <w:rPr>
                <w:rFonts w:ascii="Verdana" w:eastAsia="Open Sans" w:hAnsi="Verdana" w:cs="Open Sans"/>
                <w:b/>
                <w:bCs/>
              </w:rPr>
            </w:pPr>
            <w:r w:rsidRPr="002D23E0">
              <w:rPr>
                <w:rFonts w:ascii="Verdana" w:eastAsia="Open Sans" w:hAnsi="Verdana" w:cs="Open Sans"/>
                <w:b/>
                <w:bCs/>
              </w:rPr>
              <w:t xml:space="preserve">Module </w:t>
            </w:r>
            <w:r w:rsidR="2B1DD4B9" w:rsidRPr="002D23E0">
              <w:rPr>
                <w:rFonts w:ascii="Verdana" w:eastAsia="Open Sans" w:hAnsi="Verdana" w:cs="Open Sans"/>
                <w:b/>
                <w:bCs/>
              </w:rPr>
              <w:t>Leader</w:t>
            </w:r>
            <w:r w:rsidR="1636FB00" w:rsidRPr="002D23E0">
              <w:rPr>
                <w:rFonts w:ascii="Verdana" w:eastAsia="Open Sans" w:hAnsi="Verdana" w:cs="Open Sans"/>
                <w:b/>
                <w:bCs/>
              </w:rPr>
              <w:t>:</w:t>
            </w:r>
          </w:p>
        </w:tc>
        <w:tc>
          <w:tcPr>
            <w:tcW w:w="6662" w:type="dxa"/>
          </w:tcPr>
          <w:p w14:paraId="56CAABDC" w14:textId="03B8A9C5" w:rsidR="6418F120" w:rsidRPr="002D23E0" w:rsidRDefault="002C5BDF" w:rsidP="006655A5">
            <w:pPr>
              <w:rPr>
                <w:rFonts w:ascii="Verdana" w:eastAsia="Open Sans" w:hAnsi="Verdana" w:cs="Open Sans"/>
              </w:rPr>
            </w:pPr>
            <w:r w:rsidRPr="002D23E0">
              <w:rPr>
                <w:rFonts w:ascii="Verdana" w:eastAsia="Open Sans" w:hAnsi="Verdana" w:cs="Open Sans"/>
              </w:rPr>
              <w:t xml:space="preserve">Mu </w:t>
            </w:r>
            <w:proofErr w:type="spellStart"/>
            <w:r w:rsidRPr="002D23E0">
              <w:rPr>
                <w:rFonts w:ascii="Verdana" w:eastAsia="Open Sans" w:hAnsi="Verdana" w:cs="Open Sans"/>
              </w:rPr>
              <w:t>Mu</w:t>
            </w:r>
            <w:proofErr w:type="spellEnd"/>
            <w:r w:rsidR="000961AA" w:rsidRPr="002D23E0">
              <w:rPr>
                <w:rFonts w:ascii="Verdana" w:eastAsia="Open Sans" w:hAnsi="Verdana" w:cs="Open Sans"/>
              </w:rPr>
              <w:t xml:space="preserve"> </w:t>
            </w:r>
            <w:r w:rsidR="00E66D0C" w:rsidRPr="002D23E0">
              <w:rPr>
                <w:rFonts w:ascii="Verdana" w:eastAsia="Open Sans" w:hAnsi="Verdana" w:cs="Open Sans"/>
              </w:rPr>
              <w:t xml:space="preserve">| </w:t>
            </w:r>
            <w:r w:rsidRPr="002D23E0">
              <w:rPr>
                <w:rFonts w:ascii="Verdana" w:eastAsia="Open Sans" w:hAnsi="Verdana" w:cs="Open Sans"/>
              </w:rPr>
              <w:t>mu.mu@northampton.ac.uk</w:t>
            </w:r>
          </w:p>
        </w:tc>
      </w:tr>
      <w:tr w:rsidR="00391382" w:rsidRPr="002D23E0" w14:paraId="576D131E" w14:textId="77777777" w:rsidTr="00A62BF3">
        <w:trPr>
          <w:trHeight w:val="315"/>
        </w:trPr>
        <w:tc>
          <w:tcPr>
            <w:tcW w:w="3114" w:type="dxa"/>
            <w:shd w:val="clear" w:color="auto" w:fill="D5DCE4" w:themeFill="text2" w:themeFillTint="33"/>
          </w:tcPr>
          <w:p w14:paraId="7E204E60" w14:textId="3B7082A3" w:rsidR="3D0AF1EE" w:rsidRPr="002D23E0" w:rsidRDefault="1CEA994F" w:rsidP="58D0D3E0">
            <w:pPr>
              <w:rPr>
                <w:rFonts w:ascii="Verdana" w:eastAsia="Open Sans" w:hAnsi="Verdana" w:cs="Open Sans"/>
                <w:b/>
                <w:bCs/>
              </w:rPr>
            </w:pPr>
            <w:r w:rsidRPr="002D23E0">
              <w:rPr>
                <w:rFonts w:ascii="Verdana" w:eastAsia="Open Sans" w:hAnsi="Verdana" w:cs="Open Sans"/>
                <w:b/>
                <w:bCs/>
              </w:rPr>
              <w:t>Assessment Code</w:t>
            </w:r>
            <w:r w:rsidR="00E071E0" w:rsidRPr="002D23E0">
              <w:rPr>
                <w:rFonts w:ascii="Verdana" w:eastAsia="Open Sans" w:hAnsi="Verdana" w:cs="Open Sans"/>
                <w:b/>
                <w:bCs/>
              </w:rPr>
              <w:t xml:space="preserve"> + Type</w:t>
            </w:r>
            <w:r w:rsidRPr="002D23E0">
              <w:rPr>
                <w:rFonts w:ascii="Verdana" w:eastAsia="Open Sans" w:hAnsi="Verdana" w:cs="Open Sans"/>
                <w:b/>
                <w:bCs/>
              </w:rPr>
              <w:t>:</w:t>
            </w:r>
          </w:p>
        </w:tc>
        <w:tc>
          <w:tcPr>
            <w:tcW w:w="6662" w:type="dxa"/>
          </w:tcPr>
          <w:p w14:paraId="7E112FD6" w14:textId="019F7297" w:rsidR="3D0AF1EE" w:rsidRPr="002D23E0" w:rsidRDefault="00222070" w:rsidP="3D0AF1EE">
            <w:pPr>
              <w:rPr>
                <w:rFonts w:ascii="Verdana" w:eastAsia="Open Sans" w:hAnsi="Verdana" w:cs="Open Sans"/>
              </w:rPr>
            </w:pPr>
            <w:r>
              <w:rPr>
                <w:rFonts w:ascii="Verdana" w:eastAsia="Open Sans" w:hAnsi="Verdana" w:cs="Open Sans"/>
              </w:rPr>
              <w:t>PJ</w:t>
            </w:r>
          </w:p>
        </w:tc>
      </w:tr>
      <w:tr w:rsidR="00391382" w:rsidRPr="002D23E0" w14:paraId="6219ADEB" w14:textId="77777777" w:rsidTr="00A62BF3">
        <w:trPr>
          <w:trHeight w:val="570"/>
        </w:trPr>
        <w:tc>
          <w:tcPr>
            <w:tcW w:w="3114" w:type="dxa"/>
            <w:shd w:val="clear" w:color="auto" w:fill="D5DCE4" w:themeFill="text2" w:themeFillTint="33"/>
          </w:tcPr>
          <w:p w14:paraId="1AD12F17" w14:textId="6B991B9D" w:rsidR="3D0AF1EE" w:rsidRPr="002D23E0" w:rsidRDefault="40E7B67E" w:rsidP="58D0D3E0">
            <w:pPr>
              <w:rPr>
                <w:rFonts w:ascii="Verdana" w:eastAsia="Open Sans" w:hAnsi="Verdana" w:cs="Open Sans"/>
                <w:b/>
                <w:bCs/>
              </w:rPr>
            </w:pPr>
            <w:r w:rsidRPr="002D23E0">
              <w:rPr>
                <w:rFonts w:ascii="Verdana" w:eastAsia="Open Sans" w:hAnsi="Verdana" w:cs="Open Sans"/>
                <w:b/>
                <w:bCs/>
              </w:rPr>
              <w:t>Assessment Deliverable</w:t>
            </w:r>
            <w:r w:rsidR="2BEFC2FC" w:rsidRPr="002D23E0">
              <w:rPr>
                <w:rFonts w:ascii="Verdana" w:eastAsia="Open Sans" w:hAnsi="Verdana" w:cs="Open Sans"/>
                <w:b/>
                <w:bCs/>
              </w:rPr>
              <w:t>(s)</w:t>
            </w:r>
            <w:r w:rsidR="0A62EEF5" w:rsidRPr="002D23E0">
              <w:rPr>
                <w:rFonts w:ascii="Verdana" w:eastAsia="Open Sans" w:hAnsi="Verdana" w:cs="Open Sans"/>
                <w:b/>
                <w:bCs/>
              </w:rPr>
              <w:t xml:space="preserve"> as stated in the Module Specification</w:t>
            </w:r>
            <w:r w:rsidRPr="002D23E0">
              <w:rPr>
                <w:rFonts w:ascii="Verdana" w:eastAsia="Open Sans" w:hAnsi="Verdana" w:cs="Open Sans"/>
                <w:b/>
                <w:bCs/>
              </w:rPr>
              <w:t>:</w:t>
            </w:r>
          </w:p>
        </w:tc>
        <w:tc>
          <w:tcPr>
            <w:tcW w:w="6662" w:type="dxa"/>
          </w:tcPr>
          <w:p w14:paraId="695646E4" w14:textId="2ECCB405" w:rsidR="3D0AF1EE" w:rsidRPr="002D23E0" w:rsidRDefault="0034359B" w:rsidP="005E5053">
            <w:pPr>
              <w:jc w:val="both"/>
              <w:rPr>
                <w:rFonts w:ascii="Verdana" w:hAnsi="Verdana"/>
              </w:rPr>
            </w:pPr>
            <w:r w:rsidRPr="002D23E0">
              <w:rPr>
                <w:rFonts w:ascii="Verdana" w:hAnsi="Verdana"/>
                <w:b/>
                <w:bCs/>
              </w:rPr>
              <w:t xml:space="preserve">Develop </w:t>
            </w:r>
            <w:r w:rsidR="00C6170E">
              <w:rPr>
                <w:rFonts w:ascii="Verdana" w:hAnsi="Verdana"/>
                <w:b/>
                <w:bCs/>
              </w:rPr>
              <w:t xml:space="preserve">a mental </w:t>
            </w:r>
            <w:r w:rsidR="00E325F8">
              <w:rPr>
                <w:rFonts w:ascii="Verdana" w:hAnsi="Verdana"/>
                <w:b/>
                <w:bCs/>
              </w:rPr>
              <w:t>wellbeing</w:t>
            </w:r>
            <w:r w:rsidR="00C6170E">
              <w:rPr>
                <w:rFonts w:ascii="Verdana" w:hAnsi="Verdana"/>
                <w:b/>
                <w:bCs/>
              </w:rPr>
              <w:t xml:space="preserve"> chatbot for UON students</w:t>
            </w:r>
          </w:p>
        </w:tc>
      </w:tr>
      <w:tr w:rsidR="00391382" w:rsidRPr="002D23E0" w14:paraId="5AB6935C" w14:textId="77777777" w:rsidTr="00A62BF3">
        <w:trPr>
          <w:trHeight w:val="330"/>
        </w:trPr>
        <w:tc>
          <w:tcPr>
            <w:tcW w:w="3114" w:type="dxa"/>
            <w:shd w:val="clear" w:color="auto" w:fill="D5DCE4" w:themeFill="text2" w:themeFillTint="33"/>
            <w:vAlign w:val="center"/>
          </w:tcPr>
          <w:p w14:paraId="4E11272B" w14:textId="50E064EC" w:rsidR="00503A01" w:rsidRPr="002D23E0" w:rsidRDefault="00503A01" w:rsidP="3D0AF1EE">
            <w:pPr>
              <w:rPr>
                <w:rFonts w:ascii="Verdana" w:eastAsia="Open Sans" w:hAnsi="Verdana" w:cs="Open Sans"/>
                <w:b/>
                <w:bCs/>
              </w:rPr>
            </w:pPr>
            <w:r w:rsidRPr="002D23E0">
              <w:rPr>
                <w:rFonts w:ascii="Verdana" w:eastAsia="Open Sans" w:hAnsi="Verdana" w:cs="Open Sans"/>
                <w:b/>
                <w:bCs/>
              </w:rPr>
              <w:t>Weighting</w:t>
            </w:r>
            <w:r w:rsidR="7AD65FB8" w:rsidRPr="002D23E0">
              <w:rPr>
                <w:rFonts w:ascii="Verdana" w:eastAsia="Open Sans" w:hAnsi="Verdana" w:cs="Open Sans"/>
                <w:b/>
                <w:bCs/>
              </w:rPr>
              <w:t xml:space="preserve"> (%)</w:t>
            </w:r>
            <w:r w:rsidRPr="002D23E0">
              <w:rPr>
                <w:rFonts w:ascii="Verdana" w:eastAsia="Open Sans" w:hAnsi="Verdana" w:cs="Open Sans"/>
                <w:b/>
                <w:bCs/>
              </w:rPr>
              <w:t>:</w:t>
            </w:r>
          </w:p>
        </w:tc>
        <w:tc>
          <w:tcPr>
            <w:tcW w:w="6662" w:type="dxa"/>
            <w:vAlign w:val="center"/>
          </w:tcPr>
          <w:p w14:paraId="03186A67" w14:textId="38EBA998" w:rsidR="00503A01" w:rsidRPr="002D23E0" w:rsidRDefault="00C6170E" w:rsidP="3D0AF1EE">
            <w:pPr>
              <w:rPr>
                <w:rFonts w:ascii="Verdana" w:eastAsia="Open Sans" w:hAnsi="Verdana" w:cs="Open Sans"/>
                <w:b/>
                <w:bCs/>
              </w:rPr>
            </w:pPr>
            <w:r>
              <w:rPr>
                <w:rFonts w:ascii="Verdana" w:eastAsia="Open Sans" w:hAnsi="Verdana" w:cs="Open Sans"/>
                <w:b/>
                <w:bCs/>
              </w:rPr>
              <w:t>100</w:t>
            </w:r>
            <w:r w:rsidR="006655A5" w:rsidRPr="002D23E0">
              <w:rPr>
                <w:rFonts w:ascii="Verdana" w:eastAsia="Open Sans" w:hAnsi="Verdana" w:cs="Open Sans"/>
                <w:b/>
                <w:bCs/>
              </w:rPr>
              <w:t>%</w:t>
            </w:r>
          </w:p>
        </w:tc>
      </w:tr>
      <w:tr w:rsidR="00391382" w:rsidRPr="002D23E0" w14:paraId="2DBF0BC7" w14:textId="77777777" w:rsidTr="00A62BF3">
        <w:trPr>
          <w:trHeight w:val="452"/>
        </w:trPr>
        <w:tc>
          <w:tcPr>
            <w:tcW w:w="3114" w:type="dxa"/>
            <w:shd w:val="clear" w:color="auto" w:fill="D5DCE4" w:themeFill="text2" w:themeFillTint="33"/>
            <w:vAlign w:val="center"/>
          </w:tcPr>
          <w:p w14:paraId="4C907E71" w14:textId="4D47CDFE" w:rsidR="00503A01" w:rsidRPr="002D23E0" w:rsidRDefault="00503A01" w:rsidP="3D0AF1EE">
            <w:pPr>
              <w:rPr>
                <w:rFonts w:ascii="Verdana" w:eastAsia="Open Sans" w:hAnsi="Verdana" w:cs="Open Sans"/>
                <w:b/>
                <w:bCs/>
              </w:rPr>
            </w:pPr>
            <w:r w:rsidRPr="002D23E0">
              <w:rPr>
                <w:rFonts w:ascii="Verdana" w:eastAsia="Open Sans" w:hAnsi="Verdana" w:cs="Open Sans"/>
                <w:b/>
                <w:bCs/>
              </w:rPr>
              <w:t xml:space="preserve">Submission </w:t>
            </w:r>
            <w:r w:rsidR="00721A7E" w:rsidRPr="002D23E0">
              <w:rPr>
                <w:rFonts w:ascii="Verdana" w:eastAsia="Open Sans" w:hAnsi="Verdana" w:cs="Open Sans"/>
                <w:b/>
                <w:bCs/>
              </w:rPr>
              <w:t>D</w:t>
            </w:r>
            <w:r w:rsidRPr="002D23E0">
              <w:rPr>
                <w:rFonts w:ascii="Verdana" w:eastAsia="Open Sans" w:hAnsi="Verdana" w:cs="Open Sans"/>
                <w:b/>
                <w:bCs/>
              </w:rPr>
              <w:t>ate:</w:t>
            </w:r>
          </w:p>
        </w:tc>
        <w:tc>
          <w:tcPr>
            <w:tcW w:w="6662" w:type="dxa"/>
            <w:vAlign w:val="center"/>
          </w:tcPr>
          <w:p w14:paraId="5E4F92C9" w14:textId="2D7FC833" w:rsidR="00503A01" w:rsidRPr="002D23E0" w:rsidRDefault="008949F0" w:rsidP="4B24EB1C">
            <w:pPr>
              <w:spacing w:line="259" w:lineRule="auto"/>
              <w:rPr>
                <w:rFonts w:ascii="Verdana" w:eastAsia="Open Sans" w:hAnsi="Verdana" w:cs="Open Sans"/>
              </w:rPr>
            </w:pPr>
            <w:r w:rsidRPr="008949F0">
              <w:rPr>
                <w:rFonts w:ascii="Verdana" w:eastAsia="Open Sans" w:hAnsi="Verdana" w:cs="Open Sans"/>
              </w:rPr>
              <w:t>23.05.25</w:t>
            </w:r>
          </w:p>
        </w:tc>
      </w:tr>
      <w:tr w:rsidR="00391382" w:rsidRPr="002D23E0" w14:paraId="793BCF26" w14:textId="77777777" w:rsidTr="00A62BF3">
        <w:trPr>
          <w:trHeight w:val="343"/>
        </w:trPr>
        <w:tc>
          <w:tcPr>
            <w:tcW w:w="3114" w:type="dxa"/>
            <w:shd w:val="clear" w:color="auto" w:fill="D5DCE4" w:themeFill="text2" w:themeFillTint="33"/>
          </w:tcPr>
          <w:p w14:paraId="710184EB" w14:textId="344C6E7E" w:rsidR="00503A01" w:rsidRPr="002D23E0" w:rsidRDefault="00503A01" w:rsidP="3D0AF1EE">
            <w:pPr>
              <w:rPr>
                <w:rFonts w:ascii="Verdana" w:eastAsia="Open Sans" w:hAnsi="Verdana" w:cs="Open Sans"/>
                <w:b/>
                <w:bCs/>
              </w:rPr>
            </w:pPr>
            <w:r w:rsidRPr="002D23E0">
              <w:rPr>
                <w:rFonts w:ascii="Verdana" w:eastAsia="Open Sans" w:hAnsi="Verdana" w:cs="Open Sans"/>
                <w:b/>
                <w:bCs/>
              </w:rPr>
              <w:t>Feedback and Grades</w:t>
            </w:r>
            <w:r w:rsidR="00313264" w:rsidRPr="002D23E0">
              <w:rPr>
                <w:rFonts w:ascii="Verdana" w:eastAsia="Open Sans" w:hAnsi="Verdana" w:cs="Open Sans"/>
                <w:b/>
                <w:bCs/>
              </w:rPr>
              <w:t>:</w:t>
            </w:r>
          </w:p>
        </w:tc>
        <w:tc>
          <w:tcPr>
            <w:tcW w:w="6662" w:type="dxa"/>
          </w:tcPr>
          <w:p w14:paraId="625530BE" w14:textId="0B729EF4" w:rsidR="00503A01" w:rsidRPr="002D23E0" w:rsidRDefault="00F74EFF" w:rsidP="22CEEC13">
            <w:pPr>
              <w:rPr>
                <w:rFonts w:ascii="Verdana" w:eastAsia="Open Sans" w:hAnsi="Verdana" w:cs="Open Sans"/>
              </w:rPr>
            </w:pPr>
            <w:r w:rsidRPr="002D23E0">
              <w:rPr>
                <w:rFonts w:ascii="Verdana" w:eastAsia="Open Sans" w:hAnsi="Verdana" w:cs="Open Sans"/>
              </w:rPr>
              <w:t>See NILE</w:t>
            </w:r>
            <w:r w:rsidR="6587892A" w:rsidRPr="002D23E0">
              <w:rPr>
                <w:rFonts w:ascii="Verdana" w:eastAsia="Open Sans" w:hAnsi="Verdana" w:cs="Open Sans"/>
              </w:rPr>
              <w:t xml:space="preserve"> </w:t>
            </w:r>
            <w:r w:rsidR="00735E07" w:rsidRPr="002D23E0">
              <w:rPr>
                <w:rFonts w:ascii="Verdana" w:eastAsia="Open Sans" w:hAnsi="Verdana" w:cs="Open Sans"/>
              </w:rPr>
              <w:t xml:space="preserve">for feedback under </w:t>
            </w:r>
            <w:r w:rsidR="6587892A" w:rsidRPr="002D23E0">
              <w:rPr>
                <w:rFonts w:ascii="Verdana" w:eastAsia="Open Sans" w:hAnsi="Verdana" w:cs="Open Sans"/>
              </w:rPr>
              <w:t xml:space="preserve">Assessment and </w:t>
            </w:r>
            <w:r w:rsidRPr="002D23E0">
              <w:rPr>
                <w:rFonts w:ascii="Verdana" w:eastAsia="Open Sans" w:hAnsi="Verdana" w:cs="Open Sans"/>
              </w:rPr>
              <w:t>S</w:t>
            </w:r>
            <w:r w:rsidR="6587892A" w:rsidRPr="002D23E0">
              <w:rPr>
                <w:rFonts w:ascii="Verdana" w:eastAsia="Open Sans" w:hAnsi="Verdana" w:cs="Open Sans"/>
              </w:rPr>
              <w:t xml:space="preserve">ubmission </w:t>
            </w:r>
          </w:p>
        </w:tc>
      </w:tr>
    </w:tbl>
    <w:p w14:paraId="71DBA867" w14:textId="03548664" w:rsidR="6418F120" w:rsidRPr="002D23E0" w:rsidRDefault="6418F120" w:rsidP="3D0AF1EE">
      <w:pPr>
        <w:rPr>
          <w:rFonts w:ascii="Verdana" w:eastAsia="Open Sans" w:hAnsi="Verdana" w:cs="Open Sans"/>
        </w:rPr>
      </w:pPr>
    </w:p>
    <w:p w14:paraId="019BDC93" w14:textId="77777777" w:rsidR="00F6482A" w:rsidRPr="002D23E0" w:rsidRDefault="00F6482A" w:rsidP="00F6482A">
      <w:pPr>
        <w:jc w:val="both"/>
        <w:rPr>
          <w:rFonts w:ascii="Verdana" w:hAnsi="Verdana"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BC6E95" w:rsidRPr="00413C7A" w14:paraId="1F32C93E" w14:textId="77777777" w:rsidTr="00762F39">
        <w:tc>
          <w:tcPr>
            <w:tcW w:w="9054" w:type="dxa"/>
            <w:shd w:val="clear" w:color="auto" w:fill="99CCFF"/>
            <w:vAlign w:val="center"/>
          </w:tcPr>
          <w:p w14:paraId="18F236F3" w14:textId="77777777" w:rsidR="00BC6E95" w:rsidRPr="00413C7A" w:rsidRDefault="00BC6E95" w:rsidP="00762F39">
            <w:pPr>
              <w:pStyle w:val="NormalWeb"/>
              <w:rPr>
                <w:rFonts w:ascii="Open Sans" w:hAnsi="Open Sans" w:cs="Open Sans"/>
                <w:b/>
                <w:bCs/>
              </w:rPr>
            </w:pPr>
            <w:r w:rsidRPr="00413C7A">
              <w:rPr>
                <w:rFonts w:ascii="Open Sans" w:hAnsi="Open Sans" w:cs="Open Sans"/>
                <w:b/>
                <w:bCs/>
              </w:rPr>
              <w:t>Module Learning Outcome</w:t>
            </w:r>
          </w:p>
        </w:tc>
      </w:tr>
      <w:tr w:rsidR="00BC6E95" w:rsidRPr="00413C7A" w14:paraId="2CC8E8BB" w14:textId="77777777" w:rsidTr="00762F39">
        <w:tc>
          <w:tcPr>
            <w:tcW w:w="9054" w:type="dxa"/>
            <w:shd w:val="clear" w:color="auto" w:fill="99CCFF"/>
            <w:vAlign w:val="center"/>
          </w:tcPr>
          <w:p w14:paraId="7A5F1581" w14:textId="77777777" w:rsidR="00BC6E95" w:rsidRPr="00413C7A" w:rsidRDefault="00BC6E95" w:rsidP="00762F39">
            <w:pPr>
              <w:jc w:val="both"/>
              <w:rPr>
                <w:rFonts w:ascii="Open Sans" w:hAnsi="Open Sans" w:cs="Open Sans"/>
                <w:b/>
                <w:bCs/>
              </w:rPr>
            </w:pPr>
            <w:r w:rsidRPr="00413C7A">
              <w:rPr>
                <w:rFonts w:ascii="Open Sans" w:hAnsi="Open Sans" w:cs="Open Sans"/>
                <w:b/>
                <w:bCs/>
                <w:noProof/>
              </w:rPr>
              <w:t>On successful completion of the module with  guidance students will be able to:</w:t>
            </w:r>
          </w:p>
        </w:tc>
      </w:tr>
      <w:tr w:rsidR="00BC6E95" w:rsidRPr="00413C7A" w14:paraId="1C048C8E" w14:textId="77777777" w:rsidTr="00762F39">
        <w:trPr>
          <w:trHeight w:val="533"/>
        </w:trPr>
        <w:tc>
          <w:tcPr>
            <w:tcW w:w="9054" w:type="dxa"/>
            <w:shd w:val="clear" w:color="auto" w:fill="auto"/>
            <w:vAlign w:val="center"/>
          </w:tcPr>
          <w:p w14:paraId="329512F2" w14:textId="77777777" w:rsidR="00BC6E95" w:rsidRPr="00E36AF7" w:rsidRDefault="00BC6E95" w:rsidP="00762F39">
            <w:pPr>
              <w:ind w:left="709" w:hanging="709"/>
              <w:jc w:val="both"/>
              <w:rPr>
                <w:rFonts w:ascii="Open Sans" w:hAnsi="Open Sans" w:cs="Open Sans"/>
                <w:b/>
                <w:noProof/>
              </w:rPr>
            </w:pPr>
            <w:r w:rsidRPr="00E36AF7">
              <w:rPr>
                <w:rFonts w:ascii="Open Sans" w:hAnsi="Open Sans" w:cs="Open Sans"/>
                <w:b/>
                <w:noProof/>
              </w:rPr>
              <w:t>Subject-Specific Knowledge, Understanding &amp; Application</w:t>
            </w:r>
          </w:p>
        </w:tc>
      </w:tr>
      <w:tr w:rsidR="00BC6E95" w:rsidRPr="00413C7A" w14:paraId="557C9A19" w14:textId="77777777" w:rsidTr="00762F39">
        <w:trPr>
          <w:trHeight w:val="391"/>
        </w:trPr>
        <w:tc>
          <w:tcPr>
            <w:tcW w:w="9054" w:type="dxa"/>
            <w:shd w:val="clear" w:color="auto" w:fill="auto"/>
          </w:tcPr>
          <w:p w14:paraId="7590F7BA" w14:textId="77777777" w:rsidR="00BC6E95" w:rsidRPr="00E36AF7" w:rsidRDefault="00BC6E95" w:rsidP="00BC6E95">
            <w:pPr>
              <w:numPr>
                <w:ilvl w:val="0"/>
                <w:numId w:val="8"/>
              </w:numPr>
              <w:rPr>
                <w:rFonts w:ascii="Open Sans" w:hAnsi="Open Sans" w:cs="Open Sans"/>
                <w:noProof/>
              </w:rPr>
            </w:pPr>
            <w:r w:rsidRPr="00E36AF7">
              <w:rPr>
                <w:rFonts w:ascii="Open Sans" w:hAnsi="Open Sans" w:cs="Open Sans"/>
                <w:noProof/>
              </w:rPr>
              <w:t>Recognise and apply principles underlying project management and legal and ethical project considerations</w:t>
            </w:r>
          </w:p>
        </w:tc>
      </w:tr>
      <w:tr w:rsidR="00BC6E95" w:rsidRPr="00413C7A" w14:paraId="6A34470F" w14:textId="77777777" w:rsidTr="00762F39">
        <w:trPr>
          <w:trHeight w:val="301"/>
        </w:trPr>
        <w:tc>
          <w:tcPr>
            <w:tcW w:w="9054" w:type="dxa"/>
            <w:shd w:val="clear" w:color="auto" w:fill="auto"/>
          </w:tcPr>
          <w:p w14:paraId="283090EB" w14:textId="77777777" w:rsidR="00BC6E95" w:rsidRPr="00E36AF7" w:rsidRDefault="00BC6E95" w:rsidP="00BC6E95">
            <w:pPr>
              <w:numPr>
                <w:ilvl w:val="0"/>
                <w:numId w:val="8"/>
              </w:numPr>
              <w:rPr>
                <w:rFonts w:ascii="Open Sans" w:hAnsi="Open Sans" w:cs="Open Sans"/>
                <w:noProof/>
              </w:rPr>
            </w:pPr>
            <w:r w:rsidRPr="00E36AF7">
              <w:rPr>
                <w:rFonts w:ascii="Open Sans" w:hAnsi="Open Sans" w:cs="Open Sans"/>
                <w:noProof/>
              </w:rPr>
              <w:t>Exercise initiative and display the simple application of a range of technical skills and knowledge in the completion of assigned tasks.</w:t>
            </w:r>
          </w:p>
        </w:tc>
      </w:tr>
      <w:tr w:rsidR="00BC6E95" w:rsidRPr="00413C7A" w14:paraId="2405626F" w14:textId="77777777" w:rsidTr="00762F39">
        <w:trPr>
          <w:trHeight w:val="264"/>
        </w:trPr>
        <w:tc>
          <w:tcPr>
            <w:tcW w:w="9054" w:type="dxa"/>
            <w:tcBorders>
              <w:top w:val="single" w:sz="4" w:space="0" w:color="auto"/>
              <w:bottom w:val="single" w:sz="4" w:space="0" w:color="auto"/>
            </w:tcBorders>
            <w:shd w:val="clear" w:color="auto" w:fill="auto"/>
            <w:vAlign w:val="center"/>
          </w:tcPr>
          <w:p w14:paraId="7296F36C" w14:textId="77777777" w:rsidR="00BC6E95" w:rsidRPr="00E36AF7" w:rsidRDefault="00BC6E95" w:rsidP="00762F39">
            <w:pPr>
              <w:jc w:val="both"/>
              <w:rPr>
                <w:rFonts w:ascii="Open Sans" w:hAnsi="Open Sans" w:cs="Open Sans"/>
                <w:noProof/>
              </w:rPr>
            </w:pPr>
            <w:r w:rsidRPr="00E36AF7">
              <w:rPr>
                <w:rFonts w:ascii="Open Sans" w:hAnsi="Open Sans" w:cs="Open Sans"/>
                <w:b/>
                <w:bCs/>
                <w:noProof/>
              </w:rPr>
              <w:t>Changemaker &amp; Employability Skills</w:t>
            </w:r>
          </w:p>
        </w:tc>
      </w:tr>
      <w:tr w:rsidR="00BC6E95" w:rsidRPr="00413C7A" w14:paraId="30AECA01" w14:textId="77777777" w:rsidTr="00762F39">
        <w:trPr>
          <w:trHeight w:val="264"/>
        </w:trPr>
        <w:tc>
          <w:tcPr>
            <w:tcW w:w="9054" w:type="dxa"/>
            <w:tcBorders>
              <w:top w:val="single" w:sz="4" w:space="0" w:color="auto"/>
              <w:bottom w:val="single" w:sz="4" w:space="0" w:color="auto"/>
            </w:tcBorders>
            <w:shd w:val="clear" w:color="auto" w:fill="auto"/>
            <w:vAlign w:val="center"/>
          </w:tcPr>
          <w:p w14:paraId="7D9DFAE3" w14:textId="77777777" w:rsidR="00BC6E95" w:rsidRPr="00E36AF7" w:rsidRDefault="00BC6E95" w:rsidP="00BC6E95">
            <w:pPr>
              <w:numPr>
                <w:ilvl w:val="0"/>
                <w:numId w:val="8"/>
              </w:numPr>
              <w:rPr>
                <w:rFonts w:ascii="Open Sans" w:hAnsi="Open Sans" w:cs="Open Sans"/>
                <w:noProof/>
              </w:rPr>
            </w:pPr>
            <w:r w:rsidRPr="00E36AF7">
              <w:rPr>
                <w:rFonts w:ascii="Open Sans" w:hAnsi="Open Sans" w:cs="Open Sans"/>
                <w:noProof/>
              </w:rPr>
              <w:t>Work effectively as a member of a small team, managing time and accepting the responsibility in leading, or taking a critical role in a project with strict goals, constraints and deadlines.</w:t>
            </w:r>
          </w:p>
        </w:tc>
      </w:tr>
      <w:tr w:rsidR="00BC6E95" w:rsidRPr="00413C7A" w14:paraId="57B6305B" w14:textId="77777777" w:rsidTr="00762F39">
        <w:trPr>
          <w:trHeight w:val="517"/>
        </w:trPr>
        <w:tc>
          <w:tcPr>
            <w:tcW w:w="9054" w:type="dxa"/>
            <w:shd w:val="clear" w:color="auto" w:fill="auto"/>
            <w:vAlign w:val="center"/>
          </w:tcPr>
          <w:p w14:paraId="3C8865CD" w14:textId="77777777" w:rsidR="00BC6E95" w:rsidRPr="00E36AF7" w:rsidRDefault="00BC6E95" w:rsidP="00BC6E95">
            <w:pPr>
              <w:numPr>
                <w:ilvl w:val="0"/>
                <w:numId w:val="8"/>
              </w:numPr>
              <w:rPr>
                <w:rFonts w:ascii="Open Sans" w:hAnsi="Open Sans" w:cs="Open Sans"/>
                <w:noProof/>
              </w:rPr>
            </w:pPr>
            <w:r w:rsidRPr="00E36AF7">
              <w:rPr>
                <w:rFonts w:ascii="Open Sans" w:hAnsi="Open Sans" w:cs="Open Sans"/>
                <w:noProof/>
              </w:rPr>
              <w:t>Communication: communicate orally with others and produce clear, written, visual and oral project reports and presentations.</w:t>
            </w:r>
          </w:p>
        </w:tc>
      </w:tr>
      <w:tr w:rsidR="00BC6E95" w:rsidRPr="00413C7A" w14:paraId="10BAD05A" w14:textId="77777777" w:rsidTr="00762F39">
        <w:trPr>
          <w:trHeight w:val="517"/>
        </w:trPr>
        <w:tc>
          <w:tcPr>
            <w:tcW w:w="9054" w:type="dxa"/>
            <w:tcBorders>
              <w:bottom w:val="single" w:sz="4" w:space="0" w:color="auto"/>
            </w:tcBorders>
            <w:shd w:val="clear" w:color="auto" w:fill="auto"/>
            <w:vAlign w:val="center"/>
          </w:tcPr>
          <w:p w14:paraId="0369E675" w14:textId="77777777" w:rsidR="00BC6E95" w:rsidRPr="00E36AF7" w:rsidRDefault="00BC6E95" w:rsidP="00BC6E95">
            <w:pPr>
              <w:numPr>
                <w:ilvl w:val="0"/>
                <w:numId w:val="8"/>
              </w:numPr>
              <w:rPr>
                <w:rFonts w:ascii="Open Sans" w:eastAsia="Verdana" w:hAnsi="Open Sans" w:cs="Open Sans"/>
                <w:noProof/>
              </w:rPr>
            </w:pPr>
            <w:r w:rsidRPr="00E36AF7">
              <w:rPr>
                <w:rFonts w:ascii="Open Sans" w:eastAsia="Segoe UI" w:hAnsi="Open Sans" w:cs="Open Sans"/>
                <w:noProof/>
              </w:rPr>
              <w:t>identify project management skills in the completion of specific tasks which contribute to collaborative projects</w:t>
            </w:r>
            <w:r w:rsidRPr="00E36AF7">
              <w:rPr>
                <w:rFonts w:ascii="Open Sans" w:eastAsia="Verdana" w:hAnsi="Open Sans" w:cs="Open Sans"/>
                <w:noProof/>
              </w:rPr>
              <w:t xml:space="preserve"> </w:t>
            </w:r>
          </w:p>
        </w:tc>
      </w:tr>
    </w:tbl>
    <w:p w14:paraId="4529A05C" w14:textId="77777777" w:rsidR="00F6482A" w:rsidRPr="002D23E0" w:rsidRDefault="00F6482A" w:rsidP="3D0AF1EE">
      <w:pPr>
        <w:rPr>
          <w:rFonts w:ascii="Verdana" w:eastAsia="Open Sans" w:hAnsi="Verdana" w:cs="Open Sans"/>
        </w:rPr>
      </w:pPr>
    </w:p>
    <w:p w14:paraId="3C967F01" w14:textId="77777777" w:rsidR="009D7054" w:rsidRPr="002D23E0" w:rsidRDefault="009D7054" w:rsidP="009D7054">
      <w:pPr>
        <w:rPr>
          <w:rFonts w:ascii="Verdana" w:hAnsi="Verdana"/>
        </w:rPr>
      </w:pPr>
    </w:p>
    <w:p w14:paraId="5A67A6DD" w14:textId="7753CB3A" w:rsidR="004372FB" w:rsidRPr="002D23E0" w:rsidRDefault="004372FB" w:rsidP="004372FB">
      <w:pPr>
        <w:rPr>
          <w:rFonts w:ascii="Verdana" w:hAnsi="Verdana"/>
        </w:rPr>
      </w:pPr>
      <w:r w:rsidRPr="002D23E0">
        <w:rPr>
          <w:rFonts w:ascii="Verdana" w:hAnsi="Verdana"/>
        </w:rPr>
        <w:t xml:space="preserve">To achieve </w:t>
      </w:r>
      <w:r w:rsidR="00157E1B" w:rsidRPr="002D23E0">
        <w:rPr>
          <w:rFonts w:ascii="Verdana" w:hAnsi="Verdana"/>
        </w:rPr>
        <w:t>this,</w:t>
      </w:r>
      <w:r w:rsidRPr="002D23E0">
        <w:rPr>
          <w:rFonts w:ascii="Verdana" w:hAnsi="Verdana"/>
        </w:rPr>
        <w:t xml:space="preserve"> you will need to:</w:t>
      </w:r>
    </w:p>
    <w:p w14:paraId="557963DF" w14:textId="77777777" w:rsidR="004372FB" w:rsidRPr="002D23E0" w:rsidRDefault="004372FB" w:rsidP="004372FB">
      <w:pPr>
        <w:rPr>
          <w:rFonts w:ascii="Verdana" w:hAnsi="Verdana"/>
        </w:rPr>
      </w:pPr>
    </w:p>
    <w:p w14:paraId="6D8466CD" w14:textId="547A041D" w:rsidR="00264EB0" w:rsidRPr="002D23E0" w:rsidRDefault="00264EB0" w:rsidP="00C81997">
      <w:pPr>
        <w:numPr>
          <w:ilvl w:val="0"/>
          <w:numId w:val="3"/>
        </w:numPr>
        <w:overflowPunct w:val="0"/>
        <w:autoSpaceDE w:val="0"/>
        <w:autoSpaceDN w:val="0"/>
        <w:adjustRightInd w:val="0"/>
        <w:textAlignment w:val="baseline"/>
        <w:rPr>
          <w:rFonts w:ascii="Verdana" w:hAnsi="Verdana"/>
        </w:rPr>
      </w:pPr>
      <w:r w:rsidRPr="002D23E0">
        <w:rPr>
          <w:rFonts w:ascii="Verdana" w:hAnsi="Verdana"/>
        </w:rPr>
        <w:t xml:space="preserve">Work </w:t>
      </w:r>
      <w:r w:rsidR="00BC6E95">
        <w:rPr>
          <w:rFonts w:ascii="Verdana" w:hAnsi="Verdana"/>
        </w:rPr>
        <w:t>in a group</w:t>
      </w:r>
      <w:r w:rsidRPr="002D23E0">
        <w:rPr>
          <w:rFonts w:ascii="Verdana" w:hAnsi="Verdana"/>
        </w:rPr>
        <w:t xml:space="preserve"> to</w:t>
      </w:r>
      <w:r w:rsidR="00DF1155" w:rsidRPr="002D23E0">
        <w:rPr>
          <w:rFonts w:ascii="Verdana" w:hAnsi="Verdana"/>
        </w:rPr>
        <w:t xml:space="preserve"> design, develop and evaluate a solution</w:t>
      </w:r>
      <w:r w:rsidR="00BC6E95">
        <w:rPr>
          <w:rFonts w:ascii="Verdana" w:hAnsi="Verdana"/>
        </w:rPr>
        <w:t>.</w:t>
      </w:r>
      <w:r w:rsidR="00DF1155" w:rsidRPr="002D23E0">
        <w:rPr>
          <w:rFonts w:ascii="Verdana" w:hAnsi="Verdana"/>
        </w:rPr>
        <w:t xml:space="preserve"> </w:t>
      </w:r>
    </w:p>
    <w:p w14:paraId="63D0077B" w14:textId="380E693A" w:rsidR="00D84928" w:rsidRPr="002D23E0" w:rsidRDefault="00D84928" w:rsidP="00D84928">
      <w:pPr>
        <w:numPr>
          <w:ilvl w:val="0"/>
          <w:numId w:val="3"/>
        </w:numPr>
        <w:overflowPunct w:val="0"/>
        <w:autoSpaceDE w:val="0"/>
        <w:autoSpaceDN w:val="0"/>
        <w:adjustRightInd w:val="0"/>
        <w:textAlignment w:val="baseline"/>
        <w:rPr>
          <w:rFonts w:ascii="Verdana" w:hAnsi="Verdana"/>
        </w:rPr>
      </w:pPr>
      <w:r w:rsidRPr="002D23E0">
        <w:rPr>
          <w:rFonts w:ascii="Verdana" w:hAnsi="Verdana"/>
        </w:rPr>
        <w:t>Demonstrate an understanding of your work and how it relates to the brief.</w:t>
      </w:r>
    </w:p>
    <w:p w14:paraId="45D8487E" w14:textId="77777777" w:rsidR="00D84928" w:rsidRPr="002D23E0" w:rsidRDefault="00D84928" w:rsidP="00D84928">
      <w:pPr>
        <w:overflowPunct w:val="0"/>
        <w:autoSpaceDE w:val="0"/>
        <w:autoSpaceDN w:val="0"/>
        <w:adjustRightInd w:val="0"/>
        <w:ind w:left="720"/>
        <w:textAlignment w:val="baseline"/>
        <w:rPr>
          <w:rFonts w:ascii="Verdana" w:hAnsi="Verdana"/>
        </w:rPr>
      </w:pPr>
    </w:p>
    <w:p w14:paraId="650D91A2" w14:textId="77777777" w:rsidR="00984C01" w:rsidRPr="002D23E0" w:rsidRDefault="00984C01" w:rsidP="00984C01">
      <w:pPr>
        <w:overflowPunct w:val="0"/>
        <w:autoSpaceDE w:val="0"/>
        <w:autoSpaceDN w:val="0"/>
        <w:adjustRightInd w:val="0"/>
        <w:textAlignment w:val="baseline"/>
        <w:rPr>
          <w:rFonts w:ascii="Verdana" w:hAnsi="Verdana"/>
          <w:i/>
        </w:rPr>
      </w:pPr>
    </w:p>
    <w:p w14:paraId="53C9C748" w14:textId="7862C0B5" w:rsidR="00857737" w:rsidRPr="002D23E0" w:rsidRDefault="75861117" w:rsidP="4B24EB1C">
      <w:pPr>
        <w:overflowPunct w:val="0"/>
        <w:autoSpaceDE w:val="0"/>
        <w:autoSpaceDN w:val="0"/>
        <w:adjustRightInd w:val="0"/>
        <w:textAlignment w:val="baseline"/>
        <w:rPr>
          <w:rFonts w:ascii="Verdana" w:hAnsi="Verdana"/>
        </w:rPr>
      </w:pPr>
      <w:r w:rsidRPr="002D23E0">
        <w:rPr>
          <w:rFonts w:ascii="Verdana" w:hAnsi="Verdana"/>
          <w:b/>
          <w:bCs/>
        </w:rPr>
        <w:t>NOTE</w:t>
      </w:r>
      <w:r w:rsidRPr="002D23E0">
        <w:rPr>
          <w:rFonts w:ascii="Verdana" w:hAnsi="Verdana"/>
        </w:rPr>
        <w:t xml:space="preserve">: </w:t>
      </w:r>
      <w:r w:rsidR="347D469A" w:rsidRPr="002D23E0">
        <w:rPr>
          <w:rFonts w:ascii="Verdana" w:hAnsi="Verdana"/>
        </w:rPr>
        <w:t>S</w:t>
      </w:r>
      <w:r w:rsidRPr="002D23E0">
        <w:rPr>
          <w:rFonts w:ascii="Verdana" w:hAnsi="Verdana"/>
        </w:rPr>
        <w:t xml:space="preserve">tudents who </w:t>
      </w:r>
      <w:proofErr w:type="spellStart"/>
      <w:r w:rsidRPr="002D23E0">
        <w:rPr>
          <w:rFonts w:ascii="Verdana" w:hAnsi="Verdana"/>
        </w:rPr>
        <w:t>can not</w:t>
      </w:r>
      <w:proofErr w:type="spellEnd"/>
      <w:r w:rsidRPr="002D23E0">
        <w:rPr>
          <w:rFonts w:ascii="Verdana" w:hAnsi="Verdana"/>
        </w:rPr>
        <w:t xml:space="preserve"> demonstrate understanding of their work, </w:t>
      </w:r>
      <w:r w:rsidR="347D469A" w:rsidRPr="002D23E0">
        <w:rPr>
          <w:rFonts w:ascii="Verdana" w:hAnsi="Verdana"/>
        </w:rPr>
        <w:t>will not pass</w:t>
      </w:r>
      <w:r w:rsidR="31E25A83" w:rsidRPr="002D23E0">
        <w:rPr>
          <w:rFonts w:ascii="Verdana" w:hAnsi="Verdana"/>
        </w:rPr>
        <w:t>.</w:t>
      </w:r>
    </w:p>
    <w:p w14:paraId="3B711A4F" w14:textId="373AA024" w:rsidR="31E25A83" w:rsidRPr="00E325F8" w:rsidRDefault="31E25A83" w:rsidP="4B24EB1C">
      <w:pPr>
        <w:rPr>
          <w:rFonts w:ascii="Verdana" w:eastAsia="Calibri" w:hAnsi="Verdana" w:cs="Calibri"/>
          <w:b/>
          <w:bCs/>
          <w:sz w:val="21"/>
          <w:szCs w:val="21"/>
        </w:rPr>
      </w:pPr>
      <w:r w:rsidRPr="00E325F8">
        <w:rPr>
          <w:rFonts w:ascii="Verdana" w:eastAsia="Calibri" w:hAnsi="Verdana" w:cs="Calibri"/>
          <w:b/>
          <w:bCs/>
          <w:sz w:val="21"/>
          <w:szCs w:val="21"/>
        </w:rPr>
        <w:t xml:space="preserve">The module tutor </w:t>
      </w:r>
      <w:r w:rsidR="68F2DD14" w:rsidRPr="00E325F8">
        <w:rPr>
          <w:rFonts w:ascii="Verdana" w:eastAsia="Calibri" w:hAnsi="Verdana" w:cs="Calibri"/>
          <w:b/>
          <w:bCs/>
          <w:sz w:val="21"/>
          <w:szCs w:val="21"/>
        </w:rPr>
        <w:t xml:space="preserve">may </w:t>
      </w:r>
      <w:r w:rsidRPr="00E325F8">
        <w:rPr>
          <w:rFonts w:ascii="Verdana" w:eastAsia="Calibri" w:hAnsi="Verdana" w:cs="Calibri"/>
          <w:b/>
          <w:bCs/>
          <w:sz w:val="21"/>
          <w:szCs w:val="21"/>
        </w:rPr>
        <w:t>invite you for a</w:t>
      </w:r>
      <w:r w:rsidR="00811EE4" w:rsidRPr="00E325F8">
        <w:rPr>
          <w:rFonts w:ascii="Verdana" w:eastAsia="Calibri" w:hAnsi="Verdana" w:cs="Calibri"/>
          <w:b/>
          <w:bCs/>
          <w:sz w:val="21"/>
          <w:szCs w:val="21"/>
        </w:rPr>
        <w:t xml:space="preserve"> </w:t>
      </w:r>
      <w:r w:rsidRPr="00E325F8">
        <w:rPr>
          <w:rFonts w:ascii="Verdana" w:eastAsia="Calibri" w:hAnsi="Verdana" w:cs="Calibri"/>
          <w:b/>
          <w:bCs/>
          <w:sz w:val="21"/>
          <w:szCs w:val="21"/>
        </w:rPr>
        <w:t>viva-voce. Poor demo/viva could negatively influence other sections in the marking criteria</w:t>
      </w:r>
      <w:r w:rsidR="4F813253" w:rsidRPr="00E325F8">
        <w:rPr>
          <w:rFonts w:ascii="Verdana" w:eastAsia="Calibri" w:hAnsi="Verdana" w:cs="Calibri"/>
          <w:b/>
          <w:bCs/>
          <w:sz w:val="21"/>
          <w:szCs w:val="21"/>
        </w:rPr>
        <w:t xml:space="preserve"> and result in an overall </w:t>
      </w:r>
      <w:proofErr w:type="gramStart"/>
      <w:r w:rsidR="4F813253" w:rsidRPr="00E325F8">
        <w:rPr>
          <w:rFonts w:ascii="Verdana" w:eastAsia="Calibri" w:hAnsi="Verdana" w:cs="Calibri"/>
          <w:b/>
          <w:bCs/>
          <w:sz w:val="21"/>
          <w:szCs w:val="21"/>
        </w:rPr>
        <w:t>fail</w:t>
      </w:r>
      <w:proofErr w:type="gramEnd"/>
      <w:r w:rsidR="4F813253" w:rsidRPr="00E325F8">
        <w:rPr>
          <w:rFonts w:ascii="Verdana" w:eastAsia="Calibri" w:hAnsi="Verdana" w:cs="Calibri"/>
          <w:b/>
          <w:bCs/>
          <w:sz w:val="21"/>
          <w:szCs w:val="21"/>
        </w:rPr>
        <w:t xml:space="preserve"> grade</w:t>
      </w:r>
      <w:r w:rsidRPr="00E325F8">
        <w:rPr>
          <w:rFonts w:ascii="Verdana" w:eastAsia="Calibri" w:hAnsi="Verdana" w:cs="Calibri"/>
          <w:b/>
          <w:bCs/>
          <w:sz w:val="21"/>
          <w:szCs w:val="21"/>
        </w:rPr>
        <w:t>.</w:t>
      </w:r>
    </w:p>
    <w:p w14:paraId="31D1A199" w14:textId="77777777" w:rsidR="00857737" w:rsidRPr="002D23E0" w:rsidRDefault="00857737" w:rsidP="00984C01">
      <w:pPr>
        <w:overflowPunct w:val="0"/>
        <w:autoSpaceDE w:val="0"/>
        <w:autoSpaceDN w:val="0"/>
        <w:adjustRightInd w:val="0"/>
        <w:textAlignment w:val="baseline"/>
        <w:rPr>
          <w:rFonts w:ascii="Verdana" w:hAnsi="Verdana"/>
          <w:i/>
        </w:rPr>
      </w:pPr>
    </w:p>
    <w:p w14:paraId="0403F283" w14:textId="7EEEFFA0" w:rsidR="00A82AED" w:rsidRPr="002D23E0" w:rsidRDefault="00A82AED" w:rsidP="00984C01">
      <w:pPr>
        <w:overflowPunct w:val="0"/>
        <w:autoSpaceDE w:val="0"/>
        <w:autoSpaceDN w:val="0"/>
        <w:adjustRightInd w:val="0"/>
        <w:textAlignment w:val="baseline"/>
        <w:rPr>
          <w:rFonts w:ascii="Verdana" w:hAnsi="Verdana"/>
          <w:i/>
        </w:rPr>
      </w:pPr>
      <w:r w:rsidRPr="002D23E0">
        <w:rPr>
          <w:rFonts w:ascii="Verdana" w:hAnsi="Verdana"/>
          <w:i/>
        </w:rPr>
        <w:br w:type="page"/>
      </w:r>
    </w:p>
    <w:p w14:paraId="18D54640" w14:textId="77777777" w:rsidR="00A4048B" w:rsidRPr="002D23E0" w:rsidRDefault="00A4048B" w:rsidP="00E47438">
      <w:pPr>
        <w:rPr>
          <w:rFonts w:ascii="Verdana" w:hAnsi="Verdana"/>
          <w:b/>
          <w:smallCaps/>
        </w:rPr>
      </w:pPr>
    </w:p>
    <w:p w14:paraId="27FA8F47" w14:textId="78B382B2" w:rsidR="00E403B1" w:rsidRPr="002D23E0" w:rsidRDefault="00E403B1" w:rsidP="00AB48B0">
      <w:pPr>
        <w:pBdr>
          <w:bottom w:val="single" w:sz="4" w:space="1" w:color="auto"/>
        </w:pBdr>
        <w:shd w:val="clear" w:color="auto" w:fill="D5DCE4" w:themeFill="text2" w:themeFillTint="33"/>
        <w:rPr>
          <w:rFonts w:ascii="Verdana" w:hAnsi="Verdana"/>
          <w:b/>
          <w:smallCaps/>
        </w:rPr>
      </w:pPr>
      <w:r w:rsidRPr="002D23E0">
        <w:rPr>
          <w:rFonts w:ascii="Verdana" w:hAnsi="Verdana"/>
          <w:b/>
          <w:smallCaps/>
        </w:rPr>
        <w:t>Assessment Tasks</w:t>
      </w:r>
      <w:r w:rsidR="0027210D" w:rsidRPr="002D23E0">
        <w:rPr>
          <w:rFonts w:ascii="Verdana" w:hAnsi="Verdana"/>
          <w:b/>
          <w:smallCaps/>
        </w:rPr>
        <w:t xml:space="preserve">  </w:t>
      </w:r>
    </w:p>
    <w:p w14:paraId="01E1A5EB" w14:textId="77777777" w:rsidR="00CA5B90" w:rsidRPr="002D23E0" w:rsidRDefault="00CA5B90" w:rsidP="00E47438">
      <w:pPr>
        <w:rPr>
          <w:rFonts w:ascii="Verdana" w:hAnsi="Verdana"/>
        </w:rPr>
      </w:pPr>
    </w:p>
    <w:p w14:paraId="0BA921D4" w14:textId="77777777" w:rsidR="00D656BE" w:rsidRDefault="003C5037" w:rsidP="00E47438">
      <w:pPr>
        <w:rPr>
          <w:rFonts w:ascii="Verdana" w:hAnsi="Verdana"/>
        </w:rPr>
      </w:pPr>
      <w:r w:rsidRPr="00D656BE">
        <w:rPr>
          <w:rFonts w:ascii="Verdana" w:hAnsi="Verdana"/>
          <w:b/>
          <w:bCs/>
        </w:rPr>
        <w:t>SUMMARY:</w:t>
      </w:r>
      <w:r w:rsidRPr="003C5037">
        <w:rPr>
          <w:rFonts w:ascii="Verdana" w:hAnsi="Verdana"/>
        </w:rPr>
        <w:t xml:space="preserve"> You will work in a team (</w:t>
      </w:r>
      <w:r>
        <w:rPr>
          <w:rFonts w:ascii="Verdana" w:hAnsi="Verdana"/>
        </w:rPr>
        <w:t xml:space="preserve">normally </w:t>
      </w:r>
      <w:r w:rsidRPr="003C5037">
        <w:rPr>
          <w:rFonts w:ascii="Verdana" w:hAnsi="Verdana"/>
        </w:rPr>
        <w:t xml:space="preserve">3 or 4 students) to design, develop and evaluate a </w:t>
      </w:r>
      <w:r w:rsidR="00C1026D">
        <w:rPr>
          <w:rFonts w:ascii="Verdana" w:hAnsi="Verdana"/>
        </w:rPr>
        <w:t xml:space="preserve">mental </w:t>
      </w:r>
      <w:r w:rsidR="002755FD">
        <w:rPr>
          <w:rFonts w:ascii="Verdana" w:hAnsi="Verdana"/>
        </w:rPr>
        <w:t>wellbeing</w:t>
      </w:r>
      <w:r w:rsidRPr="003C5037">
        <w:rPr>
          <w:rFonts w:ascii="Verdana" w:hAnsi="Verdana"/>
        </w:rPr>
        <w:t xml:space="preserve"> </w:t>
      </w:r>
      <w:r w:rsidR="00E86609">
        <w:rPr>
          <w:rFonts w:ascii="Verdana" w:hAnsi="Verdana"/>
        </w:rPr>
        <w:t>chatbot for UON students</w:t>
      </w:r>
      <w:r w:rsidR="00AA3036">
        <w:rPr>
          <w:rFonts w:ascii="Verdana" w:hAnsi="Verdana"/>
        </w:rPr>
        <w:t xml:space="preserve"> to</w:t>
      </w:r>
      <w:r w:rsidR="00AA3036" w:rsidRPr="00AA3036">
        <w:t xml:space="preserve"> </w:t>
      </w:r>
      <w:r w:rsidR="00AA3036" w:rsidRPr="00AA3036">
        <w:rPr>
          <w:rFonts w:ascii="Verdana" w:hAnsi="Verdana"/>
        </w:rPr>
        <w:t>help with issues</w:t>
      </w:r>
      <w:r w:rsidR="00AA3036">
        <w:rPr>
          <w:rFonts w:ascii="Verdana" w:hAnsi="Verdana"/>
        </w:rPr>
        <w:t xml:space="preserve"> such as</w:t>
      </w:r>
      <w:r w:rsidR="00AA3036" w:rsidRPr="00AA3036">
        <w:rPr>
          <w:rFonts w:ascii="Verdana" w:hAnsi="Verdana"/>
        </w:rPr>
        <w:t xml:space="preserve"> loneliness, isolation, and stres</w:t>
      </w:r>
      <w:r w:rsidR="00AA3036">
        <w:rPr>
          <w:rFonts w:ascii="Verdana" w:hAnsi="Verdana"/>
        </w:rPr>
        <w:t>s</w:t>
      </w:r>
      <w:r w:rsidRPr="003C5037">
        <w:rPr>
          <w:rFonts w:ascii="Verdana" w:hAnsi="Verdana"/>
        </w:rPr>
        <w:t xml:space="preserve">. </w:t>
      </w:r>
      <w:r w:rsidR="006261C9">
        <w:rPr>
          <w:rFonts w:ascii="Verdana" w:hAnsi="Verdana"/>
        </w:rPr>
        <w:t xml:space="preserve">You must first carry out research to </w:t>
      </w:r>
      <w:r w:rsidR="006957D1">
        <w:rPr>
          <w:rFonts w:ascii="Verdana" w:hAnsi="Verdana"/>
        </w:rPr>
        <w:t xml:space="preserve">establish </w:t>
      </w:r>
      <w:r w:rsidR="004E6F96">
        <w:rPr>
          <w:rFonts w:ascii="Verdana" w:hAnsi="Verdana"/>
        </w:rPr>
        <w:t>what type of chatbot and features would benefit UON students the most.</w:t>
      </w:r>
      <w:r w:rsidR="001207F7">
        <w:rPr>
          <w:rFonts w:ascii="Verdana" w:hAnsi="Verdana"/>
        </w:rPr>
        <w:t xml:space="preserve"> </w:t>
      </w:r>
      <w:r w:rsidR="003340AE">
        <w:rPr>
          <w:rFonts w:ascii="Verdana" w:hAnsi="Verdana"/>
        </w:rPr>
        <w:t xml:space="preserve">It is important to notice that you are not developing a solution to replace </w:t>
      </w:r>
      <w:r w:rsidR="001C1938">
        <w:rPr>
          <w:rFonts w:ascii="Verdana" w:hAnsi="Verdana"/>
        </w:rPr>
        <w:t xml:space="preserve">professional </w:t>
      </w:r>
      <w:r w:rsidR="00AA3036">
        <w:rPr>
          <w:rFonts w:ascii="Verdana" w:hAnsi="Verdana"/>
        </w:rPr>
        <w:t xml:space="preserve">mental </w:t>
      </w:r>
      <w:r w:rsidR="001C1938">
        <w:rPr>
          <w:rFonts w:ascii="Verdana" w:hAnsi="Verdana"/>
        </w:rPr>
        <w:t>health services</w:t>
      </w:r>
      <w:r w:rsidR="002A111E">
        <w:rPr>
          <w:rFonts w:ascii="Verdana" w:hAnsi="Verdana"/>
        </w:rPr>
        <w:t xml:space="preserve"> nor providing treatment for mental disorders.</w:t>
      </w:r>
      <w:r w:rsidRPr="003C5037">
        <w:rPr>
          <w:rFonts w:ascii="Verdana" w:hAnsi="Verdana"/>
        </w:rPr>
        <w:t xml:space="preserve"> The project will be assessed based on requirement analysis, technical development, evaluation study, and project management/teamwork. Project deliverables include Technical Report, Software solution including all source code, and Team Presentation. Individual student grades will be extracted from the overall group grade based on individual contribution and peer assessment.</w:t>
      </w:r>
    </w:p>
    <w:p w14:paraId="38563369" w14:textId="77777777" w:rsidR="00D656BE" w:rsidRDefault="00D656BE" w:rsidP="00E47438">
      <w:pPr>
        <w:rPr>
          <w:rFonts w:ascii="Verdana" w:hAnsi="Verdana"/>
        </w:rPr>
      </w:pPr>
    </w:p>
    <w:p w14:paraId="37D27421" w14:textId="77777777" w:rsidR="00D656BE" w:rsidRPr="00D656BE" w:rsidRDefault="00D656BE" w:rsidP="00D656BE">
      <w:pPr>
        <w:rPr>
          <w:rFonts w:ascii="Verdana" w:hAnsi="Verdana"/>
          <w:b/>
          <w:bCs/>
        </w:rPr>
      </w:pPr>
      <w:r w:rsidRPr="00D656BE">
        <w:rPr>
          <w:rFonts w:ascii="Verdana" w:hAnsi="Verdana"/>
          <w:b/>
          <w:bCs/>
        </w:rPr>
        <w:t>SPECIFICATIONS:</w:t>
      </w:r>
    </w:p>
    <w:p w14:paraId="1FBDF3BA" w14:textId="77777777" w:rsidR="00D656BE" w:rsidRPr="00D656BE" w:rsidRDefault="00D656BE" w:rsidP="00D656BE">
      <w:pPr>
        <w:rPr>
          <w:rFonts w:ascii="Verdana" w:hAnsi="Verdana"/>
        </w:rPr>
      </w:pPr>
      <w:r w:rsidRPr="00D656BE">
        <w:rPr>
          <w:rFonts w:ascii="Verdana" w:hAnsi="Verdana"/>
        </w:rPr>
        <w:t xml:space="preserve"> </w:t>
      </w:r>
    </w:p>
    <w:p w14:paraId="553BE2F6" w14:textId="77777777" w:rsidR="00D656BE" w:rsidRPr="00D656BE" w:rsidRDefault="00D656BE" w:rsidP="00D656BE">
      <w:pPr>
        <w:rPr>
          <w:rFonts w:ascii="Verdana" w:hAnsi="Verdana"/>
        </w:rPr>
      </w:pPr>
      <w:r w:rsidRPr="00D656BE">
        <w:rPr>
          <w:rFonts w:ascii="Verdana" w:hAnsi="Verdana"/>
        </w:rPr>
        <w:t>1. Establishing Requirements:</w:t>
      </w:r>
    </w:p>
    <w:p w14:paraId="757EE0A3" w14:textId="77777777" w:rsidR="00D656BE" w:rsidRPr="00D656BE" w:rsidRDefault="00D656BE" w:rsidP="00D656BE">
      <w:pPr>
        <w:rPr>
          <w:rFonts w:ascii="Verdana" w:hAnsi="Verdana"/>
        </w:rPr>
      </w:pPr>
      <w:r w:rsidRPr="00D656BE">
        <w:rPr>
          <w:rFonts w:ascii="Verdana" w:hAnsi="Verdana"/>
        </w:rPr>
        <w:t xml:space="preserve">The project requirements will be established by the team through both primary and secondary research. The team will gather first-hand information from students and staff through interviews or questionnaires to understand their challenges and expectations. Research of related solutions and literature should be carried out to ensure that the design is competitive. </w:t>
      </w:r>
    </w:p>
    <w:p w14:paraId="1F7CD549" w14:textId="77777777" w:rsidR="00D656BE" w:rsidRPr="00D656BE" w:rsidRDefault="00D656BE" w:rsidP="00D656BE">
      <w:pPr>
        <w:rPr>
          <w:rFonts w:ascii="Verdana" w:hAnsi="Verdana"/>
        </w:rPr>
      </w:pPr>
    </w:p>
    <w:p w14:paraId="130F25F7" w14:textId="77777777" w:rsidR="00D656BE" w:rsidRPr="00D656BE" w:rsidRDefault="00D656BE" w:rsidP="00D656BE">
      <w:pPr>
        <w:rPr>
          <w:rFonts w:ascii="Verdana" w:hAnsi="Verdana"/>
        </w:rPr>
      </w:pPr>
      <w:r w:rsidRPr="00D656BE">
        <w:rPr>
          <w:rFonts w:ascii="Verdana" w:hAnsi="Verdana"/>
        </w:rPr>
        <w:t>2. Functionalities:</w:t>
      </w:r>
    </w:p>
    <w:p w14:paraId="47304368" w14:textId="77777777" w:rsidR="00D656BE" w:rsidRPr="00D656BE" w:rsidRDefault="00D656BE" w:rsidP="00D656BE">
      <w:pPr>
        <w:rPr>
          <w:rFonts w:ascii="Verdana" w:hAnsi="Verdana"/>
        </w:rPr>
      </w:pPr>
      <w:r w:rsidRPr="00D656BE">
        <w:rPr>
          <w:rFonts w:ascii="Verdana" w:hAnsi="Verdana"/>
        </w:rPr>
        <w:t>The project should cover but not limited to the following functionalities.</w:t>
      </w:r>
    </w:p>
    <w:p w14:paraId="2196BBFC" w14:textId="77777777" w:rsidR="00D656BE" w:rsidRPr="00D656BE" w:rsidRDefault="00D656BE" w:rsidP="00D656BE">
      <w:pPr>
        <w:rPr>
          <w:rFonts w:ascii="Verdana" w:hAnsi="Verdana"/>
        </w:rPr>
      </w:pPr>
      <w:r w:rsidRPr="00D656BE">
        <w:rPr>
          <w:rFonts w:ascii="Verdana" w:hAnsi="Verdana"/>
        </w:rPr>
        <w:t>•</w:t>
      </w:r>
      <w:r w:rsidRPr="00D656BE">
        <w:rPr>
          <w:rFonts w:ascii="Verdana" w:hAnsi="Verdana"/>
        </w:rPr>
        <w:tab/>
        <w:t>The design should reflect evidence from the primary and secondary research.</w:t>
      </w:r>
    </w:p>
    <w:p w14:paraId="2EB665CD" w14:textId="77777777" w:rsidR="00D656BE" w:rsidRPr="00D656BE" w:rsidRDefault="00D656BE" w:rsidP="00D656BE">
      <w:pPr>
        <w:rPr>
          <w:rFonts w:ascii="Verdana" w:hAnsi="Verdana"/>
        </w:rPr>
      </w:pPr>
      <w:r w:rsidRPr="00D656BE">
        <w:rPr>
          <w:rFonts w:ascii="Verdana" w:hAnsi="Verdana"/>
        </w:rPr>
        <w:t>•</w:t>
      </w:r>
      <w:r w:rsidRPr="00D656BE">
        <w:rPr>
          <w:rFonts w:ascii="Verdana" w:hAnsi="Verdana"/>
        </w:rPr>
        <w:tab/>
        <w:t xml:space="preserve">The chatbot should have the “intelligence” to interact with its users naturally and adapt to individual user’s response. Such interactions can take place via text messages while natural voices and move advanced techniques such as virtual characters are also welcomed. </w:t>
      </w:r>
    </w:p>
    <w:p w14:paraId="266C263E" w14:textId="773E8AA8" w:rsidR="00D656BE" w:rsidRPr="00D656BE" w:rsidRDefault="00D656BE" w:rsidP="00D656BE">
      <w:pPr>
        <w:rPr>
          <w:rFonts w:ascii="Verdana" w:hAnsi="Verdana"/>
        </w:rPr>
      </w:pPr>
      <w:r w:rsidRPr="00D656BE">
        <w:rPr>
          <w:rFonts w:ascii="Verdana" w:hAnsi="Verdana"/>
        </w:rPr>
        <w:t>•</w:t>
      </w:r>
      <w:r w:rsidRPr="00D656BE">
        <w:rPr>
          <w:rFonts w:ascii="Verdana" w:hAnsi="Verdana"/>
        </w:rPr>
        <w:tab/>
        <w:t>The information provided by the chatbot should be specific to UON student</w:t>
      </w:r>
      <w:r w:rsidR="005173D8">
        <w:rPr>
          <w:rFonts w:ascii="Verdana" w:hAnsi="Verdana"/>
        </w:rPr>
        <w:t>s</w:t>
      </w:r>
      <w:r w:rsidR="00C05537">
        <w:rPr>
          <w:rFonts w:ascii="Verdana" w:hAnsi="Verdana"/>
        </w:rPr>
        <w:t xml:space="preserve"> whenever possible</w:t>
      </w:r>
      <w:r w:rsidRPr="00D656BE">
        <w:rPr>
          <w:rFonts w:ascii="Verdana" w:hAnsi="Verdana"/>
        </w:rPr>
        <w:t>.</w:t>
      </w:r>
    </w:p>
    <w:p w14:paraId="1E03D7EA" w14:textId="77777777" w:rsidR="00D656BE" w:rsidRPr="00D656BE" w:rsidRDefault="00D656BE" w:rsidP="00D656BE">
      <w:pPr>
        <w:rPr>
          <w:rFonts w:ascii="Verdana" w:hAnsi="Verdana"/>
        </w:rPr>
      </w:pPr>
      <w:r w:rsidRPr="00D656BE">
        <w:rPr>
          <w:rFonts w:ascii="Verdana" w:hAnsi="Verdana"/>
        </w:rPr>
        <w:t>•</w:t>
      </w:r>
      <w:r w:rsidRPr="00D656BE">
        <w:rPr>
          <w:rFonts w:ascii="Verdana" w:hAnsi="Verdana"/>
        </w:rPr>
        <w:tab/>
        <w:t xml:space="preserve">For the development, you should use open-source packages whenever possible. The use of commercial APIs is permissible, but you must provide an estimated operational cost of your solution and prove that it can be financially sustainable for the client, i.e., university. </w:t>
      </w:r>
    </w:p>
    <w:p w14:paraId="147EF91D" w14:textId="77777777" w:rsidR="00D656BE" w:rsidRPr="00D656BE" w:rsidRDefault="00D656BE" w:rsidP="00D656BE">
      <w:pPr>
        <w:rPr>
          <w:rFonts w:ascii="Verdana" w:hAnsi="Verdana"/>
        </w:rPr>
      </w:pPr>
      <w:r w:rsidRPr="00D656BE">
        <w:rPr>
          <w:rFonts w:ascii="Verdana" w:hAnsi="Verdana"/>
        </w:rPr>
        <w:t>•</w:t>
      </w:r>
      <w:r w:rsidRPr="00D656BE">
        <w:rPr>
          <w:rFonts w:ascii="Verdana" w:hAnsi="Verdana"/>
        </w:rPr>
        <w:tab/>
        <w:t>The design and implementation should factor in EDI (equality, diversity, and inclusion) and ethical considerations.</w:t>
      </w:r>
    </w:p>
    <w:p w14:paraId="66277D7D" w14:textId="77777777" w:rsidR="00D656BE" w:rsidRPr="00D656BE" w:rsidRDefault="00D656BE" w:rsidP="00D656BE">
      <w:pPr>
        <w:rPr>
          <w:rFonts w:ascii="Verdana" w:hAnsi="Verdana"/>
        </w:rPr>
      </w:pPr>
      <w:r w:rsidRPr="00D656BE">
        <w:rPr>
          <w:rFonts w:ascii="Verdana" w:hAnsi="Verdana"/>
        </w:rPr>
        <w:t>•</w:t>
      </w:r>
      <w:r w:rsidRPr="00D656BE">
        <w:rPr>
          <w:rFonts w:ascii="Verdana" w:hAnsi="Verdana"/>
        </w:rPr>
        <w:tab/>
        <w:t>You may choose any user interface types (web, app, etc.)</w:t>
      </w:r>
    </w:p>
    <w:p w14:paraId="140607D8" w14:textId="77777777" w:rsidR="00D656BE" w:rsidRPr="00D656BE" w:rsidRDefault="00D656BE" w:rsidP="00D656BE">
      <w:pPr>
        <w:rPr>
          <w:rFonts w:ascii="Verdana" w:hAnsi="Verdana"/>
        </w:rPr>
      </w:pPr>
      <w:r w:rsidRPr="00D656BE">
        <w:rPr>
          <w:rFonts w:ascii="Verdana" w:hAnsi="Verdana"/>
        </w:rPr>
        <w:t>•</w:t>
      </w:r>
      <w:r w:rsidRPr="00D656BE">
        <w:rPr>
          <w:rFonts w:ascii="Verdana" w:hAnsi="Verdana"/>
        </w:rPr>
        <w:tab/>
        <w:t>The final product should be evaluated by at least 10 participants who are not from your team. The chatbot should record granular user interaction data anonymously for evaluation and service improvement.</w:t>
      </w:r>
    </w:p>
    <w:p w14:paraId="46679E5E" w14:textId="77777777" w:rsidR="00D656BE" w:rsidRPr="00D656BE" w:rsidRDefault="00D656BE" w:rsidP="00D656BE">
      <w:pPr>
        <w:rPr>
          <w:rFonts w:ascii="Verdana" w:hAnsi="Verdana"/>
        </w:rPr>
      </w:pPr>
    </w:p>
    <w:p w14:paraId="7B11C9C7" w14:textId="450A3782" w:rsidR="00E47438" w:rsidRPr="002D23E0" w:rsidRDefault="00E47438" w:rsidP="00D656BE">
      <w:pPr>
        <w:rPr>
          <w:rFonts w:ascii="Verdana" w:hAnsi="Verdana"/>
          <w:b/>
        </w:rPr>
      </w:pPr>
    </w:p>
    <w:p w14:paraId="7476D6E5" w14:textId="77777777" w:rsidR="00E47438" w:rsidRPr="002D23E0" w:rsidRDefault="00E47438" w:rsidP="00E47438">
      <w:pPr>
        <w:pStyle w:val="NormalIndent12"/>
        <w:pBdr>
          <w:bottom w:val="single" w:sz="6" w:space="1" w:color="auto"/>
        </w:pBdr>
        <w:ind w:left="-426" w:right="29" w:firstLine="0"/>
        <w:rPr>
          <w:rFonts w:ascii="Verdana" w:hAnsi="Verdana"/>
          <w:b/>
          <w:sz w:val="20"/>
        </w:rPr>
      </w:pPr>
    </w:p>
    <w:p w14:paraId="2600DC40" w14:textId="77777777" w:rsidR="006C1FB9" w:rsidRPr="002D23E0" w:rsidRDefault="006C1FB9" w:rsidP="006C1FB9">
      <w:pPr>
        <w:rPr>
          <w:rFonts w:ascii="Verdana" w:hAnsi="Verdana"/>
          <w:b/>
        </w:rPr>
      </w:pPr>
    </w:p>
    <w:p w14:paraId="0E1EF5EC" w14:textId="11C6AEE2" w:rsidR="00E47438" w:rsidRPr="002D23E0" w:rsidRDefault="002D30F0" w:rsidP="002D30F0">
      <w:pPr>
        <w:pBdr>
          <w:bottom w:val="single" w:sz="4" w:space="1" w:color="auto"/>
        </w:pBdr>
        <w:shd w:val="clear" w:color="auto" w:fill="D5DCE4" w:themeFill="text2" w:themeFillTint="33"/>
        <w:rPr>
          <w:rFonts w:ascii="Verdana" w:hAnsi="Verdana"/>
          <w:b/>
          <w:smallCaps/>
        </w:rPr>
      </w:pPr>
      <w:r w:rsidRPr="002D23E0">
        <w:rPr>
          <w:rFonts w:ascii="Verdana" w:hAnsi="Verdana"/>
          <w:b/>
          <w:smallCaps/>
        </w:rPr>
        <w:t>Deliverables</w:t>
      </w:r>
    </w:p>
    <w:p w14:paraId="76189CC9" w14:textId="77777777" w:rsidR="006C1FB9" w:rsidRPr="002D23E0" w:rsidRDefault="006C1FB9" w:rsidP="006C1FB9">
      <w:pPr>
        <w:rPr>
          <w:rFonts w:ascii="Verdana" w:hAnsi="Verdana"/>
          <w:b/>
        </w:rPr>
      </w:pPr>
    </w:p>
    <w:p w14:paraId="50A88C36" w14:textId="2D4D886F" w:rsidR="00CD57E1" w:rsidRDefault="00925EF4" w:rsidP="00CD57E1">
      <w:pPr>
        <w:rPr>
          <w:rFonts w:ascii="Verdana" w:hAnsi="Verdana"/>
        </w:rPr>
      </w:pPr>
      <w:r w:rsidRPr="002D23E0">
        <w:rPr>
          <w:rFonts w:ascii="Verdana" w:hAnsi="Verdana"/>
        </w:rPr>
        <w:t xml:space="preserve">The </w:t>
      </w:r>
      <w:r w:rsidR="00CD57E1" w:rsidRPr="00CD57E1">
        <w:rPr>
          <w:rFonts w:ascii="Verdana" w:hAnsi="Verdana"/>
        </w:rPr>
        <w:t>project deliverables are detailed below:</w:t>
      </w:r>
    </w:p>
    <w:p w14:paraId="5A40D88F" w14:textId="77777777" w:rsidR="007A7E7F" w:rsidRPr="00EA32FA" w:rsidRDefault="007A7E7F" w:rsidP="00CD57E1">
      <w:pPr>
        <w:rPr>
          <w:rFonts w:ascii="Verdana" w:hAnsi="Verdana"/>
        </w:rPr>
      </w:pPr>
    </w:p>
    <w:p w14:paraId="6D17E37C" w14:textId="77777777" w:rsidR="00CD57E1" w:rsidRPr="00EA32FA" w:rsidRDefault="00CD57E1" w:rsidP="007A7E7F">
      <w:pPr>
        <w:pStyle w:val="ListParagraph"/>
        <w:numPr>
          <w:ilvl w:val="0"/>
          <w:numId w:val="14"/>
        </w:numPr>
        <w:rPr>
          <w:rFonts w:ascii="Verdana" w:hAnsi="Verdana"/>
          <w:sz w:val="20"/>
          <w:szCs w:val="20"/>
        </w:rPr>
      </w:pPr>
      <w:r w:rsidRPr="00EA32FA">
        <w:rPr>
          <w:rFonts w:ascii="Verdana" w:hAnsi="Verdana"/>
          <w:sz w:val="20"/>
          <w:szCs w:val="20"/>
        </w:rPr>
        <w:t>A suitable group project Technical Report. An indication of essential reports sections and suggested content can be found in Appendix 1</w:t>
      </w:r>
    </w:p>
    <w:p w14:paraId="487EED27" w14:textId="77777777" w:rsidR="00CD57E1" w:rsidRPr="00EA32FA" w:rsidRDefault="00CD57E1" w:rsidP="007A7E7F">
      <w:pPr>
        <w:pStyle w:val="ListParagraph"/>
        <w:numPr>
          <w:ilvl w:val="0"/>
          <w:numId w:val="14"/>
        </w:numPr>
        <w:rPr>
          <w:rFonts w:ascii="Verdana" w:hAnsi="Verdana"/>
          <w:sz w:val="20"/>
          <w:szCs w:val="20"/>
        </w:rPr>
      </w:pPr>
      <w:r w:rsidRPr="00EA32FA">
        <w:rPr>
          <w:rFonts w:ascii="Verdana" w:hAnsi="Verdana"/>
          <w:sz w:val="20"/>
          <w:szCs w:val="20"/>
        </w:rPr>
        <w:t>A formal final Group Presentation demonstrating your final software solution (Approximately 30 minutes).</w:t>
      </w:r>
    </w:p>
    <w:p w14:paraId="05826AEF" w14:textId="32195A9B" w:rsidR="00E47438" w:rsidRPr="00C27397" w:rsidRDefault="00CD57E1" w:rsidP="00FE3BAE">
      <w:pPr>
        <w:pStyle w:val="ListParagraph"/>
        <w:numPr>
          <w:ilvl w:val="0"/>
          <w:numId w:val="14"/>
        </w:numPr>
        <w:ind w:right="29"/>
        <w:rPr>
          <w:rFonts w:ascii="Verdana" w:hAnsi="Verdana"/>
          <w:b/>
          <w:sz w:val="20"/>
        </w:rPr>
      </w:pPr>
      <w:r w:rsidRPr="00C27397">
        <w:rPr>
          <w:rFonts w:ascii="Verdana" w:hAnsi="Verdana"/>
          <w:sz w:val="20"/>
          <w:szCs w:val="20"/>
        </w:rPr>
        <w:t>All Software Components and source code developed as a solution to the problem.</w:t>
      </w:r>
    </w:p>
    <w:p w14:paraId="774CF8A9" w14:textId="77777777" w:rsidR="00E47438" w:rsidRPr="002D23E0" w:rsidRDefault="00E47438" w:rsidP="00E47438">
      <w:pPr>
        <w:pStyle w:val="NormalIndent12"/>
        <w:pBdr>
          <w:bottom w:val="single" w:sz="6" w:space="1" w:color="auto"/>
        </w:pBdr>
        <w:ind w:left="-426" w:right="29" w:firstLine="0"/>
        <w:rPr>
          <w:rFonts w:ascii="Verdana" w:hAnsi="Verdana"/>
          <w:b/>
          <w:sz w:val="20"/>
        </w:rPr>
      </w:pPr>
    </w:p>
    <w:p w14:paraId="1C724F68" w14:textId="15A243FB" w:rsidR="00E47438" w:rsidRPr="002D23E0" w:rsidRDefault="002D30F0" w:rsidP="002D30F0">
      <w:pPr>
        <w:pBdr>
          <w:bottom w:val="single" w:sz="4" w:space="1" w:color="auto"/>
        </w:pBdr>
        <w:shd w:val="clear" w:color="auto" w:fill="D5DCE4" w:themeFill="text2" w:themeFillTint="33"/>
        <w:rPr>
          <w:rFonts w:ascii="Verdana" w:hAnsi="Verdana"/>
          <w:b/>
          <w:smallCaps/>
        </w:rPr>
      </w:pPr>
      <w:r w:rsidRPr="002D23E0">
        <w:rPr>
          <w:rFonts w:ascii="Verdana" w:hAnsi="Verdana"/>
          <w:b/>
          <w:smallCaps/>
        </w:rPr>
        <w:t>Assessment Regulations and Polices</w:t>
      </w:r>
    </w:p>
    <w:p w14:paraId="42CC0C86" w14:textId="77777777" w:rsidR="002D30F0" w:rsidRPr="002D23E0" w:rsidRDefault="002D30F0" w:rsidP="00E47438">
      <w:pPr>
        <w:pStyle w:val="NormalIndent12"/>
        <w:ind w:right="29"/>
        <w:rPr>
          <w:rFonts w:ascii="Verdana" w:hAnsi="Verdana"/>
          <w:b/>
          <w:sz w:val="20"/>
        </w:rPr>
      </w:pPr>
    </w:p>
    <w:p w14:paraId="073B05AA" w14:textId="77777777" w:rsidR="00FC65CD" w:rsidRPr="002D23E0" w:rsidRDefault="00FC65CD" w:rsidP="00FC65CD">
      <w:pPr>
        <w:pStyle w:val="Heading1"/>
        <w:pBdr>
          <w:bottom w:val="single" w:sz="4" w:space="1" w:color="auto"/>
        </w:pBdr>
        <w:rPr>
          <w:rFonts w:ascii="Verdana" w:eastAsia="Open Sans" w:hAnsi="Verdana" w:cs="Open Sans"/>
          <w:sz w:val="20"/>
          <w:szCs w:val="20"/>
        </w:rPr>
      </w:pPr>
      <w:r w:rsidRPr="002D23E0">
        <w:rPr>
          <w:rFonts w:ascii="Verdana" w:eastAsia="Open Sans" w:hAnsi="Verdana" w:cs="Open Sans"/>
          <w:sz w:val="20"/>
          <w:szCs w:val="20"/>
        </w:rPr>
        <w:lastRenderedPageBreak/>
        <w:t>Assessment Submission</w:t>
      </w:r>
    </w:p>
    <w:p w14:paraId="6F5D10BE" w14:textId="75CD6D4F" w:rsidR="00FB5669" w:rsidRPr="002D23E0" w:rsidRDefault="00FB5669" w:rsidP="00C81997">
      <w:pPr>
        <w:pStyle w:val="ListParagraph"/>
        <w:numPr>
          <w:ilvl w:val="0"/>
          <w:numId w:val="4"/>
        </w:numPr>
        <w:rPr>
          <w:rFonts w:ascii="Verdana" w:eastAsia="Open Sans" w:hAnsi="Verdana" w:cs="Open Sans"/>
        </w:rPr>
      </w:pPr>
      <w:r w:rsidRPr="002D23E0">
        <w:rPr>
          <w:rFonts w:ascii="Verdana" w:eastAsia="Open Sans" w:hAnsi="Verdana" w:cs="Open Sans"/>
        </w:rPr>
        <w:t>The deadline is 11.59pm (</w:t>
      </w:r>
      <w:r w:rsidR="00704313" w:rsidRPr="002D23E0">
        <w:rPr>
          <w:rFonts w:ascii="Verdana" w:eastAsia="Open Sans" w:hAnsi="Verdana" w:cs="Open Sans"/>
        </w:rPr>
        <w:t>British</w:t>
      </w:r>
      <w:r w:rsidRPr="002D23E0">
        <w:rPr>
          <w:rFonts w:ascii="Verdana" w:eastAsia="Open Sans" w:hAnsi="Verdana" w:cs="Open Sans"/>
        </w:rPr>
        <w:t xml:space="preserve"> time) on the due date </w:t>
      </w:r>
      <w:r w:rsidRPr="002D23E0">
        <w:rPr>
          <w:rFonts w:ascii="Verdana" w:eastAsia="Open Sans" w:hAnsi="Verdana" w:cs="Open Sans"/>
          <w:i/>
          <w:iCs/>
        </w:rPr>
        <w:t>provided on</w:t>
      </w:r>
      <w:r w:rsidRPr="002D23E0">
        <w:rPr>
          <w:rFonts w:ascii="Verdana" w:eastAsia="Open Sans" w:hAnsi="Verdana" w:cs="Open Sans"/>
        </w:rPr>
        <w:t xml:space="preserve"> NILE</w:t>
      </w:r>
    </w:p>
    <w:p w14:paraId="14C283C2" w14:textId="2A973E21" w:rsidR="00867AD2" w:rsidRPr="002D23E0" w:rsidRDefault="00867AD2" w:rsidP="00C81997">
      <w:pPr>
        <w:pStyle w:val="ListParagraph"/>
        <w:numPr>
          <w:ilvl w:val="0"/>
          <w:numId w:val="4"/>
        </w:numPr>
        <w:spacing w:after="0" w:line="240" w:lineRule="auto"/>
        <w:contextualSpacing w:val="0"/>
        <w:rPr>
          <w:rFonts w:ascii="Verdana" w:hAnsi="Verdana"/>
          <w:sz w:val="20"/>
          <w:szCs w:val="20"/>
        </w:rPr>
      </w:pPr>
      <w:r w:rsidRPr="002D23E0">
        <w:rPr>
          <w:rFonts w:ascii="Verdana" w:hAnsi="Verdana"/>
          <w:sz w:val="20"/>
          <w:szCs w:val="20"/>
        </w:rPr>
        <w:t>S</w:t>
      </w:r>
      <w:r w:rsidR="00FC65CD" w:rsidRPr="002D23E0">
        <w:rPr>
          <w:rFonts w:ascii="Verdana" w:hAnsi="Verdana"/>
          <w:sz w:val="20"/>
          <w:szCs w:val="20"/>
        </w:rPr>
        <w:t>ubmit your work on NILE</w:t>
      </w:r>
      <w:r w:rsidR="00615007" w:rsidRPr="002D23E0">
        <w:rPr>
          <w:rFonts w:ascii="Verdana" w:hAnsi="Verdana"/>
          <w:sz w:val="20"/>
          <w:szCs w:val="20"/>
        </w:rPr>
        <w:t>,</w:t>
      </w:r>
      <w:r w:rsidR="00FC65CD" w:rsidRPr="002D23E0">
        <w:rPr>
          <w:rFonts w:ascii="Verdana" w:hAnsi="Verdana"/>
          <w:sz w:val="20"/>
          <w:szCs w:val="20"/>
        </w:rPr>
        <w:t xml:space="preserve"> </w:t>
      </w:r>
      <w:r w:rsidR="00615007" w:rsidRPr="002D23E0">
        <w:rPr>
          <w:rFonts w:ascii="Verdana" w:hAnsi="Verdana"/>
          <w:sz w:val="20"/>
          <w:szCs w:val="20"/>
        </w:rPr>
        <w:t>under</w:t>
      </w:r>
      <w:r w:rsidRPr="002D23E0">
        <w:rPr>
          <w:rFonts w:ascii="Verdana" w:hAnsi="Verdana"/>
          <w:sz w:val="20"/>
          <w:szCs w:val="20"/>
        </w:rPr>
        <w:t>:</w:t>
      </w:r>
    </w:p>
    <w:p w14:paraId="64ACF444" w14:textId="18D1A8E3" w:rsidR="00FB5669" w:rsidRPr="002D23E0" w:rsidRDefault="00FC65CD" w:rsidP="00704313">
      <w:pPr>
        <w:ind w:firstLine="720"/>
        <w:rPr>
          <w:rFonts w:ascii="Verdana" w:eastAsia="Open Sans" w:hAnsi="Verdana" w:cs="Open Sans"/>
        </w:rPr>
      </w:pPr>
      <w:r w:rsidRPr="002D23E0">
        <w:rPr>
          <w:rFonts w:ascii="Verdana" w:eastAsia="Open Sans" w:hAnsi="Verdana" w:cs="Open Sans"/>
        </w:rPr>
        <w:t xml:space="preserve">Assessment and Submission </w:t>
      </w:r>
    </w:p>
    <w:p w14:paraId="1D6238B4" w14:textId="77777777" w:rsidR="00FC65CD" w:rsidRPr="002D23E0" w:rsidRDefault="00FC65CD" w:rsidP="00FC65CD">
      <w:pPr>
        <w:rPr>
          <w:rFonts w:ascii="Verdana" w:eastAsia="Open Sans" w:hAnsi="Verdana" w:cs="Open Sans"/>
        </w:rPr>
      </w:pPr>
    </w:p>
    <w:p w14:paraId="5DA24DE7" w14:textId="5A4B96CB" w:rsidR="006857A8" w:rsidRPr="002D23E0" w:rsidRDefault="006857A8" w:rsidP="00C81997">
      <w:pPr>
        <w:pStyle w:val="ListParagraph"/>
        <w:numPr>
          <w:ilvl w:val="0"/>
          <w:numId w:val="4"/>
        </w:numPr>
        <w:spacing w:after="0" w:line="240" w:lineRule="auto"/>
        <w:contextualSpacing w:val="0"/>
        <w:rPr>
          <w:rFonts w:ascii="Verdana" w:hAnsi="Verdana"/>
          <w:sz w:val="20"/>
          <w:szCs w:val="20"/>
        </w:rPr>
      </w:pPr>
      <w:r w:rsidRPr="002D23E0">
        <w:rPr>
          <w:rFonts w:ascii="Verdana" w:hAnsi="Verdana"/>
          <w:sz w:val="20"/>
          <w:szCs w:val="20"/>
        </w:rPr>
        <w:t xml:space="preserve">The completion and submission of your assignment </w:t>
      </w:r>
      <w:r w:rsidR="00BF6A7C" w:rsidRPr="002D23E0">
        <w:rPr>
          <w:rFonts w:ascii="Verdana" w:hAnsi="Verdana"/>
          <w:sz w:val="20"/>
          <w:szCs w:val="20"/>
        </w:rPr>
        <w:t>are</w:t>
      </w:r>
      <w:r w:rsidRPr="002D23E0">
        <w:rPr>
          <w:rFonts w:ascii="Verdana" w:hAnsi="Verdana"/>
          <w:sz w:val="20"/>
          <w:szCs w:val="20"/>
        </w:rPr>
        <w:t xml:space="preserve"> your responsibility  </w:t>
      </w:r>
    </w:p>
    <w:p w14:paraId="5C261ECA" w14:textId="4C7466EC" w:rsidR="00FC65CD" w:rsidRPr="002D23E0" w:rsidRDefault="00CF3FEC" w:rsidP="15F5771D">
      <w:pPr>
        <w:pStyle w:val="ListParagraph"/>
        <w:numPr>
          <w:ilvl w:val="0"/>
          <w:numId w:val="4"/>
        </w:numPr>
        <w:spacing w:after="0" w:line="240" w:lineRule="auto"/>
        <w:rPr>
          <w:rFonts w:ascii="Verdana" w:hAnsi="Verdana"/>
          <w:sz w:val="20"/>
          <w:szCs w:val="20"/>
        </w:rPr>
      </w:pPr>
      <w:r w:rsidRPr="002D23E0">
        <w:rPr>
          <w:rFonts w:ascii="Verdana" w:hAnsi="Verdana"/>
          <w:sz w:val="20"/>
          <w:szCs w:val="20"/>
        </w:rPr>
        <w:t xml:space="preserve">Only </w:t>
      </w:r>
      <w:r w:rsidR="00C77818" w:rsidRPr="002D23E0">
        <w:rPr>
          <w:rFonts w:ascii="Verdana" w:hAnsi="Verdana"/>
          <w:sz w:val="20"/>
          <w:szCs w:val="20"/>
        </w:rPr>
        <w:t>work</w:t>
      </w:r>
      <w:r w:rsidRPr="002D23E0">
        <w:rPr>
          <w:rFonts w:ascii="Verdana" w:hAnsi="Verdana"/>
          <w:sz w:val="20"/>
          <w:szCs w:val="20"/>
        </w:rPr>
        <w:t xml:space="preserve"> submitted through NILE will be </w:t>
      </w:r>
      <w:r w:rsidR="31F5B7E9" w:rsidRPr="002D23E0">
        <w:rPr>
          <w:rFonts w:ascii="Verdana" w:hAnsi="Verdana"/>
          <w:sz w:val="20"/>
          <w:szCs w:val="20"/>
        </w:rPr>
        <w:t>marked</w:t>
      </w:r>
    </w:p>
    <w:p w14:paraId="3D781D93" w14:textId="72AB4123" w:rsidR="00FC65CD" w:rsidRPr="002D23E0" w:rsidRDefault="00FC65CD" w:rsidP="00C81997">
      <w:pPr>
        <w:pStyle w:val="ListParagraph"/>
        <w:numPr>
          <w:ilvl w:val="0"/>
          <w:numId w:val="4"/>
        </w:numPr>
        <w:spacing w:after="0" w:line="240" w:lineRule="auto"/>
        <w:contextualSpacing w:val="0"/>
        <w:rPr>
          <w:rFonts w:ascii="Verdana" w:hAnsi="Verdana"/>
          <w:sz w:val="20"/>
          <w:szCs w:val="20"/>
        </w:rPr>
      </w:pPr>
      <w:r w:rsidRPr="002D23E0">
        <w:rPr>
          <w:rFonts w:ascii="Verdana" w:hAnsi="Verdana"/>
          <w:sz w:val="20"/>
          <w:szCs w:val="20"/>
        </w:rPr>
        <w:t xml:space="preserve">Submission should be in the appropriate format </w:t>
      </w:r>
    </w:p>
    <w:p w14:paraId="36D72A18" w14:textId="2557E56F" w:rsidR="00FC65CD" w:rsidRPr="002D23E0" w:rsidRDefault="00FC65CD" w:rsidP="00C81997">
      <w:pPr>
        <w:pStyle w:val="ListParagraph"/>
        <w:numPr>
          <w:ilvl w:val="0"/>
          <w:numId w:val="4"/>
        </w:numPr>
        <w:spacing w:after="0" w:line="240" w:lineRule="auto"/>
        <w:contextualSpacing w:val="0"/>
        <w:rPr>
          <w:rFonts w:ascii="Verdana" w:hAnsi="Verdana"/>
          <w:sz w:val="20"/>
          <w:szCs w:val="20"/>
        </w:rPr>
      </w:pPr>
      <w:r w:rsidRPr="002D23E0">
        <w:rPr>
          <w:rFonts w:ascii="Verdana" w:hAnsi="Verdana"/>
          <w:sz w:val="20"/>
          <w:szCs w:val="20"/>
        </w:rPr>
        <w:t xml:space="preserve">You must grant </w:t>
      </w:r>
      <w:r w:rsidR="00FC1A90" w:rsidRPr="002D23E0">
        <w:rPr>
          <w:rFonts w:ascii="Verdana" w:hAnsi="Verdana"/>
          <w:sz w:val="20"/>
          <w:szCs w:val="20"/>
        </w:rPr>
        <w:t xml:space="preserve">relevant </w:t>
      </w:r>
      <w:r w:rsidRPr="002D23E0">
        <w:rPr>
          <w:rFonts w:ascii="Verdana" w:hAnsi="Verdana"/>
          <w:sz w:val="20"/>
          <w:szCs w:val="20"/>
        </w:rPr>
        <w:t>access to videos</w:t>
      </w:r>
      <w:r w:rsidR="00FC1A90" w:rsidRPr="002D23E0">
        <w:rPr>
          <w:rFonts w:ascii="Verdana" w:hAnsi="Verdana"/>
          <w:sz w:val="20"/>
          <w:szCs w:val="20"/>
        </w:rPr>
        <w:t xml:space="preserve"> and links</w:t>
      </w:r>
    </w:p>
    <w:p w14:paraId="7776AF9C" w14:textId="77777777" w:rsidR="00FC65CD" w:rsidRPr="002D23E0" w:rsidRDefault="00FC65CD" w:rsidP="00FC65CD">
      <w:pPr>
        <w:tabs>
          <w:tab w:val="left" w:pos="1418"/>
        </w:tabs>
        <w:rPr>
          <w:rFonts w:ascii="Verdana" w:eastAsia="Open Sans" w:hAnsi="Verdana" w:cs="Open Sans"/>
        </w:rPr>
      </w:pPr>
    </w:p>
    <w:p w14:paraId="1F3BEC29" w14:textId="76863377" w:rsidR="00FC65CD" w:rsidRPr="002D23E0" w:rsidRDefault="00711172" w:rsidP="00FC65CD">
      <w:pPr>
        <w:tabs>
          <w:tab w:val="left" w:pos="1418"/>
        </w:tabs>
        <w:rPr>
          <w:rFonts w:ascii="Verdana" w:eastAsia="Open Sans" w:hAnsi="Verdana" w:cs="Open Sans"/>
        </w:rPr>
      </w:pPr>
      <w:r w:rsidRPr="002D23E0">
        <w:rPr>
          <w:rFonts w:ascii="Verdana" w:eastAsia="Open Sans" w:hAnsi="Verdana" w:cs="Open Sans"/>
        </w:rPr>
        <w:t>W</w:t>
      </w:r>
      <w:r w:rsidR="00FC65CD" w:rsidRPr="002D23E0">
        <w:rPr>
          <w:rFonts w:ascii="Verdana" w:eastAsia="Open Sans" w:hAnsi="Verdana" w:cs="Open Sans"/>
        </w:rPr>
        <w:t xml:space="preserve">ork correctly </w:t>
      </w:r>
      <w:r w:rsidRPr="002D23E0">
        <w:rPr>
          <w:rFonts w:ascii="Verdana" w:eastAsia="Open Sans" w:hAnsi="Verdana" w:cs="Open Sans"/>
        </w:rPr>
        <w:t xml:space="preserve">uploaded </w:t>
      </w:r>
      <w:r w:rsidR="00FC65CD" w:rsidRPr="002D23E0">
        <w:rPr>
          <w:rFonts w:ascii="Verdana" w:eastAsia="Open Sans" w:hAnsi="Verdana" w:cs="Open Sans"/>
        </w:rPr>
        <w:t xml:space="preserve">to Turnitin will </w:t>
      </w:r>
      <w:r w:rsidR="00333983" w:rsidRPr="002D23E0">
        <w:rPr>
          <w:rFonts w:ascii="Verdana" w:eastAsia="Open Sans" w:hAnsi="Verdana" w:cs="Open Sans"/>
        </w:rPr>
        <w:t>get</w:t>
      </w:r>
      <w:r w:rsidR="00FC65CD" w:rsidRPr="002D23E0">
        <w:rPr>
          <w:rFonts w:ascii="Verdana" w:eastAsia="Open Sans" w:hAnsi="Verdana" w:cs="Open Sans"/>
        </w:rPr>
        <w:t xml:space="preserve"> a receipt </w:t>
      </w:r>
      <w:r w:rsidR="003B728F" w:rsidRPr="002D23E0">
        <w:rPr>
          <w:rFonts w:ascii="Verdana" w:eastAsia="Open Sans" w:hAnsi="Verdana" w:cs="Open Sans"/>
        </w:rPr>
        <w:t xml:space="preserve">for </w:t>
      </w:r>
      <w:r w:rsidR="00FC65CD" w:rsidRPr="002D23E0">
        <w:rPr>
          <w:rFonts w:ascii="Verdana" w:eastAsia="Open Sans" w:hAnsi="Verdana" w:cs="Open Sans"/>
        </w:rPr>
        <w:t xml:space="preserve">proof of submission. </w:t>
      </w:r>
      <w:r w:rsidR="00583C23" w:rsidRPr="002D23E0">
        <w:rPr>
          <w:rFonts w:ascii="Verdana" w:eastAsia="Open Sans" w:hAnsi="Verdana" w:cs="Open Sans"/>
        </w:rPr>
        <w:t>Submission</w:t>
      </w:r>
      <w:r w:rsidR="00FC65CD" w:rsidRPr="002D23E0">
        <w:rPr>
          <w:rFonts w:ascii="Verdana" w:eastAsia="Open Sans" w:hAnsi="Verdana" w:cs="Open Sans"/>
        </w:rPr>
        <w:t xml:space="preserve"> not </w:t>
      </w:r>
      <w:r w:rsidR="00583C23" w:rsidRPr="002D23E0">
        <w:rPr>
          <w:rFonts w:ascii="Verdana" w:eastAsia="Open Sans" w:hAnsi="Verdana" w:cs="Open Sans"/>
        </w:rPr>
        <w:t>through</w:t>
      </w:r>
      <w:r w:rsidR="00FC65CD" w:rsidRPr="002D23E0">
        <w:rPr>
          <w:rFonts w:ascii="Verdana" w:eastAsia="Open Sans" w:hAnsi="Verdana" w:cs="Open Sans"/>
        </w:rPr>
        <w:t xml:space="preserve"> Turnitin, will </w:t>
      </w:r>
      <w:r w:rsidR="00632B52" w:rsidRPr="002D23E0">
        <w:rPr>
          <w:rFonts w:ascii="Verdana" w:eastAsia="Open Sans" w:hAnsi="Verdana" w:cs="Open Sans"/>
        </w:rPr>
        <w:t>have</w:t>
      </w:r>
      <w:r w:rsidR="00FC65CD" w:rsidRPr="002D23E0">
        <w:rPr>
          <w:rFonts w:ascii="Verdana" w:eastAsia="Open Sans" w:hAnsi="Verdana" w:cs="Open Sans"/>
        </w:rPr>
        <w:t xml:space="preserve"> a green banner at the top of the screen </w:t>
      </w:r>
      <w:r w:rsidR="00632B52" w:rsidRPr="002D23E0">
        <w:rPr>
          <w:rFonts w:ascii="Verdana" w:eastAsia="Open Sans" w:hAnsi="Verdana" w:cs="Open Sans"/>
        </w:rPr>
        <w:t>for</w:t>
      </w:r>
      <w:r w:rsidR="00FC65CD" w:rsidRPr="002D23E0">
        <w:rPr>
          <w:rFonts w:ascii="Verdana" w:eastAsia="Open Sans" w:hAnsi="Verdana" w:cs="Open Sans"/>
        </w:rPr>
        <w:t xml:space="preserve"> successful submission. </w:t>
      </w:r>
    </w:p>
    <w:p w14:paraId="07594865" w14:textId="77777777" w:rsidR="00FC65CD" w:rsidRPr="002D23E0" w:rsidRDefault="00FC65CD" w:rsidP="007633C8">
      <w:pPr>
        <w:pStyle w:val="NormalIndent12"/>
        <w:ind w:left="0" w:right="29" w:firstLine="0"/>
        <w:rPr>
          <w:rFonts w:ascii="Verdana" w:hAnsi="Verdana"/>
          <w:b/>
          <w:sz w:val="20"/>
        </w:rPr>
      </w:pPr>
    </w:p>
    <w:p w14:paraId="18642981" w14:textId="77777777" w:rsidR="00FA4BE1" w:rsidRPr="002D23E0" w:rsidRDefault="00FA4BE1" w:rsidP="00E47438">
      <w:pPr>
        <w:rPr>
          <w:rFonts w:ascii="Verdana" w:hAnsi="Verdana"/>
          <w:b/>
          <w:smallCaps/>
        </w:rPr>
      </w:pPr>
    </w:p>
    <w:p w14:paraId="2327954D" w14:textId="1FDD7AE5" w:rsidR="29755215" w:rsidRPr="002D23E0" w:rsidRDefault="29755215" w:rsidP="00BB5364">
      <w:pPr>
        <w:pStyle w:val="BodyText2"/>
        <w:pBdr>
          <w:bottom w:val="single" w:sz="4" w:space="1" w:color="auto"/>
        </w:pBdr>
        <w:shd w:val="clear" w:color="auto" w:fill="FFFFFF" w:themeFill="background1"/>
        <w:rPr>
          <w:rFonts w:ascii="Verdana" w:eastAsia="Open Sans" w:hAnsi="Verdana" w:cs="Open Sans"/>
          <w:sz w:val="20"/>
        </w:rPr>
      </w:pPr>
      <w:bookmarkStart w:id="0" w:name="_Hlk145568174"/>
      <w:r w:rsidRPr="002D23E0">
        <w:rPr>
          <w:rFonts w:ascii="Verdana" w:eastAsia="Open Sans" w:hAnsi="Verdana" w:cs="Open Sans"/>
          <w:b/>
          <w:bCs/>
          <w:sz w:val="20"/>
        </w:rPr>
        <w:t xml:space="preserve">Use of Generative AI </w:t>
      </w:r>
      <w:r w:rsidR="00127030" w:rsidRPr="002D23E0">
        <w:rPr>
          <w:rFonts w:ascii="Verdana" w:eastAsia="Open Sans" w:hAnsi="Verdana" w:cs="Open Sans"/>
          <w:b/>
          <w:bCs/>
          <w:sz w:val="20"/>
        </w:rPr>
        <w:t>and Others wor</w:t>
      </w:r>
      <w:r w:rsidR="00BE18DF" w:rsidRPr="002D23E0">
        <w:rPr>
          <w:rFonts w:ascii="Verdana" w:eastAsia="Open Sans" w:hAnsi="Verdana" w:cs="Open Sans"/>
          <w:b/>
          <w:bCs/>
          <w:sz w:val="20"/>
        </w:rPr>
        <w:t>k</w:t>
      </w:r>
    </w:p>
    <w:p w14:paraId="46EB359B" w14:textId="400D5117" w:rsidR="008C3AA2" w:rsidRPr="002D23E0" w:rsidRDefault="41AD7774" w:rsidP="00C81997">
      <w:pPr>
        <w:pStyle w:val="ListParagraph"/>
        <w:numPr>
          <w:ilvl w:val="0"/>
          <w:numId w:val="4"/>
        </w:numPr>
        <w:spacing w:after="0" w:line="240" w:lineRule="auto"/>
        <w:rPr>
          <w:rFonts w:ascii="Verdana" w:hAnsi="Verdana"/>
          <w:sz w:val="20"/>
          <w:szCs w:val="20"/>
        </w:rPr>
      </w:pPr>
      <w:bookmarkStart w:id="1" w:name="_Hlk170909168"/>
      <w:r w:rsidRPr="002D23E0">
        <w:rPr>
          <w:rFonts w:ascii="Verdana" w:hAnsi="Verdana"/>
          <w:sz w:val="20"/>
          <w:szCs w:val="20"/>
        </w:rPr>
        <w:t xml:space="preserve">This </w:t>
      </w:r>
      <w:r w:rsidR="6D4FE2A2" w:rsidRPr="002D23E0">
        <w:rPr>
          <w:rFonts w:ascii="Verdana" w:hAnsi="Verdana"/>
          <w:sz w:val="20"/>
          <w:szCs w:val="20"/>
        </w:rPr>
        <w:t xml:space="preserve">assessment applies </w:t>
      </w:r>
      <w:r w:rsidR="6E925022" w:rsidRPr="002D23E0">
        <w:rPr>
          <w:rFonts w:ascii="Verdana" w:hAnsi="Verdana"/>
          <w:sz w:val="20"/>
          <w:szCs w:val="20"/>
        </w:rPr>
        <w:t>the following</w:t>
      </w:r>
      <w:r w:rsidRPr="002D23E0">
        <w:rPr>
          <w:rFonts w:ascii="Verdana" w:hAnsi="Verdana"/>
          <w:sz w:val="20"/>
          <w:szCs w:val="20"/>
        </w:rPr>
        <w:t xml:space="preserve"> Generative AI</w:t>
      </w:r>
      <w:r w:rsidR="4F9B7D8D" w:rsidRPr="002D23E0">
        <w:rPr>
          <w:rFonts w:ascii="Verdana" w:hAnsi="Verdana"/>
          <w:sz w:val="20"/>
          <w:szCs w:val="20"/>
        </w:rPr>
        <w:t xml:space="preserve"> </w:t>
      </w:r>
      <w:r w:rsidR="2B20A9EE" w:rsidRPr="002D23E0">
        <w:rPr>
          <w:rFonts w:ascii="Verdana" w:hAnsi="Verdana"/>
          <w:sz w:val="20"/>
          <w:szCs w:val="20"/>
        </w:rPr>
        <w:t>guidelines</w:t>
      </w:r>
    </w:p>
    <w:p w14:paraId="19E0D438" w14:textId="6885BF64" w:rsidR="4B24EB1C" w:rsidRPr="002D23E0" w:rsidRDefault="4B24EB1C" w:rsidP="4B24EB1C">
      <w:pPr>
        <w:rPr>
          <w:rFonts w:ascii="Verdana" w:hAnsi="Verdana"/>
        </w:rPr>
      </w:pPr>
    </w:p>
    <w:bookmarkEnd w:id="1"/>
    <w:p w14:paraId="7C32EC27" w14:textId="7B34661B" w:rsidR="0ECF7335" w:rsidRPr="002D23E0" w:rsidRDefault="0ECF7335" w:rsidP="4B24EB1C">
      <w:pPr>
        <w:rPr>
          <w:rFonts w:ascii="Verdana" w:hAnsi="Verdana"/>
        </w:rPr>
      </w:pPr>
      <w:r w:rsidRPr="002D23E0">
        <w:rPr>
          <w:rFonts w:ascii="Verdana" w:hAnsi="Verdana"/>
        </w:rPr>
        <w:t xml:space="preserve">Category 2: </w:t>
      </w:r>
      <w:proofErr w:type="spellStart"/>
      <w:r w:rsidRPr="002D23E0">
        <w:rPr>
          <w:rFonts w:ascii="Verdana" w:hAnsi="Verdana"/>
        </w:rPr>
        <w:t>GenAI</w:t>
      </w:r>
      <w:proofErr w:type="spellEnd"/>
      <w:r w:rsidRPr="002D23E0">
        <w:rPr>
          <w:rFonts w:ascii="Verdana" w:hAnsi="Verdana"/>
        </w:rPr>
        <w:t xml:space="preserve"> can be used in an assistive role</w:t>
      </w:r>
    </w:p>
    <w:p w14:paraId="3C31F708" w14:textId="59FB68B7" w:rsidR="0ECF7335" w:rsidRPr="002D23E0" w:rsidRDefault="0ECF7335" w:rsidP="00574B97">
      <w:pPr>
        <w:rPr>
          <w:rFonts w:ascii="Verdana" w:hAnsi="Verdana"/>
        </w:rPr>
      </w:pPr>
      <w:r w:rsidRPr="002D23E0">
        <w:rPr>
          <w:rFonts w:ascii="Verdana" w:hAnsi="Verdana"/>
        </w:rPr>
        <w:t xml:space="preserve">You may make use of </w:t>
      </w:r>
      <w:proofErr w:type="spellStart"/>
      <w:r w:rsidRPr="002D23E0">
        <w:rPr>
          <w:rFonts w:ascii="Verdana" w:hAnsi="Verdana"/>
        </w:rPr>
        <w:t>GenAI</w:t>
      </w:r>
      <w:proofErr w:type="spellEnd"/>
      <w:r w:rsidRPr="002D23E0">
        <w:rPr>
          <w:rFonts w:ascii="Verdana" w:hAnsi="Verdana"/>
        </w:rPr>
        <w:t xml:space="preserve"> in your assessment in an assistive role, but you must acknowledge this appropriately. Steps 2 and 3 outline the different types of </w:t>
      </w:r>
      <w:proofErr w:type="spellStart"/>
      <w:r w:rsidRPr="002D23E0">
        <w:rPr>
          <w:rFonts w:ascii="Verdana" w:hAnsi="Verdana"/>
        </w:rPr>
        <w:t>GenAI</w:t>
      </w:r>
      <w:proofErr w:type="spellEnd"/>
      <w:r w:rsidRPr="002D23E0">
        <w:rPr>
          <w:rFonts w:ascii="Verdana" w:hAnsi="Verdana"/>
        </w:rPr>
        <w:t xml:space="preserve"> use, what you need to acknowledge and how you should do this.</w:t>
      </w:r>
    </w:p>
    <w:p w14:paraId="34A40171" w14:textId="77144D80" w:rsidR="0ECF7335" w:rsidRPr="002D23E0" w:rsidRDefault="0ECF7335" w:rsidP="4B24EB1C">
      <w:pPr>
        <w:rPr>
          <w:rFonts w:ascii="Verdana" w:hAnsi="Verdana"/>
        </w:rPr>
      </w:pPr>
      <w:r w:rsidRPr="002D23E0">
        <w:rPr>
          <w:rFonts w:ascii="Verdana" w:hAnsi="Verdana"/>
        </w:rPr>
        <w:t xml:space="preserve"> </w:t>
      </w:r>
    </w:p>
    <w:p w14:paraId="1F184E5C" w14:textId="77777777" w:rsidR="009F7974" w:rsidRPr="002D23E0" w:rsidRDefault="009F7974" w:rsidP="4B24EB1C">
      <w:pPr>
        <w:rPr>
          <w:rFonts w:ascii="Verdana" w:hAnsi="Verdana"/>
        </w:rPr>
      </w:pPr>
    </w:p>
    <w:p w14:paraId="6E652115" w14:textId="492A1AE4" w:rsidR="009F7974" w:rsidRPr="002D23E0" w:rsidRDefault="009F7974" w:rsidP="009F7974">
      <w:pPr>
        <w:rPr>
          <w:rStyle w:val="Hyperlink"/>
          <w:rFonts w:ascii="Verdana" w:eastAsia="Open Sans" w:hAnsi="Verdana" w:cs="Open Sans"/>
          <w:i/>
          <w:iCs/>
          <w:color w:val="auto"/>
        </w:rPr>
      </w:pPr>
      <w:r w:rsidRPr="002D23E0">
        <w:rPr>
          <w:rFonts w:ascii="Verdana" w:hAnsi="Verdana"/>
          <w:b/>
          <w:bCs/>
          <w:i/>
          <w:iCs/>
        </w:rPr>
        <w:t>Note</w:t>
      </w:r>
      <w:r w:rsidRPr="002D23E0">
        <w:rPr>
          <w:rFonts w:ascii="Verdana" w:hAnsi="Verdana"/>
          <w:i/>
          <w:iCs/>
        </w:rPr>
        <w:t xml:space="preserve">: </w:t>
      </w:r>
      <w:bookmarkStart w:id="2" w:name="OLE_LINK1"/>
      <w:r w:rsidRPr="002D23E0">
        <w:rPr>
          <w:rFonts w:ascii="Verdana" w:hAnsi="Verdana"/>
          <w:i/>
          <w:iCs/>
        </w:rPr>
        <w:t xml:space="preserve">See University </w:t>
      </w:r>
      <w:proofErr w:type="gramStart"/>
      <w:r w:rsidRPr="002D23E0">
        <w:rPr>
          <w:rFonts w:ascii="Verdana" w:hAnsi="Verdana"/>
          <w:i/>
          <w:iCs/>
        </w:rPr>
        <w:t>Of</w:t>
      </w:r>
      <w:proofErr w:type="gramEnd"/>
      <w:r w:rsidRPr="002D23E0">
        <w:rPr>
          <w:rFonts w:ascii="Verdana" w:hAnsi="Verdana"/>
          <w:i/>
          <w:iCs/>
        </w:rPr>
        <w:t xml:space="preserve"> Northampton Guidance on</w:t>
      </w:r>
      <w:r w:rsidRPr="002D23E0">
        <w:rPr>
          <w:rFonts w:ascii="Verdana" w:eastAsia="Open Sans" w:hAnsi="Verdana" w:cs="Open Sans"/>
          <w:i/>
          <w:iCs/>
        </w:rPr>
        <w:t xml:space="preserve"> </w:t>
      </w:r>
      <w:hyperlink r:id="rId11" w:history="1">
        <w:r w:rsidRPr="002D23E0">
          <w:rPr>
            <w:rStyle w:val="Hyperlink"/>
            <w:rFonts w:ascii="Verdana" w:eastAsia="Open Sans" w:hAnsi="Verdana" w:cs="Open Sans"/>
            <w:i/>
            <w:iCs/>
            <w:color w:val="auto"/>
          </w:rPr>
          <w:t>GenAI</w:t>
        </w:r>
        <w:bookmarkEnd w:id="2"/>
      </w:hyperlink>
      <w:r w:rsidR="00782964" w:rsidRPr="002D23E0">
        <w:rPr>
          <w:rFonts w:ascii="Verdana" w:eastAsia="Open Sans" w:hAnsi="Verdana" w:cs="Open Sans"/>
          <w:i/>
          <w:iCs/>
        </w:rPr>
        <w:t>: https://libguides.northampton.ac.uk/artificialintelligence/guidance</w:t>
      </w:r>
    </w:p>
    <w:p w14:paraId="73D285D5" w14:textId="77777777" w:rsidR="009F7974" w:rsidRPr="002D23E0" w:rsidRDefault="009F7974" w:rsidP="4B24EB1C">
      <w:pPr>
        <w:rPr>
          <w:rFonts w:ascii="Verdana" w:hAnsi="Verdana"/>
        </w:rPr>
      </w:pPr>
    </w:p>
    <w:p w14:paraId="530C71DE" w14:textId="639116A8" w:rsidR="4B24EB1C" w:rsidRPr="002D23E0" w:rsidRDefault="4B24EB1C">
      <w:pPr>
        <w:rPr>
          <w:rFonts w:ascii="Verdana" w:hAnsi="Verdana"/>
        </w:rPr>
      </w:pPr>
      <w:r w:rsidRPr="002D23E0">
        <w:rPr>
          <w:rFonts w:ascii="Verdana" w:hAnsi="Verdana"/>
        </w:rPr>
        <w:br w:type="page"/>
      </w:r>
    </w:p>
    <w:p w14:paraId="72070F6E" w14:textId="1D3D631F" w:rsidR="2CC750D9" w:rsidRPr="002D23E0" w:rsidRDefault="2CC750D9" w:rsidP="4B24EB1C">
      <w:pPr>
        <w:pBdr>
          <w:bottom w:val="single" w:sz="4" w:space="1" w:color="auto"/>
        </w:pBdr>
        <w:spacing w:line="259" w:lineRule="auto"/>
        <w:rPr>
          <w:rFonts w:ascii="Verdana" w:eastAsia="Open Sans" w:hAnsi="Verdana" w:cs="Open Sans"/>
          <w:b/>
          <w:bCs/>
        </w:rPr>
      </w:pPr>
      <w:r w:rsidRPr="002D23E0">
        <w:rPr>
          <w:rFonts w:ascii="Verdana" w:eastAsia="Open Sans" w:hAnsi="Verdana" w:cs="Open Sans"/>
          <w:b/>
          <w:bCs/>
        </w:rPr>
        <w:lastRenderedPageBreak/>
        <w:t>Academic Integrity</w:t>
      </w:r>
    </w:p>
    <w:p w14:paraId="214A8471" w14:textId="1A7C416A" w:rsidR="4B24EB1C" w:rsidRPr="002D23E0" w:rsidRDefault="4B24EB1C">
      <w:pPr>
        <w:rPr>
          <w:rFonts w:ascii="Verdana" w:hAnsi="Verdana"/>
        </w:rPr>
      </w:pPr>
    </w:p>
    <w:p w14:paraId="35D8816F" w14:textId="62E137A4" w:rsidR="5EC6C344" w:rsidRPr="002D23E0" w:rsidRDefault="5EC6C344"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The U</w:t>
      </w:r>
      <w:r w:rsidR="50E6E722" w:rsidRPr="002D23E0">
        <w:rPr>
          <w:rFonts w:ascii="Verdana" w:hAnsi="Verdana"/>
          <w:sz w:val="20"/>
          <w:szCs w:val="20"/>
        </w:rPr>
        <w:t>ON</w:t>
      </w:r>
      <w:r w:rsidRPr="002D23E0">
        <w:rPr>
          <w:rFonts w:ascii="Verdana" w:hAnsi="Verdana"/>
          <w:sz w:val="20"/>
          <w:szCs w:val="20"/>
        </w:rPr>
        <w:t xml:space="preserve">’s Policy on Academic Integrity and Misconduct </w:t>
      </w:r>
      <w:r w:rsidR="57660E4F" w:rsidRPr="002D23E0">
        <w:rPr>
          <w:rFonts w:ascii="Verdana" w:hAnsi="Verdana"/>
          <w:sz w:val="20"/>
          <w:szCs w:val="20"/>
        </w:rPr>
        <w:t xml:space="preserve">must </w:t>
      </w:r>
      <w:r w:rsidRPr="002D23E0">
        <w:rPr>
          <w:rFonts w:ascii="Verdana" w:hAnsi="Verdana"/>
          <w:sz w:val="20"/>
          <w:szCs w:val="20"/>
        </w:rPr>
        <w:t>be strictly implemented</w:t>
      </w:r>
    </w:p>
    <w:p w14:paraId="41D50664" w14:textId="20DEF607" w:rsidR="36AAEDC0" w:rsidRPr="002D23E0" w:rsidRDefault="36AAEDC0"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S</w:t>
      </w:r>
      <w:r w:rsidR="5EC6C344" w:rsidRPr="002D23E0">
        <w:rPr>
          <w:rFonts w:ascii="Verdana" w:hAnsi="Verdana"/>
          <w:sz w:val="20"/>
          <w:szCs w:val="20"/>
        </w:rPr>
        <w:t xml:space="preserve">ubmitting this assignment </w:t>
      </w:r>
      <w:r w:rsidR="1506C41B" w:rsidRPr="002D23E0">
        <w:rPr>
          <w:rFonts w:ascii="Verdana" w:hAnsi="Verdana"/>
          <w:sz w:val="20"/>
          <w:szCs w:val="20"/>
        </w:rPr>
        <w:t xml:space="preserve">means </w:t>
      </w:r>
      <w:r w:rsidR="5EC6C344" w:rsidRPr="002D23E0">
        <w:rPr>
          <w:rFonts w:ascii="Verdana" w:hAnsi="Verdana"/>
          <w:sz w:val="20"/>
          <w:szCs w:val="20"/>
        </w:rPr>
        <w:t>that this is entirely your work</w:t>
      </w:r>
    </w:p>
    <w:p w14:paraId="38997542" w14:textId="5C60FD78" w:rsidR="6C70AE63" w:rsidRPr="002D23E0" w:rsidRDefault="6C70AE63" w:rsidP="00500FB5">
      <w:pPr>
        <w:pStyle w:val="ListParagraph"/>
        <w:numPr>
          <w:ilvl w:val="1"/>
          <w:numId w:val="10"/>
        </w:numPr>
        <w:spacing w:after="0" w:line="240" w:lineRule="auto"/>
        <w:rPr>
          <w:rFonts w:ascii="Verdana" w:hAnsi="Verdana"/>
          <w:sz w:val="20"/>
          <w:szCs w:val="20"/>
        </w:rPr>
      </w:pPr>
      <w:r w:rsidRPr="002D23E0">
        <w:rPr>
          <w:rFonts w:ascii="Verdana" w:hAnsi="Verdana"/>
          <w:sz w:val="20"/>
          <w:szCs w:val="20"/>
        </w:rPr>
        <w:t xml:space="preserve">All work for this submission must be your (your group’s) own </w:t>
      </w:r>
    </w:p>
    <w:p w14:paraId="5BC4B3E7" w14:textId="11D28F61" w:rsidR="6C70AE63" w:rsidRPr="002D23E0" w:rsidRDefault="6C70AE63" w:rsidP="00500FB5">
      <w:pPr>
        <w:pStyle w:val="ListParagraph"/>
        <w:numPr>
          <w:ilvl w:val="1"/>
          <w:numId w:val="10"/>
        </w:numPr>
        <w:spacing w:after="0" w:line="240" w:lineRule="auto"/>
        <w:rPr>
          <w:rFonts w:ascii="Verdana" w:hAnsi="Verdana"/>
          <w:sz w:val="20"/>
          <w:szCs w:val="20"/>
        </w:rPr>
      </w:pPr>
      <w:r w:rsidRPr="002D23E0">
        <w:rPr>
          <w:rFonts w:ascii="Verdana" w:hAnsi="Verdana"/>
          <w:sz w:val="20"/>
          <w:szCs w:val="20"/>
        </w:rPr>
        <w:t xml:space="preserve">All work for this submission must be based </w:t>
      </w:r>
      <w:r w:rsidR="5582BA9E" w:rsidRPr="002D23E0">
        <w:rPr>
          <w:rFonts w:ascii="Verdana" w:hAnsi="Verdana"/>
          <w:sz w:val="20"/>
          <w:szCs w:val="20"/>
        </w:rPr>
        <w:t xml:space="preserve">on </w:t>
      </w:r>
      <w:r w:rsidRPr="002D23E0">
        <w:rPr>
          <w:rFonts w:ascii="Verdana" w:hAnsi="Verdana"/>
          <w:sz w:val="20"/>
          <w:szCs w:val="20"/>
        </w:rPr>
        <w:t xml:space="preserve">module content </w:t>
      </w:r>
    </w:p>
    <w:p w14:paraId="5626C545" w14:textId="4997B283" w:rsidR="6C70AE63" w:rsidRPr="002D23E0" w:rsidRDefault="6C70AE63"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All work for this assignment must be developed originally &amp; solely for this submission</w:t>
      </w:r>
    </w:p>
    <w:p w14:paraId="75D73FAB" w14:textId="77777777" w:rsidR="00DF1E92" w:rsidRPr="002D23E0" w:rsidRDefault="00DF1E92" w:rsidP="00DF1E92">
      <w:pPr>
        <w:pStyle w:val="ListParagraph"/>
        <w:numPr>
          <w:ilvl w:val="0"/>
          <w:numId w:val="2"/>
        </w:numPr>
        <w:spacing w:after="0" w:line="240" w:lineRule="auto"/>
        <w:rPr>
          <w:rFonts w:ascii="Verdana" w:hAnsi="Verdana"/>
          <w:sz w:val="20"/>
          <w:szCs w:val="20"/>
        </w:rPr>
      </w:pPr>
      <w:r w:rsidRPr="002D23E0">
        <w:rPr>
          <w:rFonts w:ascii="Verdana" w:hAnsi="Verdana"/>
          <w:sz w:val="20"/>
          <w:szCs w:val="20"/>
        </w:rPr>
        <w:t>You may discuss work with other students, but any code written should be your own</w:t>
      </w:r>
    </w:p>
    <w:p w14:paraId="3063AA3E" w14:textId="5D51B764" w:rsidR="6C70AE63" w:rsidRPr="002D23E0" w:rsidRDefault="6C70AE63"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All sources must be referenced and clearly cited</w:t>
      </w:r>
    </w:p>
    <w:p w14:paraId="438D81D8" w14:textId="30756152" w:rsidR="5EC6C344" w:rsidRPr="002D23E0" w:rsidRDefault="5EC6C344"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You must submit all items of the assessment according to the submission procedure stated in this document</w:t>
      </w:r>
    </w:p>
    <w:p w14:paraId="59BAFD77" w14:textId="32FB309A" w:rsidR="5C5DC97F" w:rsidRPr="002D23E0" w:rsidRDefault="5C5DC97F"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 xml:space="preserve">Failing to meet the university’s </w:t>
      </w:r>
      <w:r w:rsidR="5983D66A" w:rsidRPr="002D23E0">
        <w:rPr>
          <w:rFonts w:ascii="Verdana" w:hAnsi="Verdana"/>
          <w:sz w:val="20"/>
          <w:szCs w:val="20"/>
        </w:rPr>
        <w:t xml:space="preserve">guidance </w:t>
      </w:r>
      <w:r w:rsidRPr="002D23E0">
        <w:rPr>
          <w:rFonts w:ascii="Verdana" w:hAnsi="Verdana"/>
          <w:sz w:val="20"/>
          <w:szCs w:val="20"/>
        </w:rPr>
        <w:t>on AI and Plagiarism wi</w:t>
      </w:r>
      <w:r w:rsidR="4FEAE180" w:rsidRPr="002D23E0">
        <w:rPr>
          <w:rFonts w:ascii="Verdana" w:hAnsi="Verdana"/>
          <w:sz w:val="20"/>
          <w:szCs w:val="20"/>
        </w:rPr>
        <w:t>ll</w:t>
      </w:r>
      <w:r w:rsidRPr="002D23E0">
        <w:rPr>
          <w:rFonts w:ascii="Verdana" w:hAnsi="Verdana"/>
          <w:sz w:val="20"/>
          <w:szCs w:val="20"/>
        </w:rPr>
        <w:t xml:space="preserve"> impact your grade </w:t>
      </w:r>
    </w:p>
    <w:p w14:paraId="6F94EAB5" w14:textId="25AF7905" w:rsidR="5EC6C344" w:rsidRPr="002D23E0" w:rsidRDefault="5EC6C344"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 xml:space="preserve">Failure to follow the submission procedure may </w:t>
      </w:r>
      <w:r w:rsidR="00763C7A" w:rsidRPr="002D23E0">
        <w:rPr>
          <w:rFonts w:ascii="Verdana" w:hAnsi="Verdana"/>
          <w:sz w:val="20"/>
          <w:szCs w:val="20"/>
        </w:rPr>
        <w:t>impact your grade</w:t>
      </w:r>
    </w:p>
    <w:p w14:paraId="72C5F2D6" w14:textId="0C698B36" w:rsidR="3353C666" w:rsidRPr="002D23E0" w:rsidRDefault="3353C666" w:rsidP="4B24EB1C">
      <w:pPr>
        <w:pStyle w:val="ListParagraph"/>
        <w:numPr>
          <w:ilvl w:val="0"/>
          <w:numId w:val="2"/>
        </w:numPr>
        <w:spacing w:after="0" w:line="240" w:lineRule="auto"/>
        <w:rPr>
          <w:rFonts w:ascii="Verdana" w:hAnsi="Verdana"/>
          <w:sz w:val="20"/>
          <w:szCs w:val="20"/>
        </w:rPr>
      </w:pPr>
      <w:r w:rsidRPr="002D23E0">
        <w:rPr>
          <w:rFonts w:ascii="Verdana" w:hAnsi="Verdana"/>
          <w:sz w:val="20"/>
          <w:szCs w:val="20"/>
        </w:rPr>
        <w:t xml:space="preserve">A high similarity report from </w:t>
      </w:r>
      <w:proofErr w:type="spellStart"/>
      <w:r w:rsidRPr="002D23E0">
        <w:rPr>
          <w:rFonts w:ascii="Verdana" w:hAnsi="Verdana"/>
          <w:sz w:val="20"/>
          <w:szCs w:val="20"/>
        </w:rPr>
        <w:t>TurnItIn</w:t>
      </w:r>
      <w:proofErr w:type="spellEnd"/>
      <w:r w:rsidRPr="002D23E0">
        <w:rPr>
          <w:rFonts w:ascii="Verdana" w:hAnsi="Verdana"/>
          <w:sz w:val="20"/>
          <w:szCs w:val="20"/>
        </w:rPr>
        <w:t xml:space="preserve"> </w:t>
      </w:r>
      <w:r w:rsidR="50B254AA" w:rsidRPr="002D23E0">
        <w:rPr>
          <w:rFonts w:ascii="Verdana" w:hAnsi="Verdana"/>
          <w:sz w:val="20"/>
          <w:szCs w:val="20"/>
        </w:rPr>
        <w:t>m</w:t>
      </w:r>
      <w:r w:rsidR="00DA119E" w:rsidRPr="002D23E0">
        <w:rPr>
          <w:rFonts w:ascii="Verdana" w:hAnsi="Verdana"/>
          <w:sz w:val="20"/>
          <w:szCs w:val="20"/>
        </w:rPr>
        <w:t>a</w:t>
      </w:r>
      <w:r w:rsidR="50B254AA" w:rsidRPr="002D23E0">
        <w:rPr>
          <w:rFonts w:ascii="Verdana" w:hAnsi="Verdana"/>
          <w:sz w:val="20"/>
          <w:szCs w:val="20"/>
        </w:rPr>
        <w:t xml:space="preserve">y </w:t>
      </w:r>
      <w:r w:rsidR="029A0A37" w:rsidRPr="002D23E0">
        <w:rPr>
          <w:rFonts w:ascii="Verdana" w:hAnsi="Verdana"/>
          <w:sz w:val="20"/>
          <w:szCs w:val="20"/>
        </w:rPr>
        <w:t xml:space="preserve">impact your </w:t>
      </w:r>
      <w:r w:rsidR="50B254AA" w:rsidRPr="002D23E0">
        <w:rPr>
          <w:rFonts w:ascii="Verdana" w:hAnsi="Verdana"/>
          <w:sz w:val="20"/>
          <w:szCs w:val="20"/>
        </w:rPr>
        <w:t>grade</w:t>
      </w:r>
      <w:r w:rsidR="338074C5" w:rsidRPr="002D23E0">
        <w:rPr>
          <w:rFonts w:ascii="Verdana" w:hAnsi="Verdana"/>
          <w:sz w:val="20"/>
          <w:szCs w:val="20"/>
        </w:rPr>
        <w:t>, subject to investigation</w:t>
      </w:r>
    </w:p>
    <w:p w14:paraId="233CBA39" w14:textId="30082B07" w:rsidR="4B24EB1C" w:rsidRPr="002D23E0" w:rsidRDefault="4B24EB1C" w:rsidP="4B24EB1C">
      <w:pPr>
        <w:rPr>
          <w:rFonts w:ascii="Verdana" w:hAnsi="Verdana"/>
        </w:rPr>
      </w:pPr>
    </w:p>
    <w:p w14:paraId="3AB23589" w14:textId="77777777" w:rsidR="00150AEA" w:rsidRPr="002D23E0" w:rsidRDefault="00150AEA" w:rsidP="00150AEA">
      <w:pPr>
        <w:rPr>
          <w:rFonts w:ascii="Verdana" w:hAnsi="Verdana"/>
        </w:rPr>
      </w:pPr>
    </w:p>
    <w:p w14:paraId="2FE4C8C3" w14:textId="1944C089" w:rsidR="006A5A2E" w:rsidRPr="002D23E0" w:rsidRDefault="7FD729DD" w:rsidP="4B24EB1C">
      <w:pPr>
        <w:rPr>
          <w:rStyle w:val="Hyperlink"/>
          <w:rFonts w:ascii="Verdana" w:eastAsia="Open Sans" w:hAnsi="Verdana" w:cs="Open Sans"/>
          <w:i/>
          <w:iCs/>
          <w:color w:val="auto"/>
        </w:rPr>
      </w:pPr>
      <w:r w:rsidRPr="002D23E0">
        <w:rPr>
          <w:rFonts w:ascii="Verdana" w:hAnsi="Verdana"/>
          <w:b/>
          <w:bCs/>
          <w:i/>
          <w:iCs/>
        </w:rPr>
        <w:t>Note</w:t>
      </w:r>
      <w:r w:rsidRPr="002D23E0">
        <w:rPr>
          <w:rFonts w:ascii="Verdana" w:hAnsi="Verdana"/>
          <w:i/>
          <w:iCs/>
        </w:rPr>
        <w:t xml:space="preserve">: </w:t>
      </w:r>
      <w:r w:rsidR="2FADAAFB" w:rsidRPr="002D23E0">
        <w:rPr>
          <w:rFonts w:ascii="Verdana" w:hAnsi="Verdana"/>
          <w:i/>
          <w:iCs/>
        </w:rPr>
        <w:t xml:space="preserve">See University </w:t>
      </w:r>
      <w:proofErr w:type="gramStart"/>
      <w:r w:rsidR="2FADAAFB" w:rsidRPr="002D23E0">
        <w:rPr>
          <w:rFonts w:ascii="Verdana" w:hAnsi="Verdana"/>
          <w:i/>
          <w:iCs/>
        </w:rPr>
        <w:t>Of</w:t>
      </w:r>
      <w:proofErr w:type="gramEnd"/>
      <w:r w:rsidR="2FADAAFB" w:rsidRPr="002D23E0">
        <w:rPr>
          <w:rFonts w:ascii="Verdana" w:hAnsi="Verdana"/>
          <w:i/>
          <w:iCs/>
        </w:rPr>
        <w:t xml:space="preserve"> Northampton </w:t>
      </w:r>
      <w:r w:rsidR="4BBF8AEE" w:rsidRPr="002D23E0">
        <w:rPr>
          <w:rFonts w:ascii="Verdana" w:hAnsi="Verdana"/>
          <w:i/>
          <w:iCs/>
        </w:rPr>
        <w:t>Guidance on</w:t>
      </w:r>
      <w:hyperlink r:id="rId12" w:anchor="page1" w:history="1">
        <w:r w:rsidR="51AD8904" w:rsidRPr="002D23E0">
          <w:rPr>
            <w:rStyle w:val="Hyperlink"/>
            <w:rFonts w:ascii="Verdana" w:eastAsia="Open Sans" w:hAnsi="Verdana" w:cs="Open Sans"/>
            <w:i/>
            <w:iCs/>
            <w:color w:val="auto"/>
          </w:rPr>
          <w:t xml:space="preserve"> Plagiarism </w:t>
        </w:r>
      </w:hyperlink>
      <w:r w:rsidR="009F7974" w:rsidRPr="002D23E0">
        <w:rPr>
          <w:rStyle w:val="Hyperlink"/>
          <w:rFonts w:ascii="Verdana" w:eastAsia="Open Sans" w:hAnsi="Verdana" w:cs="Open Sans"/>
          <w:i/>
          <w:iCs/>
          <w:color w:val="auto"/>
        </w:rPr>
        <w:t xml:space="preserve"> </w:t>
      </w:r>
    </w:p>
    <w:p w14:paraId="0E050BF6" w14:textId="6E1063E3" w:rsidR="4B24EB1C" w:rsidRPr="002D23E0" w:rsidRDefault="4B24EB1C" w:rsidP="4B24EB1C">
      <w:pPr>
        <w:rPr>
          <w:rFonts w:ascii="Verdana" w:eastAsia="Open Sans" w:hAnsi="Verdana" w:cs="Open Sans"/>
          <w:i/>
          <w:iCs/>
        </w:rPr>
      </w:pPr>
    </w:p>
    <w:p w14:paraId="35F0A97F" w14:textId="05B788E4" w:rsidR="2DB7E7DD" w:rsidRPr="002D23E0" w:rsidRDefault="2DB7E7DD" w:rsidP="2DB7E7DD">
      <w:pPr>
        <w:spacing w:line="259" w:lineRule="auto"/>
        <w:rPr>
          <w:rFonts w:ascii="Verdana" w:eastAsia="Open Sans" w:hAnsi="Verdana" w:cs="Open Sans"/>
          <w:b/>
          <w:bCs/>
        </w:rPr>
      </w:pPr>
    </w:p>
    <w:p w14:paraId="6136948E" w14:textId="23F0C22B" w:rsidR="00B32EC4" w:rsidRPr="002D23E0" w:rsidRDefault="2B5765A1" w:rsidP="00122E0A">
      <w:pPr>
        <w:pBdr>
          <w:bottom w:val="single" w:sz="4" w:space="1" w:color="auto"/>
        </w:pBdr>
        <w:spacing w:line="259" w:lineRule="auto"/>
        <w:rPr>
          <w:rFonts w:ascii="Verdana" w:eastAsia="Open Sans" w:hAnsi="Verdana" w:cs="Open Sans"/>
          <w:b/>
          <w:bCs/>
        </w:rPr>
      </w:pPr>
      <w:r w:rsidRPr="002D23E0">
        <w:rPr>
          <w:rFonts w:ascii="Verdana" w:eastAsia="Open Sans" w:hAnsi="Verdana" w:cs="Open Sans"/>
          <w:b/>
          <w:bCs/>
        </w:rPr>
        <w:t>Grading:</w:t>
      </w:r>
    </w:p>
    <w:p w14:paraId="30B9FB06" w14:textId="09F7F5E9" w:rsidR="00D507A3" w:rsidRPr="002D23E0" w:rsidRDefault="7F570597" w:rsidP="00D507A3">
      <w:pPr>
        <w:spacing w:line="259" w:lineRule="auto"/>
        <w:rPr>
          <w:rFonts w:ascii="Verdana" w:eastAsia="Open Sans" w:hAnsi="Verdana" w:cs="Open Sans"/>
          <w:b/>
          <w:bCs/>
        </w:rPr>
      </w:pPr>
      <w:r w:rsidRPr="002D23E0">
        <w:rPr>
          <w:rFonts w:ascii="Verdana" w:eastAsia="Open Sans" w:hAnsi="Verdana" w:cs="Open Sans"/>
        </w:rPr>
        <w:t xml:space="preserve">Your grade </w:t>
      </w:r>
      <w:r w:rsidR="009011AC" w:rsidRPr="002D23E0">
        <w:rPr>
          <w:rFonts w:ascii="Verdana" w:eastAsia="Open Sans" w:hAnsi="Verdana" w:cs="Open Sans"/>
        </w:rPr>
        <w:t>is</w:t>
      </w:r>
      <w:r w:rsidRPr="002D23E0">
        <w:rPr>
          <w:rFonts w:ascii="Verdana" w:eastAsia="Open Sans" w:hAnsi="Verdana" w:cs="Open Sans"/>
        </w:rPr>
        <w:t xml:space="preserve"> depend</w:t>
      </w:r>
      <w:r w:rsidR="009011AC" w:rsidRPr="002D23E0">
        <w:rPr>
          <w:rFonts w:ascii="Verdana" w:eastAsia="Open Sans" w:hAnsi="Verdana" w:cs="Open Sans"/>
        </w:rPr>
        <w:t>ent</w:t>
      </w:r>
      <w:r w:rsidRPr="002D23E0">
        <w:rPr>
          <w:rFonts w:ascii="Verdana" w:eastAsia="Open Sans" w:hAnsi="Verdana" w:cs="Open Sans"/>
        </w:rPr>
        <w:t xml:space="preserve"> on </w:t>
      </w:r>
      <w:r w:rsidR="00AD6981" w:rsidRPr="002D23E0">
        <w:rPr>
          <w:rFonts w:ascii="Verdana" w:eastAsia="Open Sans" w:hAnsi="Verdana" w:cs="Open Sans"/>
        </w:rPr>
        <w:t>achievement of</w:t>
      </w:r>
      <w:r w:rsidR="00AF48B1" w:rsidRPr="002D23E0">
        <w:rPr>
          <w:rFonts w:ascii="Verdana" w:eastAsia="Open Sans" w:hAnsi="Verdana" w:cs="Open Sans"/>
        </w:rPr>
        <w:t xml:space="preserve"> </w:t>
      </w:r>
      <w:r w:rsidRPr="002D23E0">
        <w:rPr>
          <w:rFonts w:ascii="Verdana" w:eastAsia="Open Sans" w:hAnsi="Verdana" w:cs="Open Sans"/>
        </w:rPr>
        <w:t xml:space="preserve">the </w:t>
      </w:r>
      <w:r w:rsidR="00AF48B1" w:rsidRPr="002D23E0">
        <w:rPr>
          <w:rFonts w:ascii="Verdana" w:eastAsia="Open Sans" w:hAnsi="Verdana" w:cs="Open Sans"/>
        </w:rPr>
        <w:t>specified learning</w:t>
      </w:r>
      <w:r w:rsidR="00AE5844" w:rsidRPr="002D23E0">
        <w:rPr>
          <w:rFonts w:ascii="Verdana" w:eastAsia="Open Sans" w:hAnsi="Verdana" w:cs="Open Sans"/>
        </w:rPr>
        <w:t xml:space="preserve"> </w:t>
      </w:r>
      <w:r w:rsidR="00FF38E1" w:rsidRPr="002D23E0">
        <w:rPr>
          <w:rFonts w:ascii="Verdana" w:eastAsia="Open Sans" w:hAnsi="Verdana" w:cs="Open Sans"/>
        </w:rPr>
        <w:t>outcomes</w:t>
      </w:r>
      <w:r w:rsidR="00AF48B1" w:rsidRPr="002D23E0">
        <w:rPr>
          <w:rFonts w:ascii="Verdana" w:eastAsia="Open Sans" w:hAnsi="Verdana" w:cs="Open Sans"/>
        </w:rPr>
        <w:t xml:space="preserve"> </w:t>
      </w:r>
      <w:r w:rsidRPr="002D23E0">
        <w:rPr>
          <w:rFonts w:ascii="Verdana" w:eastAsia="Open Sans" w:hAnsi="Verdana" w:cs="Open Sans"/>
        </w:rPr>
        <w:t>for this assessment.</w:t>
      </w:r>
      <w:r w:rsidR="7F23DADE" w:rsidRPr="002D23E0">
        <w:rPr>
          <w:rFonts w:ascii="Verdana" w:eastAsia="Open Sans" w:hAnsi="Verdana" w:cs="Open Sans"/>
        </w:rPr>
        <w:t xml:space="preserve"> </w:t>
      </w:r>
      <w:r w:rsidR="005621E3" w:rsidRPr="002D23E0">
        <w:rPr>
          <w:rFonts w:ascii="Verdana" w:eastAsia="Open Sans" w:hAnsi="Verdana" w:cs="Open Sans"/>
        </w:rPr>
        <w:t xml:space="preserve"> </w:t>
      </w:r>
      <w:r w:rsidR="004F387C" w:rsidRPr="002D23E0">
        <w:rPr>
          <w:rFonts w:ascii="Verdana" w:eastAsia="Open Sans" w:hAnsi="Verdana" w:cs="Open Sans"/>
        </w:rPr>
        <w:t xml:space="preserve">The rubric is used as a standard </w:t>
      </w:r>
      <w:proofErr w:type="gramStart"/>
      <w:r w:rsidR="004F387C" w:rsidRPr="002D23E0">
        <w:rPr>
          <w:rFonts w:ascii="Verdana" w:eastAsia="Open Sans" w:hAnsi="Verdana" w:cs="Open Sans"/>
        </w:rPr>
        <w:t>benchmark</w:t>
      </w:r>
      <w:proofErr w:type="gramEnd"/>
      <w:r w:rsidR="004F387C" w:rsidRPr="002D23E0">
        <w:rPr>
          <w:rFonts w:ascii="Verdana" w:eastAsia="Open Sans" w:hAnsi="Verdana" w:cs="Open Sans"/>
        </w:rPr>
        <w:t xml:space="preserve"> so assignments are marked equally. </w:t>
      </w:r>
      <w:r w:rsidR="004F6FA7" w:rsidRPr="002D23E0">
        <w:rPr>
          <w:rFonts w:ascii="Verdana" w:eastAsia="Open Sans" w:hAnsi="Verdana" w:cs="Open Sans"/>
        </w:rPr>
        <w:t xml:space="preserve">The </w:t>
      </w:r>
      <w:r w:rsidR="00CA1B4D" w:rsidRPr="002D23E0">
        <w:rPr>
          <w:rFonts w:ascii="Verdana" w:eastAsia="Open Sans" w:hAnsi="Verdana" w:cs="Open Sans"/>
        </w:rPr>
        <w:t xml:space="preserve">grading rubric </w:t>
      </w:r>
      <w:r w:rsidR="00BC03E6" w:rsidRPr="002D23E0">
        <w:rPr>
          <w:rFonts w:ascii="Verdana" w:eastAsia="Open Sans" w:hAnsi="Verdana" w:cs="Open Sans"/>
        </w:rPr>
        <w:t xml:space="preserve">is based on the criteria </w:t>
      </w:r>
      <w:r w:rsidR="00CA1B4D" w:rsidRPr="002D23E0">
        <w:rPr>
          <w:rFonts w:ascii="Verdana" w:eastAsia="Open Sans" w:hAnsi="Verdana" w:cs="Open Sans"/>
        </w:rPr>
        <w:t>you are assessed on</w:t>
      </w:r>
      <w:r w:rsidR="00D507A3" w:rsidRPr="002D23E0">
        <w:rPr>
          <w:rFonts w:ascii="Verdana" w:eastAsia="Open Sans" w:hAnsi="Verdana" w:cs="Open Sans"/>
        </w:rPr>
        <w:t>.</w:t>
      </w:r>
      <w:r w:rsidR="00D507A3" w:rsidRPr="002D23E0">
        <w:rPr>
          <w:rFonts w:ascii="Verdana" w:hAnsi="Verdana"/>
        </w:rPr>
        <w:t xml:space="preserve"> </w:t>
      </w:r>
      <w:r w:rsidR="00D507A3" w:rsidRPr="002D23E0">
        <w:rPr>
          <w:rFonts w:ascii="Verdana" w:eastAsia="Open Sans" w:hAnsi="Verdana" w:cs="Open Sans"/>
        </w:rPr>
        <w:t xml:space="preserve">See the </w:t>
      </w:r>
      <w:r w:rsidR="00BE1AD5" w:rsidRPr="002D23E0">
        <w:rPr>
          <w:rFonts w:ascii="Verdana" w:eastAsia="Open Sans" w:hAnsi="Verdana" w:cs="Open Sans"/>
        </w:rPr>
        <w:t>marking criteria</w:t>
      </w:r>
      <w:r w:rsidR="00D507A3" w:rsidRPr="002D23E0">
        <w:rPr>
          <w:rFonts w:ascii="Verdana" w:eastAsia="Open Sans" w:hAnsi="Verdana" w:cs="Open Sans"/>
        </w:rPr>
        <w:t xml:space="preserve"> rubric </w:t>
      </w:r>
      <w:r w:rsidR="00111B02" w:rsidRPr="002D23E0">
        <w:rPr>
          <w:rFonts w:ascii="Verdana" w:eastAsia="Open Sans" w:hAnsi="Verdana" w:cs="Open Sans"/>
          <w:i/>
          <w:iCs/>
        </w:rPr>
        <w:t xml:space="preserve">provided </w:t>
      </w:r>
      <w:r w:rsidR="00B45B09" w:rsidRPr="002D23E0">
        <w:rPr>
          <w:rFonts w:ascii="Verdana" w:eastAsia="Open Sans" w:hAnsi="Verdana" w:cs="Open Sans"/>
          <w:i/>
          <w:iCs/>
        </w:rPr>
        <w:t xml:space="preserve">on </w:t>
      </w:r>
      <w:r w:rsidR="00D507A3" w:rsidRPr="002D23E0">
        <w:rPr>
          <w:rFonts w:ascii="Verdana" w:eastAsia="Open Sans" w:hAnsi="Verdana" w:cs="Open Sans"/>
          <w:i/>
          <w:iCs/>
        </w:rPr>
        <w:t>NILE.</w:t>
      </w:r>
    </w:p>
    <w:p w14:paraId="0F8E75F7" w14:textId="77777777" w:rsidR="00234A3E" w:rsidRPr="002D23E0" w:rsidRDefault="00234A3E" w:rsidP="2DB7E7DD">
      <w:pPr>
        <w:spacing w:line="259" w:lineRule="auto"/>
        <w:rPr>
          <w:rFonts w:ascii="Verdana" w:eastAsia="Open Sans" w:hAnsi="Verdana" w:cs="Open Sans"/>
        </w:rPr>
      </w:pPr>
    </w:p>
    <w:p w14:paraId="2D358E1D" w14:textId="3399345E" w:rsidR="007E77CB" w:rsidRPr="002D23E0" w:rsidRDefault="00234A3E" w:rsidP="00C81997">
      <w:pPr>
        <w:pStyle w:val="ListParagraph"/>
        <w:numPr>
          <w:ilvl w:val="0"/>
          <w:numId w:val="4"/>
        </w:numPr>
        <w:spacing w:after="0" w:line="240" w:lineRule="auto"/>
        <w:contextualSpacing w:val="0"/>
        <w:rPr>
          <w:rFonts w:ascii="Verdana" w:hAnsi="Verdana"/>
          <w:sz w:val="20"/>
          <w:szCs w:val="20"/>
        </w:rPr>
      </w:pPr>
      <w:r w:rsidRPr="002D23E0">
        <w:rPr>
          <w:rFonts w:ascii="Verdana" w:hAnsi="Verdana"/>
          <w:sz w:val="20"/>
          <w:szCs w:val="20"/>
        </w:rPr>
        <w:t xml:space="preserve">Marks are given for assignment requirements only  </w:t>
      </w:r>
    </w:p>
    <w:p w14:paraId="613377F5" w14:textId="228B9F36" w:rsidR="00C14D85" w:rsidRPr="002D23E0" w:rsidRDefault="00C14D85" w:rsidP="23457478">
      <w:pPr>
        <w:pStyle w:val="ListParagraph"/>
        <w:numPr>
          <w:ilvl w:val="0"/>
          <w:numId w:val="4"/>
        </w:numPr>
        <w:spacing w:after="0" w:line="240" w:lineRule="auto"/>
        <w:rPr>
          <w:rFonts w:ascii="Verdana" w:hAnsi="Verdana"/>
          <w:sz w:val="20"/>
          <w:szCs w:val="20"/>
        </w:rPr>
      </w:pPr>
      <w:r w:rsidRPr="002D23E0">
        <w:rPr>
          <w:rFonts w:ascii="Verdana" w:hAnsi="Verdana"/>
          <w:sz w:val="20"/>
          <w:szCs w:val="20"/>
        </w:rPr>
        <w:t>Late submissions, within 7 days of deadline</w:t>
      </w:r>
      <w:r w:rsidR="00B45B09" w:rsidRPr="002D23E0">
        <w:rPr>
          <w:rFonts w:ascii="Verdana" w:hAnsi="Verdana"/>
          <w:sz w:val="20"/>
          <w:szCs w:val="20"/>
        </w:rPr>
        <w:t>,</w:t>
      </w:r>
      <w:r w:rsidRPr="002D23E0">
        <w:rPr>
          <w:rFonts w:ascii="Verdana" w:hAnsi="Verdana"/>
          <w:sz w:val="20"/>
          <w:szCs w:val="20"/>
        </w:rPr>
        <w:t xml:space="preserve"> maximum grade is</w:t>
      </w:r>
      <w:r w:rsidR="00737CAC" w:rsidRPr="002D23E0">
        <w:rPr>
          <w:rFonts w:ascii="Verdana" w:hAnsi="Verdana"/>
          <w:sz w:val="20"/>
          <w:szCs w:val="20"/>
        </w:rPr>
        <w:t xml:space="preserve"> a</w:t>
      </w:r>
      <w:r w:rsidRPr="002D23E0">
        <w:rPr>
          <w:rFonts w:ascii="Verdana" w:hAnsi="Verdana"/>
          <w:sz w:val="20"/>
          <w:szCs w:val="20"/>
        </w:rPr>
        <w:t xml:space="preserve"> pass</w:t>
      </w:r>
      <w:r w:rsidR="00737CAC" w:rsidRPr="002D23E0">
        <w:rPr>
          <w:rFonts w:ascii="Verdana" w:hAnsi="Verdana"/>
          <w:sz w:val="20"/>
          <w:szCs w:val="20"/>
        </w:rPr>
        <w:t>,</w:t>
      </w:r>
      <w:r w:rsidRPr="002D23E0">
        <w:rPr>
          <w:rFonts w:ascii="Verdana" w:hAnsi="Verdana"/>
          <w:sz w:val="20"/>
          <w:szCs w:val="20"/>
        </w:rPr>
        <w:t xml:space="preserve"> </w:t>
      </w:r>
      <w:r w:rsidR="0020622E" w:rsidRPr="002D23E0">
        <w:rPr>
          <w:rFonts w:ascii="Verdana" w:hAnsi="Verdana"/>
          <w:sz w:val="20"/>
          <w:szCs w:val="20"/>
        </w:rPr>
        <w:t>(</w:t>
      </w:r>
      <w:r w:rsidR="3BF8F37F" w:rsidRPr="002D23E0">
        <w:rPr>
          <w:rFonts w:ascii="Verdana" w:hAnsi="Verdana"/>
          <w:sz w:val="20"/>
          <w:szCs w:val="20"/>
        </w:rPr>
        <w:t>40%</w:t>
      </w:r>
      <w:r w:rsidRPr="002D23E0">
        <w:rPr>
          <w:rFonts w:ascii="Verdana" w:hAnsi="Verdana"/>
          <w:sz w:val="20"/>
          <w:szCs w:val="20"/>
        </w:rPr>
        <w:t>)</w:t>
      </w:r>
    </w:p>
    <w:p w14:paraId="4553563A" w14:textId="7CF6B00B" w:rsidR="39CA0952" w:rsidRPr="002D23E0" w:rsidRDefault="39CA0952" w:rsidP="5939A5CC">
      <w:pPr>
        <w:pStyle w:val="ListParagraph"/>
        <w:numPr>
          <w:ilvl w:val="1"/>
          <w:numId w:val="4"/>
        </w:numPr>
        <w:spacing w:after="0" w:line="240" w:lineRule="auto"/>
        <w:ind w:left="1080"/>
        <w:rPr>
          <w:rFonts w:ascii="Verdana" w:eastAsia="Verdana" w:hAnsi="Verdana" w:cs="Verdana"/>
          <w:sz w:val="20"/>
          <w:szCs w:val="20"/>
        </w:rPr>
      </w:pPr>
      <w:r w:rsidRPr="002D23E0">
        <w:rPr>
          <w:rFonts w:ascii="Verdana" w:eastAsia="Verdana" w:hAnsi="Verdana" w:cs="Verdana"/>
          <w:sz w:val="20"/>
          <w:szCs w:val="20"/>
        </w:rPr>
        <w:t>This does not include resits, which are already capped at pass (</w:t>
      </w:r>
      <w:r w:rsidR="7441CDD8" w:rsidRPr="002D23E0">
        <w:rPr>
          <w:rFonts w:ascii="Verdana" w:eastAsia="Verdana" w:hAnsi="Verdana" w:cs="Verdana"/>
          <w:sz w:val="20"/>
          <w:szCs w:val="20"/>
        </w:rPr>
        <w:t>40%</w:t>
      </w:r>
      <w:r w:rsidRPr="002D23E0">
        <w:rPr>
          <w:rFonts w:ascii="Verdana" w:eastAsia="Verdana" w:hAnsi="Verdana" w:cs="Verdana"/>
          <w:sz w:val="20"/>
          <w:szCs w:val="20"/>
        </w:rPr>
        <w:t>)</w:t>
      </w:r>
    </w:p>
    <w:p w14:paraId="0E8DE818" w14:textId="43E8F9EC" w:rsidR="00C14D85" w:rsidRPr="002D23E0" w:rsidRDefault="00C14D85" w:rsidP="5939A5CC">
      <w:pPr>
        <w:pStyle w:val="ListParagraph"/>
        <w:numPr>
          <w:ilvl w:val="0"/>
          <w:numId w:val="4"/>
        </w:numPr>
        <w:spacing w:after="0" w:line="240" w:lineRule="auto"/>
        <w:rPr>
          <w:rFonts w:ascii="Verdana" w:hAnsi="Verdana"/>
          <w:sz w:val="20"/>
          <w:szCs w:val="20"/>
        </w:rPr>
      </w:pPr>
      <w:r w:rsidRPr="002D23E0">
        <w:rPr>
          <w:rFonts w:ascii="Verdana" w:hAnsi="Verdana"/>
          <w:sz w:val="20"/>
          <w:szCs w:val="20"/>
        </w:rPr>
        <w:t>Late submissions, more than 7 days after the deadline</w:t>
      </w:r>
      <w:r w:rsidR="00737CAC" w:rsidRPr="002D23E0">
        <w:rPr>
          <w:rFonts w:ascii="Verdana" w:hAnsi="Verdana"/>
          <w:sz w:val="20"/>
          <w:szCs w:val="20"/>
        </w:rPr>
        <w:t>,</w:t>
      </w:r>
      <w:r w:rsidRPr="002D23E0">
        <w:rPr>
          <w:rFonts w:ascii="Verdana" w:hAnsi="Verdana"/>
          <w:sz w:val="20"/>
          <w:szCs w:val="20"/>
        </w:rPr>
        <w:t xml:space="preserve"> </w:t>
      </w:r>
      <w:r w:rsidR="00BE1AD5" w:rsidRPr="002D23E0">
        <w:rPr>
          <w:rFonts w:ascii="Verdana" w:hAnsi="Verdana"/>
          <w:sz w:val="20"/>
          <w:szCs w:val="20"/>
        </w:rPr>
        <w:t xml:space="preserve">are fails </w:t>
      </w:r>
    </w:p>
    <w:p w14:paraId="526A3486" w14:textId="77777777" w:rsidR="00234A3E" w:rsidRPr="002D23E0" w:rsidRDefault="00234A3E" w:rsidP="00234A3E">
      <w:pPr>
        <w:pStyle w:val="Header"/>
        <w:tabs>
          <w:tab w:val="clear" w:pos="4153"/>
          <w:tab w:val="clear" w:pos="8306"/>
        </w:tabs>
        <w:rPr>
          <w:rFonts w:ascii="Verdana" w:hAnsi="Verdana"/>
        </w:rPr>
      </w:pPr>
    </w:p>
    <w:p w14:paraId="11B6BAE4" w14:textId="0F3A1058" w:rsidR="00541D2B" w:rsidRPr="002D23E0" w:rsidRDefault="00234A3E" w:rsidP="5939A5CC">
      <w:pPr>
        <w:pStyle w:val="ListParagraph"/>
        <w:numPr>
          <w:ilvl w:val="0"/>
          <w:numId w:val="4"/>
        </w:numPr>
        <w:spacing w:after="0" w:line="240" w:lineRule="auto"/>
        <w:rPr>
          <w:rFonts w:ascii="Verdana" w:hAnsi="Verdana"/>
          <w:sz w:val="20"/>
          <w:szCs w:val="20"/>
        </w:rPr>
      </w:pPr>
      <w:r w:rsidRPr="002D23E0">
        <w:rPr>
          <w:rFonts w:ascii="Verdana" w:hAnsi="Verdana"/>
          <w:sz w:val="20"/>
          <w:szCs w:val="20"/>
        </w:rPr>
        <w:t xml:space="preserve">Grades above </w:t>
      </w:r>
      <w:r w:rsidR="362CA15C" w:rsidRPr="002D23E0">
        <w:rPr>
          <w:rFonts w:ascii="Verdana" w:hAnsi="Verdana"/>
          <w:sz w:val="20"/>
          <w:szCs w:val="20"/>
        </w:rPr>
        <w:t>39</w:t>
      </w:r>
      <w:r w:rsidRPr="002D23E0">
        <w:rPr>
          <w:rFonts w:ascii="Verdana" w:hAnsi="Verdana"/>
          <w:sz w:val="20"/>
          <w:szCs w:val="20"/>
        </w:rPr>
        <w:t>%</w:t>
      </w:r>
      <w:r w:rsidR="0A5F2C1A" w:rsidRPr="002D23E0">
        <w:rPr>
          <w:rFonts w:ascii="Verdana" w:hAnsi="Verdana"/>
          <w:sz w:val="20"/>
          <w:szCs w:val="20"/>
        </w:rPr>
        <w:t xml:space="preserve"> </w:t>
      </w:r>
      <w:r w:rsidRPr="002D23E0">
        <w:rPr>
          <w:rFonts w:ascii="Verdana" w:hAnsi="Verdana"/>
          <w:sz w:val="20"/>
          <w:szCs w:val="20"/>
        </w:rPr>
        <w:t xml:space="preserve">are a pass mark  </w:t>
      </w:r>
    </w:p>
    <w:p w14:paraId="16F36001" w14:textId="6CC64CAF" w:rsidR="00541D2B" w:rsidRPr="002D23E0" w:rsidRDefault="00541D2B" w:rsidP="00C81997">
      <w:pPr>
        <w:pStyle w:val="ListParagraph"/>
        <w:numPr>
          <w:ilvl w:val="0"/>
          <w:numId w:val="4"/>
        </w:numPr>
        <w:spacing w:after="0" w:line="240" w:lineRule="auto"/>
        <w:contextualSpacing w:val="0"/>
        <w:rPr>
          <w:rFonts w:ascii="Verdana" w:hAnsi="Verdana"/>
          <w:sz w:val="20"/>
          <w:szCs w:val="20"/>
        </w:rPr>
      </w:pPr>
      <w:r w:rsidRPr="002D23E0">
        <w:rPr>
          <w:rFonts w:ascii="Verdana" w:hAnsi="Verdana"/>
          <w:sz w:val="20"/>
          <w:szCs w:val="20"/>
        </w:rPr>
        <w:t xml:space="preserve">Passed assessments </w:t>
      </w:r>
      <w:proofErr w:type="spellStart"/>
      <w:r w:rsidRPr="002D23E0">
        <w:rPr>
          <w:rFonts w:ascii="Verdana" w:hAnsi="Verdana"/>
          <w:sz w:val="20"/>
          <w:szCs w:val="20"/>
        </w:rPr>
        <w:t>can not</w:t>
      </w:r>
      <w:proofErr w:type="spellEnd"/>
      <w:r w:rsidRPr="002D23E0">
        <w:rPr>
          <w:rFonts w:ascii="Verdana" w:hAnsi="Verdana"/>
          <w:sz w:val="20"/>
          <w:szCs w:val="20"/>
        </w:rPr>
        <w:t xml:space="preserve"> be retake</w:t>
      </w:r>
      <w:r w:rsidR="00C50DE0" w:rsidRPr="002D23E0">
        <w:rPr>
          <w:rFonts w:ascii="Verdana" w:hAnsi="Verdana"/>
          <w:sz w:val="20"/>
          <w:szCs w:val="20"/>
        </w:rPr>
        <w:t>n</w:t>
      </w:r>
      <w:r w:rsidRPr="002D23E0">
        <w:rPr>
          <w:rFonts w:ascii="Verdana" w:hAnsi="Verdana"/>
          <w:sz w:val="20"/>
          <w:szCs w:val="20"/>
        </w:rPr>
        <w:t xml:space="preserve"> to improve the grade</w:t>
      </w:r>
    </w:p>
    <w:p w14:paraId="20DA1C90" w14:textId="5F9BF870" w:rsidR="002C5D88" w:rsidRPr="002D23E0" w:rsidRDefault="00234A3E" w:rsidP="5939A5CC">
      <w:pPr>
        <w:pStyle w:val="ListParagraph"/>
        <w:numPr>
          <w:ilvl w:val="0"/>
          <w:numId w:val="4"/>
        </w:numPr>
        <w:spacing w:after="0" w:line="240" w:lineRule="auto"/>
        <w:rPr>
          <w:rFonts w:ascii="Verdana" w:hAnsi="Verdana"/>
          <w:sz w:val="20"/>
          <w:szCs w:val="20"/>
        </w:rPr>
      </w:pPr>
      <w:r w:rsidRPr="002D23E0">
        <w:rPr>
          <w:rFonts w:ascii="Verdana" w:hAnsi="Verdana"/>
          <w:sz w:val="20"/>
          <w:szCs w:val="20"/>
        </w:rPr>
        <w:t xml:space="preserve">Students with </w:t>
      </w:r>
      <w:r w:rsidR="00FA594D" w:rsidRPr="002D23E0">
        <w:rPr>
          <w:rFonts w:ascii="Verdana" w:hAnsi="Verdana"/>
          <w:sz w:val="20"/>
          <w:szCs w:val="20"/>
        </w:rPr>
        <w:t>grades less th</w:t>
      </w:r>
      <w:r w:rsidR="00C34808" w:rsidRPr="002D23E0">
        <w:rPr>
          <w:rFonts w:ascii="Verdana" w:hAnsi="Verdana"/>
          <w:sz w:val="20"/>
          <w:szCs w:val="20"/>
        </w:rPr>
        <w:t>a</w:t>
      </w:r>
      <w:r w:rsidR="00FA594D" w:rsidRPr="002D23E0">
        <w:rPr>
          <w:rFonts w:ascii="Verdana" w:hAnsi="Verdana"/>
          <w:sz w:val="20"/>
          <w:szCs w:val="20"/>
        </w:rPr>
        <w:t xml:space="preserve">n </w:t>
      </w:r>
      <w:r w:rsidR="000F3865" w:rsidRPr="002D23E0">
        <w:rPr>
          <w:rFonts w:ascii="Verdana" w:hAnsi="Verdana"/>
          <w:sz w:val="20"/>
          <w:szCs w:val="20"/>
        </w:rPr>
        <w:t>pass (</w:t>
      </w:r>
      <w:r w:rsidR="733BE87E" w:rsidRPr="002D23E0">
        <w:rPr>
          <w:rFonts w:ascii="Verdana" w:hAnsi="Verdana"/>
          <w:sz w:val="20"/>
          <w:szCs w:val="20"/>
        </w:rPr>
        <w:t>40</w:t>
      </w:r>
      <w:proofErr w:type="gramStart"/>
      <w:r w:rsidR="733BE87E" w:rsidRPr="002D23E0">
        <w:rPr>
          <w:rFonts w:ascii="Verdana" w:hAnsi="Verdana"/>
          <w:sz w:val="20"/>
          <w:szCs w:val="20"/>
        </w:rPr>
        <w:t>%</w:t>
      </w:r>
      <w:r w:rsidR="000F3865" w:rsidRPr="002D23E0">
        <w:rPr>
          <w:rFonts w:ascii="Verdana" w:hAnsi="Verdana"/>
          <w:sz w:val="20"/>
          <w:szCs w:val="20"/>
        </w:rPr>
        <w:t>)</w:t>
      </w:r>
      <w:r w:rsidR="00351EB4" w:rsidRPr="002D23E0">
        <w:rPr>
          <w:rFonts w:ascii="Verdana" w:hAnsi="Verdana"/>
          <w:sz w:val="20"/>
          <w:szCs w:val="20"/>
        </w:rPr>
        <w:t xml:space="preserve"> </w:t>
      </w:r>
      <w:r w:rsidRPr="002D23E0">
        <w:rPr>
          <w:rFonts w:ascii="Verdana" w:hAnsi="Verdana"/>
          <w:sz w:val="20"/>
          <w:szCs w:val="20"/>
        </w:rPr>
        <w:t xml:space="preserve"> get</w:t>
      </w:r>
      <w:proofErr w:type="gramEnd"/>
      <w:r w:rsidRPr="002D23E0">
        <w:rPr>
          <w:rFonts w:ascii="Verdana" w:hAnsi="Verdana"/>
          <w:sz w:val="20"/>
          <w:szCs w:val="20"/>
        </w:rPr>
        <w:t xml:space="preserve"> </w:t>
      </w:r>
      <w:r w:rsidR="00FA594D" w:rsidRPr="002D23E0">
        <w:rPr>
          <w:rFonts w:ascii="Verdana" w:hAnsi="Verdana"/>
          <w:sz w:val="20"/>
          <w:szCs w:val="20"/>
        </w:rPr>
        <w:t>1</w:t>
      </w:r>
      <w:r w:rsidRPr="002D23E0">
        <w:rPr>
          <w:rFonts w:ascii="Verdana" w:hAnsi="Verdana"/>
          <w:sz w:val="20"/>
          <w:szCs w:val="20"/>
        </w:rPr>
        <w:t xml:space="preserve"> opportunity to </w:t>
      </w:r>
      <w:proofErr w:type="spellStart"/>
      <w:r w:rsidRPr="002D23E0">
        <w:rPr>
          <w:rFonts w:ascii="Verdana" w:hAnsi="Verdana"/>
          <w:sz w:val="20"/>
          <w:szCs w:val="20"/>
        </w:rPr>
        <w:t>resit</w:t>
      </w:r>
      <w:proofErr w:type="spellEnd"/>
      <w:r w:rsidRPr="002D23E0">
        <w:rPr>
          <w:rFonts w:ascii="Verdana" w:hAnsi="Verdana"/>
          <w:sz w:val="20"/>
          <w:szCs w:val="20"/>
        </w:rPr>
        <w:t xml:space="preserve"> the assessment</w:t>
      </w:r>
    </w:p>
    <w:p w14:paraId="4F6DDE35" w14:textId="2F71D0CB" w:rsidR="00234A3E" w:rsidRPr="002D23E0" w:rsidRDefault="00B16E0A" w:rsidP="5939A5CC">
      <w:pPr>
        <w:pStyle w:val="ListParagraph"/>
        <w:numPr>
          <w:ilvl w:val="0"/>
          <w:numId w:val="4"/>
        </w:numPr>
        <w:spacing w:after="0" w:line="240" w:lineRule="auto"/>
        <w:rPr>
          <w:rFonts w:ascii="Verdana" w:hAnsi="Verdana"/>
          <w:sz w:val="20"/>
          <w:szCs w:val="20"/>
        </w:rPr>
      </w:pPr>
      <w:r w:rsidRPr="002D23E0">
        <w:rPr>
          <w:rFonts w:ascii="Verdana" w:hAnsi="Verdana"/>
          <w:sz w:val="20"/>
          <w:szCs w:val="20"/>
        </w:rPr>
        <w:t>Standard r</w:t>
      </w:r>
      <w:r w:rsidR="00234A3E" w:rsidRPr="002D23E0">
        <w:rPr>
          <w:rFonts w:ascii="Verdana" w:hAnsi="Verdana"/>
          <w:sz w:val="20"/>
          <w:szCs w:val="20"/>
        </w:rPr>
        <w:t>esit grade</w:t>
      </w:r>
      <w:r w:rsidR="00E420E0" w:rsidRPr="002D23E0">
        <w:rPr>
          <w:rFonts w:ascii="Verdana" w:hAnsi="Verdana"/>
          <w:sz w:val="20"/>
          <w:szCs w:val="20"/>
        </w:rPr>
        <w:t>s</w:t>
      </w:r>
      <w:r w:rsidR="00234A3E" w:rsidRPr="002D23E0">
        <w:rPr>
          <w:rFonts w:ascii="Verdana" w:hAnsi="Verdana"/>
          <w:sz w:val="20"/>
          <w:szCs w:val="20"/>
        </w:rPr>
        <w:t xml:space="preserve"> are capped at</w:t>
      </w:r>
      <w:r w:rsidRPr="002D23E0">
        <w:rPr>
          <w:rFonts w:ascii="Verdana" w:hAnsi="Verdana"/>
          <w:sz w:val="20"/>
          <w:szCs w:val="20"/>
        </w:rPr>
        <w:t xml:space="preserve"> a pass</w:t>
      </w:r>
      <w:r w:rsidR="00234A3E" w:rsidRPr="002D23E0">
        <w:rPr>
          <w:rFonts w:ascii="Verdana" w:hAnsi="Verdana"/>
          <w:sz w:val="20"/>
          <w:szCs w:val="20"/>
        </w:rPr>
        <w:t xml:space="preserve"> </w:t>
      </w:r>
      <w:r w:rsidRPr="002D23E0">
        <w:rPr>
          <w:rFonts w:ascii="Verdana" w:hAnsi="Verdana"/>
          <w:sz w:val="20"/>
          <w:szCs w:val="20"/>
        </w:rPr>
        <w:t>(</w:t>
      </w:r>
      <w:r w:rsidR="1155D6A4" w:rsidRPr="002D23E0">
        <w:rPr>
          <w:rFonts w:ascii="Verdana" w:hAnsi="Verdana"/>
          <w:sz w:val="20"/>
          <w:szCs w:val="20"/>
        </w:rPr>
        <w:t>40%</w:t>
      </w:r>
      <w:r w:rsidRPr="002D23E0">
        <w:rPr>
          <w:rFonts w:ascii="Verdana" w:hAnsi="Verdana"/>
          <w:sz w:val="20"/>
          <w:szCs w:val="20"/>
        </w:rPr>
        <w:t>)</w:t>
      </w:r>
    </w:p>
    <w:p w14:paraId="0ACFC4A1" w14:textId="080DB42B" w:rsidR="00C81760" w:rsidRPr="002D23E0" w:rsidRDefault="00C81760">
      <w:pPr>
        <w:rPr>
          <w:rStyle w:val="Hyperlink"/>
          <w:rFonts w:ascii="Verdana" w:eastAsia="Open Sans" w:hAnsi="Verdana" w:cs="Open Sans"/>
          <w:color w:val="auto"/>
        </w:rPr>
      </w:pPr>
    </w:p>
    <w:p w14:paraId="36019118" w14:textId="77777777" w:rsidR="001F3F15" w:rsidRPr="002D23E0" w:rsidRDefault="001F3F15">
      <w:pPr>
        <w:rPr>
          <w:rStyle w:val="Hyperlink"/>
          <w:rFonts w:ascii="Verdana" w:eastAsia="Open Sans" w:hAnsi="Verdana" w:cs="Open Sans"/>
          <w:color w:val="auto"/>
        </w:rPr>
      </w:pPr>
    </w:p>
    <w:p w14:paraId="42A267F2" w14:textId="77777777" w:rsidR="00801BFC" w:rsidRPr="002D23E0" w:rsidRDefault="00801BFC" w:rsidP="00801BFC">
      <w:pPr>
        <w:pBdr>
          <w:bottom w:val="single" w:sz="4" w:space="1" w:color="auto"/>
        </w:pBdr>
        <w:spacing w:line="259" w:lineRule="auto"/>
        <w:rPr>
          <w:rFonts w:ascii="Verdana" w:eastAsia="Open Sans" w:hAnsi="Verdana" w:cs="Open Sans"/>
          <w:b/>
          <w:bCs/>
        </w:rPr>
      </w:pPr>
      <w:r w:rsidRPr="002D23E0">
        <w:rPr>
          <w:rFonts w:ascii="Verdana" w:eastAsia="Open Sans" w:hAnsi="Verdana" w:cs="Open Sans"/>
          <w:b/>
          <w:bCs/>
        </w:rPr>
        <w:t>Extensions and Mitigating Circumstances</w:t>
      </w:r>
    </w:p>
    <w:p w14:paraId="6B7A7D10" w14:textId="38CD16ED" w:rsidR="00801BFC" w:rsidRPr="002D23E0" w:rsidRDefault="00801BFC" w:rsidP="00801BFC">
      <w:pPr>
        <w:rPr>
          <w:rFonts w:ascii="Verdana" w:eastAsia="Open Sans" w:hAnsi="Verdana" w:cs="Open Sans"/>
        </w:rPr>
      </w:pPr>
      <w:r w:rsidRPr="002D23E0">
        <w:rPr>
          <w:rFonts w:ascii="Verdana" w:eastAsia="Open Sans" w:hAnsi="Verdana" w:cs="Open Sans"/>
        </w:rPr>
        <w:t xml:space="preserve">Students who experience extreme unprecedented circumstances that impact their study can appeal for extensions or </w:t>
      </w:r>
      <w:hyperlink r:id="rId13" w:history="1">
        <w:r w:rsidRPr="002D23E0">
          <w:rPr>
            <w:rStyle w:val="Hyperlink"/>
            <w:rFonts w:ascii="Verdana" w:eastAsia="Open Sans" w:hAnsi="Verdana" w:cs="Open Sans"/>
            <w:color w:val="auto"/>
          </w:rPr>
          <w:t>mitigating circumstances</w:t>
        </w:r>
      </w:hyperlink>
      <w:r w:rsidRPr="002D23E0">
        <w:rPr>
          <w:rFonts w:ascii="Verdana" w:eastAsia="Open Sans" w:hAnsi="Verdana" w:cs="Open Sans"/>
        </w:rPr>
        <w:t xml:space="preserve"> to extend the deadline of their assessments.</w:t>
      </w:r>
    </w:p>
    <w:p w14:paraId="6245ACB3" w14:textId="77777777" w:rsidR="00706C91" w:rsidRPr="002D23E0" w:rsidRDefault="00706C91" w:rsidP="00801BFC">
      <w:pPr>
        <w:rPr>
          <w:rFonts w:ascii="Verdana" w:eastAsia="Open Sans" w:hAnsi="Verdana" w:cs="Open Sans"/>
        </w:rPr>
      </w:pPr>
    </w:p>
    <w:p w14:paraId="13AF03FF" w14:textId="70310471" w:rsidR="00801BFC" w:rsidRPr="002D23E0" w:rsidRDefault="42F42062" w:rsidP="00C81997">
      <w:pPr>
        <w:pStyle w:val="ListParagraph"/>
        <w:numPr>
          <w:ilvl w:val="0"/>
          <w:numId w:val="4"/>
        </w:numPr>
        <w:spacing w:after="0" w:line="240" w:lineRule="auto"/>
        <w:rPr>
          <w:rStyle w:val="Hyperlink"/>
          <w:rFonts w:ascii="Verdana" w:eastAsia="Open Sans" w:hAnsi="Verdana" w:cs="Open Sans"/>
          <w:color w:val="auto"/>
        </w:rPr>
      </w:pPr>
      <w:r w:rsidRPr="002D23E0">
        <w:rPr>
          <w:rFonts w:ascii="Verdana" w:hAnsi="Verdana"/>
          <w:sz w:val="20"/>
          <w:szCs w:val="20"/>
        </w:rPr>
        <w:t>A student who attends an examination or submits an assessment declares themselves ‘fit to sit’ and cannot afterwards submit a claim for Mitigating Circumstances.</w:t>
      </w:r>
      <w:bookmarkEnd w:id="0"/>
    </w:p>
    <w:p w14:paraId="79361D6C" w14:textId="5B244665" w:rsidR="4B24EB1C" w:rsidRPr="002D23E0" w:rsidRDefault="4B24EB1C" w:rsidP="4B24EB1C">
      <w:pPr>
        <w:rPr>
          <w:rStyle w:val="Hyperlink"/>
          <w:rFonts w:ascii="Verdana" w:eastAsia="Open Sans" w:hAnsi="Verdana" w:cs="Open Sans"/>
          <w:color w:val="auto"/>
        </w:rPr>
      </w:pPr>
      <w:bookmarkStart w:id="3" w:name="_Hlk170909351"/>
    </w:p>
    <w:p w14:paraId="197FD34A" w14:textId="45010825" w:rsidR="61D902F6" w:rsidRPr="002D23E0" w:rsidRDefault="61D902F6" w:rsidP="4B24EB1C">
      <w:pPr>
        <w:pBdr>
          <w:bottom w:val="single" w:sz="4" w:space="1" w:color="auto"/>
        </w:pBdr>
        <w:spacing w:line="259" w:lineRule="auto"/>
        <w:rPr>
          <w:rFonts w:ascii="Verdana" w:eastAsia="Open Sans" w:hAnsi="Verdana" w:cs="Open Sans"/>
          <w:b/>
          <w:bCs/>
        </w:rPr>
      </w:pPr>
      <w:r w:rsidRPr="002D23E0">
        <w:rPr>
          <w:rFonts w:ascii="Verdana" w:eastAsia="Open Sans" w:hAnsi="Verdana" w:cs="Open Sans"/>
          <w:b/>
          <w:bCs/>
        </w:rPr>
        <w:t xml:space="preserve">Marking Criteria </w:t>
      </w:r>
    </w:p>
    <w:p w14:paraId="24F543D1" w14:textId="4FE87334" w:rsidR="4B24EB1C" w:rsidRPr="002D23E0" w:rsidRDefault="4B24EB1C" w:rsidP="4B24EB1C">
      <w:pPr>
        <w:rPr>
          <w:rFonts w:ascii="Verdana" w:eastAsia="Open Sans" w:hAnsi="Verdana" w:cs="Open Sans"/>
          <w:b/>
          <w:bCs/>
        </w:rPr>
      </w:pPr>
    </w:p>
    <w:p w14:paraId="17E7632B" w14:textId="694A19E3" w:rsidR="4B24EB1C" w:rsidRPr="002D23E0" w:rsidRDefault="4B24EB1C" w:rsidP="4B24EB1C">
      <w:pPr>
        <w:rPr>
          <w:rFonts w:ascii="Verdana" w:eastAsia="Open Sans" w:hAnsi="Verdana" w:cs="Open Sans"/>
        </w:rPr>
      </w:pPr>
    </w:p>
    <w:tbl>
      <w:tblPr>
        <w:tblW w:w="5888" w:type="dxa"/>
        <w:tblInd w:w="1440" w:type="dxa"/>
        <w:tblCellMar>
          <w:left w:w="0" w:type="dxa"/>
          <w:right w:w="0" w:type="dxa"/>
        </w:tblCellMar>
        <w:tblLook w:val="0000" w:firstRow="0" w:lastRow="0" w:firstColumn="0" w:lastColumn="0" w:noHBand="0" w:noVBand="0"/>
      </w:tblPr>
      <w:tblGrid>
        <w:gridCol w:w="4588"/>
        <w:gridCol w:w="1300"/>
      </w:tblGrid>
      <w:tr w:rsidR="009D2C2F" w:rsidRPr="009D2C2F" w14:paraId="6D5166CA" w14:textId="77777777" w:rsidTr="00762F39">
        <w:trPr>
          <w:trHeight w:val="255"/>
        </w:trPr>
        <w:tc>
          <w:tcPr>
            <w:tcW w:w="4588" w:type="dxa"/>
            <w:tcBorders>
              <w:top w:val="single" w:sz="4" w:space="0" w:color="auto"/>
              <w:left w:val="single" w:sz="4" w:space="0" w:color="auto"/>
              <w:bottom w:val="single" w:sz="4" w:space="0" w:color="auto"/>
              <w:right w:val="single" w:sz="4" w:space="0" w:color="auto"/>
            </w:tcBorders>
            <w:shd w:val="clear" w:color="auto" w:fill="E7E6E6" w:themeFill="background2"/>
            <w:noWrap/>
            <w:tcMar>
              <w:top w:w="15" w:type="dxa"/>
              <w:left w:w="15" w:type="dxa"/>
              <w:bottom w:w="0" w:type="dxa"/>
              <w:right w:w="15" w:type="dxa"/>
            </w:tcMar>
            <w:vAlign w:val="bottom"/>
          </w:tcPr>
          <w:p w14:paraId="2B963C8E" w14:textId="77777777" w:rsidR="009D2C2F" w:rsidRPr="009D2C2F" w:rsidRDefault="009D2C2F" w:rsidP="009D2C2F">
            <w:pPr>
              <w:rPr>
                <w:rFonts w:ascii="Verdana" w:eastAsia="Open Sans" w:hAnsi="Verdana" w:cs="Open Sans"/>
              </w:rPr>
            </w:pPr>
            <w:r w:rsidRPr="009D2C2F">
              <w:rPr>
                <w:rFonts w:ascii="Verdana" w:eastAsia="Open Sans" w:hAnsi="Verdana" w:cs="Open Sans"/>
              </w:rPr>
              <w:t>Assignment Component</w:t>
            </w:r>
          </w:p>
        </w:tc>
        <w:tc>
          <w:tcPr>
            <w:tcW w:w="1300" w:type="dxa"/>
            <w:tcBorders>
              <w:top w:val="single" w:sz="4" w:space="0" w:color="auto"/>
              <w:left w:val="nil"/>
              <w:bottom w:val="single" w:sz="4" w:space="0" w:color="auto"/>
              <w:right w:val="single" w:sz="4" w:space="0" w:color="auto"/>
            </w:tcBorders>
            <w:shd w:val="clear" w:color="auto" w:fill="E7E6E6" w:themeFill="background2"/>
            <w:noWrap/>
            <w:tcMar>
              <w:top w:w="15" w:type="dxa"/>
              <w:left w:w="15" w:type="dxa"/>
              <w:bottom w:w="0" w:type="dxa"/>
              <w:right w:w="15" w:type="dxa"/>
            </w:tcMar>
            <w:vAlign w:val="bottom"/>
          </w:tcPr>
          <w:p w14:paraId="3D9DE470" w14:textId="77777777" w:rsidR="009D2C2F" w:rsidRPr="009D2C2F" w:rsidRDefault="009D2C2F" w:rsidP="009D2C2F">
            <w:pPr>
              <w:rPr>
                <w:rFonts w:ascii="Verdana" w:eastAsia="Open Sans" w:hAnsi="Verdana" w:cs="Open Sans"/>
              </w:rPr>
            </w:pPr>
            <w:r w:rsidRPr="009D2C2F">
              <w:rPr>
                <w:rFonts w:ascii="Verdana" w:eastAsia="Open Sans" w:hAnsi="Verdana" w:cs="Open Sans"/>
              </w:rPr>
              <w:t>Weighting</w:t>
            </w:r>
          </w:p>
        </w:tc>
      </w:tr>
      <w:tr w:rsidR="009D2C2F" w:rsidRPr="009D2C2F" w14:paraId="6E0939A7" w14:textId="77777777" w:rsidTr="00762F39">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6E145DF" w14:textId="77777777" w:rsidR="009D2C2F" w:rsidRPr="009D2C2F" w:rsidRDefault="009D2C2F" w:rsidP="009D2C2F">
            <w:pPr>
              <w:rPr>
                <w:rFonts w:ascii="Verdana" w:eastAsia="Open Sans" w:hAnsi="Verdana" w:cs="Open Sans"/>
              </w:rPr>
            </w:pPr>
            <w:bookmarkStart w:id="4" w:name="OLE_LINK9"/>
            <w:bookmarkStart w:id="5" w:name="_Hlk167368954"/>
            <w:r w:rsidRPr="009D2C2F">
              <w:rPr>
                <w:rFonts w:ascii="Verdana" w:eastAsia="Open Sans" w:hAnsi="Verdana" w:cs="Open Sans"/>
              </w:rPr>
              <w:t>Primary and secondary research</w:t>
            </w:r>
            <w:bookmarkEnd w:id="4"/>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426AD4" w14:textId="77777777" w:rsidR="009D2C2F" w:rsidRPr="009D2C2F" w:rsidRDefault="009D2C2F" w:rsidP="009D2C2F">
            <w:pPr>
              <w:rPr>
                <w:rFonts w:ascii="Verdana" w:eastAsia="Open Sans" w:hAnsi="Verdana" w:cs="Open Sans"/>
              </w:rPr>
            </w:pPr>
            <w:r w:rsidRPr="009D2C2F">
              <w:rPr>
                <w:rFonts w:ascii="Verdana" w:eastAsia="Open Sans" w:hAnsi="Verdana" w:cs="Open Sans"/>
              </w:rPr>
              <w:t>15%</w:t>
            </w:r>
          </w:p>
        </w:tc>
      </w:tr>
      <w:tr w:rsidR="009D2C2F" w:rsidRPr="009D2C2F" w14:paraId="16C25EB9" w14:textId="77777777" w:rsidTr="00762F39">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F5B892" w14:textId="77777777" w:rsidR="009D2C2F" w:rsidRPr="009D2C2F" w:rsidRDefault="009D2C2F" w:rsidP="009D2C2F">
            <w:pPr>
              <w:rPr>
                <w:rFonts w:ascii="Verdana" w:eastAsia="Open Sans" w:hAnsi="Verdana" w:cs="Open Sans"/>
              </w:rPr>
            </w:pPr>
            <w:bookmarkStart w:id="6" w:name="OLE_LINK12"/>
            <w:r w:rsidRPr="009D2C2F">
              <w:rPr>
                <w:rFonts w:ascii="Verdana" w:eastAsia="Open Sans" w:hAnsi="Verdana" w:cs="Open Sans"/>
              </w:rPr>
              <w:t xml:space="preserve">Requirement Specification </w:t>
            </w:r>
            <w:bookmarkEnd w:id="6"/>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B6B173" w14:textId="77777777" w:rsidR="009D2C2F" w:rsidRPr="009D2C2F" w:rsidRDefault="009D2C2F" w:rsidP="009D2C2F">
            <w:pPr>
              <w:rPr>
                <w:rFonts w:ascii="Verdana" w:eastAsia="Open Sans" w:hAnsi="Verdana" w:cs="Open Sans"/>
              </w:rPr>
            </w:pPr>
            <w:r w:rsidRPr="009D2C2F">
              <w:rPr>
                <w:rFonts w:ascii="Verdana" w:eastAsia="Open Sans" w:hAnsi="Verdana" w:cs="Open Sans"/>
              </w:rPr>
              <w:t>15%</w:t>
            </w:r>
          </w:p>
        </w:tc>
      </w:tr>
      <w:tr w:rsidR="009D2C2F" w:rsidRPr="009D2C2F" w14:paraId="29BE4E25" w14:textId="77777777" w:rsidTr="00762F39">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9B89FCC" w14:textId="77777777" w:rsidR="009D2C2F" w:rsidRPr="009D2C2F" w:rsidRDefault="009D2C2F" w:rsidP="009D2C2F">
            <w:pPr>
              <w:rPr>
                <w:rFonts w:ascii="Verdana" w:eastAsia="Open Sans" w:hAnsi="Verdana" w:cs="Open Sans"/>
              </w:rPr>
            </w:pPr>
            <w:bookmarkStart w:id="7" w:name="_Hlk169621355"/>
            <w:r w:rsidRPr="009D2C2F">
              <w:rPr>
                <w:rFonts w:ascii="Verdana" w:eastAsia="Open Sans" w:hAnsi="Verdana" w:cs="Open Sans"/>
              </w:rPr>
              <w:t xml:space="preserve">System Design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D71E9C" w14:textId="77777777" w:rsidR="009D2C2F" w:rsidRPr="009D2C2F" w:rsidRDefault="009D2C2F" w:rsidP="009D2C2F">
            <w:pPr>
              <w:rPr>
                <w:rFonts w:ascii="Verdana" w:eastAsia="Open Sans" w:hAnsi="Verdana" w:cs="Open Sans"/>
              </w:rPr>
            </w:pPr>
            <w:r w:rsidRPr="009D2C2F">
              <w:rPr>
                <w:rFonts w:ascii="Verdana" w:eastAsia="Open Sans" w:hAnsi="Verdana" w:cs="Open Sans"/>
              </w:rPr>
              <w:t>20%</w:t>
            </w:r>
          </w:p>
        </w:tc>
      </w:tr>
      <w:tr w:rsidR="009D2C2F" w:rsidRPr="009D2C2F" w14:paraId="78CE01A4" w14:textId="77777777" w:rsidTr="00762F39">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4C8A482" w14:textId="77777777" w:rsidR="009D2C2F" w:rsidRPr="009D2C2F" w:rsidRDefault="009D2C2F" w:rsidP="009D2C2F">
            <w:pPr>
              <w:rPr>
                <w:rFonts w:ascii="Verdana" w:eastAsia="Open Sans" w:hAnsi="Verdana" w:cs="Open Sans"/>
              </w:rPr>
            </w:pPr>
            <w:bookmarkStart w:id="8" w:name="OLE_LINK10"/>
            <w:bookmarkStart w:id="9" w:name="_Hlk169621361"/>
            <w:bookmarkEnd w:id="7"/>
            <w:r w:rsidRPr="009D2C2F">
              <w:rPr>
                <w:rFonts w:ascii="Verdana" w:eastAsia="Open Sans" w:hAnsi="Verdana" w:cs="Open Sans"/>
              </w:rPr>
              <w:t>Prototype System</w:t>
            </w:r>
            <w:bookmarkEnd w:id="8"/>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5BB225" w14:textId="77777777" w:rsidR="009D2C2F" w:rsidRPr="009D2C2F" w:rsidRDefault="009D2C2F" w:rsidP="009D2C2F">
            <w:pPr>
              <w:rPr>
                <w:rFonts w:ascii="Verdana" w:eastAsia="Open Sans" w:hAnsi="Verdana" w:cs="Open Sans"/>
              </w:rPr>
            </w:pPr>
            <w:r w:rsidRPr="009D2C2F">
              <w:rPr>
                <w:rFonts w:ascii="Verdana" w:eastAsia="Open Sans" w:hAnsi="Verdana" w:cs="Open Sans"/>
              </w:rPr>
              <w:t>30%</w:t>
            </w:r>
          </w:p>
        </w:tc>
      </w:tr>
      <w:tr w:rsidR="009D2C2F" w:rsidRPr="009D2C2F" w14:paraId="4E3AC31A" w14:textId="77777777" w:rsidTr="00762F39">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21E65E" w14:textId="77777777" w:rsidR="009D2C2F" w:rsidRPr="009D2C2F" w:rsidRDefault="009D2C2F" w:rsidP="009D2C2F">
            <w:pPr>
              <w:rPr>
                <w:rFonts w:ascii="Verdana" w:eastAsia="Open Sans" w:hAnsi="Verdana" w:cs="Open Sans"/>
              </w:rPr>
            </w:pPr>
            <w:bookmarkStart w:id="10" w:name="_Hlk169621406"/>
            <w:bookmarkEnd w:id="9"/>
            <w:r w:rsidRPr="009D2C2F">
              <w:rPr>
                <w:rFonts w:ascii="Verdana" w:eastAsia="Open Sans" w:hAnsi="Verdana" w:cs="Open Sans"/>
              </w:rPr>
              <w:t>Test/Evaluation Strategy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8F6C4E" w14:textId="77777777" w:rsidR="009D2C2F" w:rsidRPr="009D2C2F" w:rsidRDefault="009D2C2F" w:rsidP="009D2C2F">
            <w:pPr>
              <w:rPr>
                <w:rFonts w:ascii="Verdana" w:eastAsia="Open Sans" w:hAnsi="Verdana" w:cs="Open Sans"/>
              </w:rPr>
            </w:pPr>
            <w:r w:rsidRPr="009D2C2F">
              <w:rPr>
                <w:rFonts w:ascii="Verdana" w:eastAsia="Open Sans" w:hAnsi="Verdana" w:cs="Open Sans"/>
              </w:rPr>
              <w:t>10%</w:t>
            </w:r>
          </w:p>
        </w:tc>
      </w:tr>
      <w:tr w:rsidR="009D2C2F" w:rsidRPr="009D2C2F" w14:paraId="34046A2B" w14:textId="77777777" w:rsidTr="00762F39">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F5BA352" w14:textId="77777777" w:rsidR="009D2C2F" w:rsidRPr="009D2C2F" w:rsidRDefault="009D2C2F" w:rsidP="009D2C2F">
            <w:pPr>
              <w:rPr>
                <w:rFonts w:ascii="Verdana" w:eastAsia="Open Sans" w:hAnsi="Verdana" w:cs="Open Sans"/>
              </w:rPr>
            </w:pPr>
            <w:bookmarkStart w:id="11" w:name="OLE_LINK11"/>
            <w:bookmarkStart w:id="12" w:name="_Hlk169621529"/>
            <w:bookmarkEnd w:id="10"/>
            <w:r w:rsidRPr="009D2C2F">
              <w:rPr>
                <w:rFonts w:ascii="Verdana" w:eastAsia="Open Sans" w:hAnsi="Verdana" w:cs="Open Sans"/>
              </w:rPr>
              <w:t>Project Management/Teamwork</w:t>
            </w:r>
            <w:bookmarkEnd w:id="11"/>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9569B0" w14:textId="77777777" w:rsidR="009D2C2F" w:rsidRPr="009D2C2F" w:rsidRDefault="009D2C2F" w:rsidP="009D2C2F">
            <w:pPr>
              <w:rPr>
                <w:rFonts w:ascii="Verdana" w:eastAsia="Open Sans" w:hAnsi="Verdana" w:cs="Open Sans"/>
              </w:rPr>
            </w:pPr>
            <w:r w:rsidRPr="009D2C2F">
              <w:rPr>
                <w:rFonts w:ascii="Verdana" w:eastAsia="Open Sans" w:hAnsi="Verdana" w:cs="Open Sans"/>
              </w:rPr>
              <w:t>10%</w:t>
            </w:r>
          </w:p>
        </w:tc>
      </w:tr>
      <w:bookmarkEnd w:id="5"/>
      <w:bookmarkEnd w:id="12"/>
    </w:tbl>
    <w:p w14:paraId="25BCD505" w14:textId="2611F180" w:rsidR="4B24EB1C" w:rsidRPr="002D23E0" w:rsidRDefault="4B24EB1C" w:rsidP="4B24EB1C">
      <w:pPr>
        <w:rPr>
          <w:rFonts w:ascii="Verdana" w:eastAsia="Open Sans" w:hAnsi="Verdana" w:cs="Open Sans"/>
        </w:rPr>
      </w:pPr>
    </w:p>
    <w:bookmarkEnd w:id="3"/>
    <w:p w14:paraId="1DD31DF1" w14:textId="0DD92F1A" w:rsidR="4B24EB1C" w:rsidRPr="002D23E0" w:rsidRDefault="4B24EB1C" w:rsidP="4B24EB1C">
      <w:pPr>
        <w:rPr>
          <w:rFonts w:ascii="Verdana" w:eastAsia="Open Sans" w:hAnsi="Verdana" w:cs="Open Sans"/>
        </w:rPr>
      </w:pPr>
    </w:p>
    <w:sectPr w:rsidR="4B24EB1C" w:rsidRPr="002D23E0" w:rsidSect="00E325F8">
      <w:headerReference w:type="default" r:id="rId14"/>
      <w:footerReference w:type="even" r:id="rId15"/>
      <w:footerReference w:type="default" r:id="rId16"/>
      <w:pgSz w:w="11907" w:h="16840"/>
      <w:pgMar w:top="907"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9AE05" w14:textId="77777777" w:rsidR="003968CC" w:rsidRDefault="003968CC">
      <w:r>
        <w:separator/>
      </w:r>
    </w:p>
  </w:endnote>
  <w:endnote w:type="continuationSeparator" w:id="0">
    <w:p w14:paraId="48F8F4BC" w14:textId="77777777" w:rsidR="003968CC" w:rsidRDefault="003968CC">
      <w:r>
        <w:continuationSeparator/>
      </w:r>
    </w:p>
  </w:endnote>
  <w:endnote w:type="continuationNotice" w:id="1">
    <w:p w14:paraId="362AB359" w14:textId="77777777" w:rsidR="003968CC" w:rsidRDefault="00396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134EA" w14:textId="6887D987" w:rsidR="005156A5" w:rsidRDefault="005156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0A3">
      <w:rPr>
        <w:rStyle w:val="PageNumber"/>
        <w:noProof/>
      </w:rPr>
      <w:t>3</w:t>
    </w:r>
    <w:r>
      <w:rPr>
        <w:rStyle w:val="PageNumber"/>
      </w:rPr>
      <w:fldChar w:fldCharType="end"/>
    </w:r>
  </w:p>
  <w:p w14:paraId="3F47BBBE" w14:textId="77777777" w:rsidR="005156A5" w:rsidRDefault="005156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4EA23" w14:textId="7A526116" w:rsidR="005156A5" w:rsidRPr="00391382" w:rsidRDefault="00D45330" w:rsidP="00B73FAF">
    <w:pPr>
      <w:pStyle w:val="Footer"/>
      <w:pBdr>
        <w:top w:val="single" w:sz="4" w:space="1" w:color="auto"/>
      </w:pBdr>
      <w:rPr>
        <w:rFonts w:ascii="Verdana" w:hAnsi="Verdana"/>
        <w:noProof/>
      </w:rPr>
    </w:pPr>
    <w:r w:rsidRPr="00391382">
      <w:rPr>
        <w:rFonts w:ascii="Verdana" w:hAnsi="Verdana"/>
      </w:rPr>
      <w:fldChar w:fldCharType="begin"/>
    </w:r>
    <w:r w:rsidRPr="00391382">
      <w:rPr>
        <w:rFonts w:ascii="Verdana" w:hAnsi="Verdana"/>
      </w:rPr>
      <w:instrText xml:space="preserve"> PAGE   \* MERGEFORMAT </w:instrText>
    </w:r>
    <w:r w:rsidRPr="00391382">
      <w:rPr>
        <w:rFonts w:ascii="Verdana" w:hAnsi="Verdana"/>
      </w:rPr>
      <w:fldChar w:fldCharType="separate"/>
    </w:r>
    <w:r w:rsidR="009277AB" w:rsidRPr="00391382">
      <w:rPr>
        <w:rFonts w:ascii="Verdana" w:hAnsi="Verdana"/>
        <w:noProof/>
      </w:rPr>
      <w:t>2</w:t>
    </w:r>
    <w:r w:rsidRPr="00391382">
      <w:rPr>
        <w:rFonts w:ascii="Verdana" w:hAnsi="Verdana"/>
        <w:noProof/>
      </w:rPr>
      <w:fldChar w:fldCharType="end"/>
    </w:r>
    <w:r w:rsidR="00B73FAF" w:rsidRPr="00391382">
      <w:rPr>
        <w:rFonts w:ascii="Verdana" w:hAnsi="Verdana"/>
        <w:noProof/>
      </w:rPr>
      <w:t xml:space="preserve"> </w:t>
    </w:r>
    <w:r w:rsidR="00E9056F" w:rsidRPr="00391382">
      <w:rPr>
        <w:rFonts w:ascii="Verdana" w:hAnsi="Verdana"/>
        <w:noProof/>
      </w:rPr>
      <w:t xml:space="preserve">| </w:t>
    </w:r>
    <w:r w:rsidR="006B0BE9" w:rsidRPr="00391382">
      <w:rPr>
        <w:rFonts w:ascii="Verdana" w:hAnsi="Verdana"/>
        <w:noProof/>
      </w:rPr>
      <w:t>CSY208</w:t>
    </w:r>
    <w:r w:rsidR="00147314">
      <w:rPr>
        <w:rFonts w:ascii="Verdana" w:hAnsi="Verdana"/>
        <w:noProof/>
      </w:rPr>
      <w:t>8</w:t>
    </w:r>
    <w:r w:rsidR="006B0BE9" w:rsidRPr="00391382">
      <w:rPr>
        <w:rFonts w:ascii="Verdana" w:hAnsi="Verdana"/>
        <w:noProof/>
      </w:rPr>
      <w:t xml:space="preserve"> </w:t>
    </w:r>
    <w:r w:rsidR="00147314">
      <w:rPr>
        <w:rFonts w:ascii="Verdana" w:hAnsi="Verdana"/>
        <w:noProof/>
      </w:rPr>
      <w:t xml:space="preserve">(AI) </w:t>
    </w:r>
    <w:r w:rsidR="006B0BE9" w:rsidRPr="00391382">
      <w:rPr>
        <w:rFonts w:ascii="Verdana" w:hAnsi="Verdana"/>
        <w:noProof/>
      </w:rPr>
      <w:t>24/25</w:t>
    </w:r>
    <w:r w:rsidR="00FD6E01" w:rsidRPr="00391382">
      <w:rPr>
        <w:rFonts w:ascii="Verdana" w:hAnsi="Verdana"/>
        <w:noProof/>
      </w:rPr>
      <w:t xml:space="preserve"> –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BF75C" w14:textId="77777777" w:rsidR="003968CC" w:rsidRDefault="003968CC">
      <w:r>
        <w:separator/>
      </w:r>
    </w:p>
  </w:footnote>
  <w:footnote w:type="continuationSeparator" w:id="0">
    <w:p w14:paraId="4BF2F261" w14:textId="77777777" w:rsidR="003968CC" w:rsidRDefault="003968CC">
      <w:r>
        <w:continuationSeparator/>
      </w:r>
    </w:p>
  </w:footnote>
  <w:footnote w:type="continuationNotice" w:id="1">
    <w:p w14:paraId="12103F14" w14:textId="77777777" w:rsidR="003968CC" w:rsidRDefault="00396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BA21" w14:textId="6F726E78" w:rsidR="007C7CB3" w:rsidRPr="0007706D" w:rsidRDefault="007C7CB3">
    <w:pPr>
      <w:pStyle w:val="Header"/>
      <w:rPr>
        <w:rFonts w:ascii="Verdana" w:hAnsi="Verdana"/>
        <w:color w:val="C00000"/>
      </w:rPr>
    </w:pPr>
    <w:r w:rsidRPr="0007706D">
      <w:rPr>
        <w:rFonts w:ascii="Verdana" w:hAnsi="Verdana"/>
        <w:color w:val="C00000"/>
      </w:rPr>
      <w:t xml:space="preserve">The assignment brief is subject to change. Please </w:t>
    </w:r>
    <w:r w:rsidR="0007706D" w:rsidRPr="0007706D">
      <w:rPr>
        <w:rFonts w:ascii="Verdana" w:hAnsi="Verdana"/>
        <w:color w:val="C00000"/>
      </w:rPr>
      <w:t>check the NILE site for update</w:t>
    </w:r>
    <w:r w:rsidR="00A2574B">
      <w:rPr>
        <w:rFonts w:ascii="Verdana" w:hAnsi="Verdana"/>
        <w:color w:val="C00000"/>
      </w:rPr>
      <w:t>s</w:t>
    </w:r>
    <w:r w:rsidR="0007706D" w:rsidRPr="0007706D">
      <w:rPr>
        <w:rFonts w:ascii="Verdana" w:hAnsi="Verdana"/>
        <w:color w:val="C00000"/>
      </w:rPr>
      <w:t xml:space="preserve"> regularly.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CD22"/>
    <w:multiLevelType w:val="hybridMultilevel"/>
    <w:tmpl w:val="9DC04600"/>
    <w:lvl w:ilvl="0" w:tplc="EF10C36A">
      <w:start w:val="1"/>
      <w:numFmt w:val="bullet"/>
      <w:lvlText w:val=""/>
      <w:lvlJc w:val="left"/>
      <w:pPr>
        <w:ind w:left="720" w:hanging="360"/>
      </w:pPr>
      <w:rPr>
        <w:rFonts w:ascii="Symbol" w:hAnsi="Symbol" w:hint="default"/>
      </w:rPr>
    </w:lvl>
    <w:lvl w:ilvl="1" w:tplc="6F188BAE">
      <w:start w:val="1"/>
      <w:numFmt w:val="bullet"/>
      <w:lvlText w:val="o"/>
      <w:lvlJc w:val="left"/>
      <w:pPr>
        <w:ind w:left="1440" w:hanging="360"/>
      </w:pPr>
      <w:rPr>
        <w:rFonts w:ascii="Courier New" w:hAnsi="Courier New" w:hint="default"/>
      </w:rPr>
    </w:lvl>
    <w:lvl w:ilvl="2" w:tplc="106A2C10">
      <w:start w:val="1"/>
      <w:numFmt w:val="bullet"/>
      <w:lvlText w:val=""/>
      <w:lvlJc w:val="left"/>
      <w:pPr>
        <w:ind w:left="2160" w:hanging="360"/>
      </w:pPr>
      <w:rPr>
        <w:rFonts w:ascii="Wingdings" w:hAnsi="Wingdings" w:hint="default"/>
      </w:rPr>
    </w:lvl>
    <w:lvl w:ilvl="3" w:tplc="EEF49F6A">
      <w:start w:val="1"/>
      <w:numFmt w:val="bullet"/>
      <w:lvlText w:val=""/>
      <w:lvlJc w:val="left"/>
      <w:pPr>
        <w:ind w:left="2880" w:hanging="360"/>
      </w:pPr>
      <w:rPr>
        <w:rFonts w:ascii="Symbol" w:hAnsi="Symbol" w:hint="default"/>
      </w:rPr>
    </w:lvl>
    <w:lvl w:ilvl="4" w:tplc="2E68D2D0">
      <w:start w:val="1"/>
      <w:numFmt w:val="bullet"/>
      <w:lvlText w:val="o"/>
      <w:lvlJc w:val="left"/>
      <w:pPr>
        <w:ind w:left="3600" w:hanging="360"/>
      </w:pPr>
      <w:rPr>
        <w:rFonts w:ascii="Courier New" w:hAnsi="Courier New" w:hint="default"/>
      </w:rPr>
    </w:lvl>
    <w:lvl w:ilvl="5" w:tplc="0742AC20">
      <w:start w:val="1"/>
      <w:numFmt w:val="bullet"/>
      <w:lvlText w:val=""/>
      <w:lvlJc w:val="left"/>
      <w:pPr>
        <w:ind w:left="4320" w:hanging="360"/>
      </w:pPr>
      <w:rPr>
        <w:rFonts w:ascii="Wingdings" w:hAnsi="Wingdings" w:hint="default"/>
      </w:rPr>
    </w:lvl>
    <w:lvl w:ilvl="6" w:tplc="D4CE99E8">
      <w:start w:val="1"/>
      <w:numFmt w:val="bullet"/>
      <w:lvlText w:val=""/>
      <w:lvlJc w:val="left"/>
      <w:pPr>
        <w:ind w:left="5040" w:hanging="360"/>
      </w:pPr>
      <w:rPr>
        <w:rFonts w:ascii="Symbol" w:hAnsi="Symbol" w:hint="default"/>
      </w:rPr>
    </w:lvl>
    <w:lvl w:ilvl="7" w:tplc="CA48BCF2">
      <w:start w:val="1"/>
      <w:numFmt w:val="bullet"/>
      <w:lvlText w:val="o"/>
      <w:lvlJc w:val="left"/>
      <w:pPr>
        <w:ind w:left="5760" w:hanging="360"/>
      </w:pPr>
      <w:rPr>
        <w:rFonts w:ascii="Courier New" w:hAnsi="Courier New" w:hint="default"/>
      </w:rPr>
    </w:lvl>
    <w:lvl w:ilvl="8" w:tplc="161CA622">
      <w:start w:val="1"/>
      <w:numFmt w:val="bullet"/>
      <w:lvlText w:val=""/>
      <w:lvlJc w:val="left"/>
      <w:pPr>
        <w:ind w:left="6480" w:hanging="360"/>
      </w:pPr>
      <w:rPr>
        <w:rFonts w:ascii="Wingdings" w:hAnsi="Wingdings" w:hint="default"/>
      </w:rPr>
    </w:lvl>
  </w:abstractNum>
  <w:abstractNum w:abstractNumId="1" w15:restartNumberingAfterBreak="0">
    <w:nsid w:val="08D62546"/>
    <w:multiLevelType w:val="hybridMultilevel"/>
    <w:tmpl w:val="6E9E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7E3D8"/>
    <w:multiLevelType w:val="hybridMultilevel"/>
    <w:tmpl w:val="9ACE4C5A"/>
    <w:lvl w:ilvl="0" w:tplc="6A28F262">
      <w:start w:val="1"/>
      <w:numFmt w:val="decimal"/>
      <w:lvlText w:val="%1."/>
      <w:lvlJc w:val="left"/>
      <w:pPr>
        <w:ind w:left="720" w:hanging="360"/>
      </w:pPr>
    </w:lvl>
    <w:lvl w:ilvl="1" w:tplc="52BC8C86">
      <w:start w:val="1"/>
      <w:numFmt w:val="decimal"/>
      <w:lvlText w:val="®"/>
      <w:lvlJc w:val="left"/>
      <w:pPr>
        <w:ind w:left="1440" w:hanging="360"/>
      </w:pPr>
    </w:lvl>
    <w:lvl w:ilvl="2" w:tplc="5B240D08">
      <w:start w:val="1"/>
      <w:numFmt w:val="lowerRoman"/>
      <w:lvlText w:val="%3."/>
      <w:lvlJc w:val="right"/>
      <w:pPr>
        <w:ind w:left="2160" w:hanging="180"/>
      </w:pPr>
    </w:lvl>
    <w:lvl w:ilvl="3" w:tplc="668CA2DC">
      <w:start w:val="1"/>
      <w:numFmt w:val="decimal"/>
      <w:lvlText w:val="%4."/>
      <w:lvlJc w:val="left"/>
      <w:pPr>
        <w:ind w:left="2880" w:hanging="360"/>
      </w:pPr>
    </w:lvl>
    <w:lvl w:ilvl="4" w:tplc="5B28656E">
      <w:start w:val="1"/>
      <w:numFmt w:val="lowerLetter"/>
      <w:lvlText w:val="%5."/>
      <w:lvlJc w:val="left"/>
      <w:pPr>
        <w:ind w:left="3600" w:hanging="360"/>
      </w:pPr>
    </w:lvl>
    <w:lvl w:ilvl="5" w:tplc="BC26B68C">
      <w:start w:val="1"/>
      <w:numFmt w:val="lowerRoman"/>
      <w:lvlText w:val="%6."/>
      <w:lvlJc w:val="right"/>
      <w:pPr>
        <w:ind w:left="4320" w:hanging="180"/>
      </w:pPr>
    </w:lvl>
    <w:lvl w:ilvl="6" w:tplc="C3E6EF2C">
      <w:start w:val="1"/>
      <w:numFmt w:val="decimal"/>
      <w:lvlText w:val="%7."/>
      <w:lvlJc w:val="left"/>
      <w:pPr>
        <w:ind w:left="5040" w:hanging="360"/>
      </w:pPr>
    </w:lvl>
    <w:lvl w:ilvl="7" w:tplc="1F30E85C">
      <w:start w:val="1"/>
      <w:numFmt w:val="lowerLetter"/>
      <w:lvlText w:val="%8."/>
      <w:lvlJc w:val="left"/>
      <w:pPr>
        <w:ind w:left="5760" w:hanging="360"/>
      </w:pPr>
    </w:lvl>
    <w:lvl w:ilvl="8" w:tplc="D21E80F6">
      <w:start w:val="1"/>
      <w:numFmt w:val="lowerRoman"/>
      <w:lvlText w:val="%9."/>
      <w:lvlJc w:val="right"/>
      <w:pPr>
        <w:ind w:left="6480" w:hanging="180"/>
      </w:pPr>
    </w:lvl>
  </w:abstractNum>
  <w:abstractNum w:abstractNumId="3" w15:restartNumberingAfterBreak="0">
    <w:nsid w:val="123E1A63"/>
    <w:multiLevelType w:val="hybridMultilevel"/>
    <w:tmpl w:val="1FFC7A72"/>
    <w:lvl w:ilvl="0" w:tplc="540CA7A6">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74D1422"/>
    <w:multiLevelType w:val="hybridMultilevel"/>
    <w:tmpl w:val="20B87E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D17D15"/>
    <w:multiLevelType w:val="hybridMultilevel"/>
    <w:tmpl w:val="31B07388"/>
    <w:lvl w:ilvl="0" w:tplc="FFFFFFFF">
      <w:start w:val="1"/>
      <w:numFmt w:val="bullet"/>
      <w:lvlText w:val=""/>
      <w:lvlJc w:val="left"/>
      <w:pPr>
        <w:ind w:left="720" w:hanging="360"/>
      </w:pPr>
      <w:rPr>
        <w:rFonts w:ascii="Symbol" w:hAnsi="Symbol" w:hint="default"/>
      </w:rPr>
    </w:lvl>
    <w:lvl w:ilvl="1" w:tplc="EF10C36A">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81A20D1"/>
    <w:multiLevelType w:val="hybridMultilevel"/>
    <w:tmpl w:val="80747252"/>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2F1610AE"/>
    <w:multiLevelType w:val="hybridMultilevel"/>
    <w:tmpl w:val="340E6136"/>
    <w:lvl w:ilvl="0" w:tplc="540CA7A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BA72503"/>
    <w:multiLevelType w:val="hybridMultilevel"/>
    <w:tmpl w:val="748819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694DD4"/>
    <w:multiLevelType w:val="hybridMultilevel"/>
    <w:tmpl w:val="F5149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F46BDA"/>
    <w:multiLevelType w:val="hybridMultilevel"/>
    <w:tmpl w:val="D698462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D1F2921"/>
    <w:multiLevelType w:val="hybridMultilevel"/>
    <w:tmpl w:val="323ED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15D1B"/>
    <w:multiLevelType w:val="hybridMultilevel"/>
    <w:tmpl w:val="4FCEE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26972"/>
    <w:multiLevelType w:val="hybridMultilevel"/>
    <w:tmpl w:val="D698462E"/>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16cid:durableId="718895541">
    <w:abstractNumId w:val="2"/>
  </w:num>
  <w:num w:numId="2" w16cid:durableId="1739011002">
    <w:abstractNumId w:val="0"/>
  </w:num>
  <w:num w:numId="3" w16cid:durableId="1999572227">
    <w:abstractNumId w:val="10"/>
  </w:num>
  <w:num w:numId="4" w16cid:durableId="1935630025">
    <w:abstractNumId w:val="3"/>
  </w:num>
  <w:num w:numId="5" w16cid:durableId="189997152">
    <w:abstractNumId w:val="7"/>
  </w:num>
  <w:num w:numId="6" w16cid:durableId="1254434779">
    <w:abstractNumId w:val="6"/>
  </w:num>
  <w:num w:numId="7" w16cid:durableId="2080398172">
    <w:abstractNumId w:val="12"/>
  </w:num>
  <w:num w:numId="8" w16cid:durableId="554200234">
    <w:abstractNumId w:val="8"/>
  </w:num>
  <w:num w:numId="9" w16cid:durableId="226577882">
    <w:abstractNumId w:val="13"/>
  </w:num>
  <w:num w:numId="10" w16cid:durableId="1528836262">
    <w:abstractNumId w:val="5"/>
  </w:num>
  <w:num w:numId="11" w16cid:durableId="194386965">
    <w:abstractNumId w:val="4"/>
  </w:num>
  <w:num w:numId="12" w16cid:durableId="393044536">
    <w:abstractNumId w:val="9"/>
  </w:num>
  <w:num w:numId="13" w16cid:durableId="1154643628">
    <w:abstractNumId w:val="1"/>
  </w:num>
  <w:num w:numId="14" w16cid:durableId="209226721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2NTQzNDA1NjcwNTNR0lEKTi0uzszPAykwrAUALatLtCwAAAA="/>
  </w:docVars>
  <w:rsids>
    <w:rsidRoot w:val="00EF422D"/>
    <w:rsid w:val="000009A3"/>
    <w:rsid w:val="00000E31"/>
    <w:rsid w:val="00003E0B"/>
    <w:rsid w:val="00004B93"/>
    <w:rsid w:val="000060D3"/>
    <w:rsid w:val="000060D6"/>
    <w:rsid w:val="000079F4"/>
    <w:rsid w:val="00010928"/>
    <w:rsid w:val="00014F56"/>
    <w:rsid w:val="00015AFF"/>
    <w:rsid w:val="00016470"/>
    <w:rsid w:val="00022596"/>
    <w:rsid w:val="00022C6B"/>
    <w:rsid w:val="000230C2"/>
    <w:rsid w:val="00024C8F"/>
    <w:rsid w:val="00024CBE"/>
    <w:rsid w:val="00025FF0"/>
    <w:rsid w:val="000279E1"/>
    <w:rsid w:val="000307D9"/>
    <w:rsid w:val="000313C8"/>
    <w:rsid w:val="00034BD3"/>
    <w:rsid w:val="0003743B"/>
    <w:rsid w:val="00041A79"/>
    <w:rsid w:val="0004370E"/>
    <w:rsid w:val="00047ECF"/>
    <w:rsid w:val="00053F57"/>
    <w:rsid w:val="00055900"/>
    <w:rsid w:val="00055C67"/>
    <w:rsid w:val="00066A4B"/>
    <w:rsid w:val="00070DF2"/>
    <w:rsid w:val="0007706D"/>
    <w:rsid w:val="00077265"/>
    <w:rsid w:val="000855A0"/>
    <w:rsid w:val="000857B7"/>
    <w:rsid w:val="00085943"/>
    <w:rsid w:val="00086662"/>
    <w:rsid w:val="00086F62"/>
    <w:rsid w:val="000954E8"/>
    <w:rsid w:val="000961AA"/>
    <w:rsid w:val="00097220"/>
    <w:rsid w:val="000A1C3E"/>
    <w:rsid w:val="000A1E7C"/>
    <w:rsid w:val="000B319A"/>
    <w:rsid w:val="000B4973"/>
    <w:rsid w:val="000C3A9E"/>
    <w:rsid w:val="000C5F0A"/>
    <w:rsid w:val="000C786B"/>
    <w:rsid w:val="000D0517"/>
    <w:rsid w:val="000D0BBC"/>
    <w:rsid w:val="000D3E69"/>
    <w:rsid w:val="000D4A5A"/>
    <w:rsid w:val="000E03B6"/>
    <w:rsid w:val="000E150A"/>
    <w:rsid w:val="000E29D6"/>
    <w:rsid w:val="000E33C5"/>
    <w:rsid w:val="000E44B2"/>
    <w:rsid w:val="000E46EE"/>
    <w:rsid w:val="000E605A"/>
    <w:rsid w:val="000E73E7"/>
    <w:rsid w:val="000F2A79"/>
    <w:rsid w:val="000F3865"/>
    <w:rsid w:val="000F43B2"/>
    <w:rsid w:val="000F6CAF"/>
    <w:rsid w:val="000F76F9"/>
    <w:rsid w:val="0010088F"/>
    <w:rsid w:val="00104ECF"/>
    <w:rsid w:val="00104F13"/>
    <w:rsid w:val="0010554B"/>
    <w:rsid w:val="00106E9F"/>
    <w:rsid w:val="00111B02"/>
    <w:rsid w:val="00112F50"/>
    <w:rsid w:val="001207F7"/>
    <w:rsid w:val="00121E20"/>
    <w:rsid w:val="001226AD"/>
    <w:rsid w:val="00122E0A"/>
    <w:rsid w:val="0012588A"/>
    <w:rsid w:val="001266E1"/>
    <w:rsid w:val="001268FD"/>
    <w:rsid w:val="00127030"/>
    <w:rsid w:val="00130043"/>
    <w:rsid w:val="00132F98"/>
    <w:rsid w:val="00136D0D"/>
    <w:rsid w:val="00143012"/>
    <w:rsid w:val="00146F73"/>
    <w:rsid w:val="00147314"/>
    <w:rsid w:val="00150AEA"/>
    <w:rsid w:val="00151F60"/>
    <w:rsid w:val="00152157"/>
    <w:rsid w:val="001522A3"/>
    <w:rsid w:val="00152AC9"/>
    <w:rsid w:val="00154C71"/>
    <w:rsid w:val="001576D6"/>
    <w:rsid w:val="00157E1B"/>
    <w:rsid w:val="0016018C"/>
    <w:rsid w:val="001649BE"/>
    <w:rsid w:val="0016737A"/>
    <w:rsid w:val="001674FC"/>
    <w:rsid w:val="001753C9"/>
    <w:rsid w:val="00175BED"/>
    <w:rsid w:val="0018110C"/>
    <w:rsid w:val="00184443"/>
    <w:rsid w:val="00186460"/>
    <w:rsid w:val="001909F6"/>
    <w:rsid w:val="001914CF"/>
    <w:rsid w:val="0019188F"/>
    <w:rsid w:val="00194877"/>
    <w:rsid w:val="00196E30"/>
    <w:rsid w:val="001A7798"/>
    <w:rsid w:val="001B3211"/>
    <w:rsid w:val="001B50A0"/>
    <w:rsid w:val="001B517E"/>
    <w:rsid w:val="001B5C1A"/>
    <w:rsid w:val="001B73A0"/>
    <w:rsid w:val="001C1938"/>
    <w:rsid w:val="001C6522"/>
    <w:rsid w:val="001D078A"/>
    <w:rsid w:val="001D3519"/>
    <w:rsid w:val="001D4080"/>
    <w:rsid w:val="001D6D08"/>
    <w:rsid w:val="001D7FBB"/>
    <w:rsid w:val="001E0601"/>
    <w:rsid w:val="001E68B6"/>
    <w:rsid w:val="001F27C1"/>
    <w:rsid w:val="001F282C"/>
    <w:rsid w:val="001F3F15"/>
    <w:rsid w:val="001F6FB3"/>
    <w:rsid w:val="001F7908"/>
    <w:rsid w:val="002023F1"/>
    <w:rsid w:val="0020622E"/>
    <w:rsid w:val="0020630D"/>
    <w:rsid w:val="002209B9"/>
    <w:rsid w:val="00221015"/>
    <w:rsid w:val="00221C3D"/>
    <w:rsid w:val="00222070"/>
    <w:rsid w:val="002220FC"/>
    <w:rsid w:val="002253EC"/>
    <w:rsid w:val="002254B8"/>
    <w:rsid w:val="002258CF"/>
    <w:rsid w:val="0022702C"/>
    <w:rsid w:val="00231332"/>
    <w:rsid w:val="00233C6A"/>
    <w:rsid w:val="00234A3E"/>
    <w:rsid w:val="00237E80"/>
    <w:rsid w:val="00240363"/>
    <w:rsid w:val="00241A3F"/>
    <w:rsid w:val="0024466A"/>
    <w:rsid w:val="00245580"/>
    <w:rsid w:val="002460D9"/>
    <w:rsid w:val="002503CD"/>
    <w:rsid w:val="00255BEF"/>
    <w:rsid w:val="00260B3F"/>
    <w:rsid w:val="00262B47"/>
    <w:rsid w:val="00263216"/>
    <w:rsid w:val="00264E5D"/>
    <w:rsid w:val="00264EB0"/>
    <w:rsid w:val="002670FB"/>
    <w:rsid w:val="0027151A"/>
    <w:rsid w:val="0027210D"/>
    <w:rsid w:val="00272379"/>
    <w:rsid w:val="00274155"/>
    <w:rsid w:val="002742BD"/>
    <w:rsid w:val="002743DC"/>
    <w:rsid w:val="002744EC"/>
    <w:rsid w:val="002755FD"/>
    <w:rsid w:val="00276B20"/>
    <w:rsid w:val="00281CBD"/>
    <w:rsid w:val="002825F2"/>
    <w:rsid w:val="002831C6"/>
    <w:rsid w:val="0028597A"/>
    <w:rsid w:val="00285E8A"/>
    <w:rsid w:val="0029448B"/>
    <w:rsid w:val="00295CB2"/>
    <w:rsid w:val="002A111E"/>
    <w:rsid w:val="002B221E"/>
    <w:rsid w:val="002B2CCE"/>
    <w:rsid w:val="002B2D66"/>
    <w:rsid w:val="002C2780"/>
    <w:rsid w:val="002C5BDF"/>
    <w:rsid w:val="002C5D88"/>
    <w:rsid w:val="002D23E0"/>
    <w:rsid w:val="002D2B59"/>
    <w:rsid w:val="002D30F0"/>
    <w:rsid w:val="002D56B1"/>
    <w:rsid w:val="002D5BB8"/>
    <w:rsid w:val="002D63BA"/>
    <w:rsid w:val="002D6A4A"/>
    <w:rsid w:val="002E285C"/>
    <w:rsid w:val="002E3891"/>
    <w:rsid w:val="002E4691"/>
    <w:rsid w:val="002E4D4A"/>
    <w:rsid w:val="002E5B9E"/>
    <w:rsid w:val="002E6008"/>
    <w:rsid w:val="002F03FE"/>
    <w:rsid w:val="002F1444"/>
    <w:rsid w:val="002F3B84"/>
    <w:rsid w:val="002F429C"/>
    <w:rsid w:val="002F64CC"/>
    <w:rsid w:val="00300E9A"/>
    <w:rsid w:val="00302650"/>
    <w:rsid w:val="00302692"/>
    <w:rsid w:val="00303885"/>
    <w:rsid w:val="00304BD8"/>
    <w:rsid w:val="00307877"/>
    <w:rsid w:val="003117B4"/>
    <w:rsid w:val="00313264"/>
    <w:rsid w:val="00314BDF"/>
    <w:rsid w:val="00315E00"/>
    <w:rsid w:val="00317CA8"/>
    <w:rsid w:val="00321009"/>
    <w:rsid w:val="00321083"/>
    <w:rsid w:val="0032127C"/>
    <w:rsid w:val="00323390"/>
    <w:rsid w:val="00331300"/>
    <w:rsid w:val="00333983"/>
    <w:rsid w:val="003340AE"/>
    <w:rsid w:val="00334303"/>
    <w:rsid w:val="00334DC6"/>
    <w:rsid w:val="00335CE9"/>
    <w:rsid w:val="0033602A"/>
    <w:rsid w:val="00337836"/>
    <w:rsid w:val="00337E77"/>
    <w:rsid w:val="00340260"/>
    <w:rsid w:val="003430F9"/>
    <w:rsid w:val="0034359B"/>
    <w:rsid w:val="00344E43"/>
    <w:rsid w:val="00345713"/>
    <w:rsid w:val="00351EB4"/>
    <w:rsid w:val="00353DBF"/>
    <w:rsid w:val="0036000C"/>
    <w:rsid w:val="0036213C"/>
    <w:rsid w:val="0036285A"/>
    <w:rsid w:val="00365A05"/>
    <w:rsid w:val="00370599"/>
    <w:rsid w:val="003708F0"/>
    <w:rsid w:val="003741D9"/>
    <w:rsid w:val="00375875"/>
    <w:rsid w:val="00381B48"/>
    <w:rsid w:val="00390B52"/>
    <w:rsid w:val="00391382"/>
    <w:rsid w:val="00393AEA"/>
    <w:rsid w:val="0039513B"/>
    <w:rsid w:val="0039616F"/>
    <w:rsid w:val="003968CC"/>
    <w:rsid w:val="00397F8D"/>
    <w:rsid w:val="003A1FB7"/>
    <w:rsid w:val="003A336F"/>
    <w:rsid w:val="003A4342"/>
    <w:rsid w:val="003B1F19"/>
    <w:rsid w:val="003B4A06"/>
    <w:rsid w:val="003B728F"/>
    <w:rsid w:val="003C4589"/>
    <w:rsid w:val="003C5037"/>
    <w:rsid w:val="003C6375"/>
    <w:rsid w:val="003D2D67"/>
    <w:rsid w:val="003D3F64"/>
    <w:rsid w:val="003E6EED"/>
    <w:rsid w:val="003F2CCE"/>
    <w:rsid w:val="003F46A7"/>
    <w:rsid w:val="003F73DD"/>
    <w:rsid w:val="003F7753"/>
    <w:rsid w:val="004000AF"/>
    <w:rsid w:val="004000E4"/>
    <w:rsid w:val="004006C6"/>
    <w:rsid w:val="00400FCA"/>
    <w:rsid w:val="00402B00"/>
    <w:rsid w:val="00404152"/>
    <w:rsid w:val="00406F78"/>
    <w:rsid w:val="00407B18"/>
    <w:rsid w:val="00410A4A"/>
    <w:rsid w:val="00415160"/>
    <w:rsid w:val="00416358"/>
    <w:rsid w:val="0042043E"/>
    <w:rsid w:val="00420BFC"/>
    <w:rsid w:val="00421C4C"/>
    <w:rsid w:val="004237F1"/>
    <w:rsid w:val="0042438E"/>
    <w:rsid w:val="00425CF4"/>
    <w:rsid w:val="0043151D"/>
    <w:rsid w:val="004323CC"/>
    <w:rsid w:val="004364E1"/>
    <w:rsid w:val="004372FB"/>
    <w:rsid w:val="00437324"/>
    <w:rsid w:val="004374B0"/>
    <w:rsid w:val="00437F93"/>
    <w:rsid w:val="00442516"/>
    <w:rsid w:val="00443EA1"/>
    <w:rsid w:val="00445A50"/>
    <w:rsid w:val="00450F45"/>
    <w:rsid w:val="00453669"/>
    <w:rsid w:val="004544F3"/>
    <w:rsid w:val="00455CDE"/>
    <w:rsid w:val="004620A2"/>
    <w:rsid w:val="0046388D"/>
    <w:rsid w:val="00467977"/>
    <w:rsid w:val="004769B2"/>
    <w:rsid w:val="004772BB"/>
    <w:rsid w:val="00484814"/>
    <w:rsid w:val="004963B0"/>
    <w:rsid w:val="004968B7"/>
    <w:rsid w:val="004A25B0"/>
    <w:rsid w:val="004A5398"/>
    <w:rsid w:val="004A6C39"/>
    <w:rsid w:val="004B0749"/>
    <w:rsid w:val="004C031E"/>
    <w:rsid w:val="004C1F34"/>
    <w:rsid w:val="004C2203"/>
    <w:rsid w:val="004C30BF"/>
    <w:rsid w:val="004C7512"/>
    <w:rsid w:val="004D555A"/>
    <w:rsid w:val="004D5BAB"/>
    <w:rsid w:val="004E1B18"/>
    <w:rsid w:val="004E1FE4"/>
    <w:rsid w:val="004E387D"/>
    <w:rsid w:val="004E4449"/>
    <w:rsid w:val="004E6F96"/>
    <w:rsid w:val="004F164A"/>
    <w:rsid w:val="004F22D2"/>
    <w:rsid w:val="004F36E1"/>
    <w:rsid w:val="004F387C"/>
    <w:rsid w:val="004F6FA7"/>
    <w:rsid w:val="00500FB5"/>
    <w:rsid w:val="00503A01"/>
    <w:rsid w:val="00510C0D"/>
    <w:rsid w:val="00514484"/>
    <w:rsid w:val="005156A5"/>
    <w:rsid w:val="00516381"/>
    <w:rsid w:val="00516699"/>
    <w:rsid w:val="005173D8"/>
    <w:rsid w:val="005200C9"/>
    <w:rsid w:val="00520B74"/>
    <w:rsid w:val="00522F80"/>
    <w:rsid w:val="005268F6"/>
    <w:rsid w:val="00527B19"/>
    <w:rsid w:val="00530C83"/>
    <w:rsid w:val="005337F4"/>
    <w:rsid w:val="00537D38"/>
    <w:rsid w:val="00541D2B"/>
    <w:rsid w:val="005432CB"/>
    <w:rsid w:val="005436E7"/>
    <w:rsid w:val="0055037A"/>
    <w:rsid w:val="00550AE1"/>
    <w:rsid w:val="0056095A"/>
    <w:rsid w:val="00561A8E"/>
    <w:rsid w:val="005621E3"/>
    <w:rsid w:val="0056788C"/>
    <w:rsid w:val="00570DDB"/>
    <w:rsid w:val="00571981"/>
    <w:rsid w:val="00571AE2"/>
    <w:rsid w:val="00571D47"/>
    <w:rsid w:val="005725A4"/>
    <w:rsid w:val="00572FA1"/>
    <w:rsid w:val="00574B97"/>
    <w:rsid w:val="00574E56"/>
    <w:rsid w:val="00576CE8"/>
    <w:rsid w:val="00581EFA"/>
    <w:rsid w:val="00582D7C"/>
    <w:rsid w:val="00582E76"/>
    <w:rsid w:val="00583C23"/>
    <w:rsid w:val="005847A7"/>
    <w:rsid w:val="00590411"/>
    <w:rsid w:val="00592A14"/>
    <w:rsid w:val="00592E18"/>
    <w:rsid w:val="00594195"/>
    <w:rsid w:val="0059527A"/>
    <w:rsid w:val="005958E8"/>
    <w:rsid w:val="005A013D"/>
    <w:rsid w:val="005A349A"/>
    <w:rsid w:val="005A6831"/>
    <w:rsid w:val="005B1143"/>
    <w:rsid w:val="005B429E"/>
    <w:rsid w:val="005B5BDD"/>
    <w:rsid w:val="005B650B"/>
    <w:rsid w:val="005C3D30"/>
    <w:rsid w:val="005C4DE3"/>
    <w:rsid w:val="005D09C1"/>
    <w:rsid w:val="005E28AC"/>
    <w:rsid w:val="005E3335"/>
    <w:rsid w:val="005E46C7"/>
    <w:rsid w:val="005E5053"/>
    <w:rsid w:val="005E7084"/>
    <w:rsid w:val="005E7F8D"/>
    <w:rsid w:val="005F02E0"/>
    <w:rsid w:val="005F3302"/>
    <w:rsid w:val="005F3D63"/>
    <w:rsid w:val="005F5467"/>
    <w:rsid w:val="00600796"/>
    <w:rsid w:val="00601104"/>
    <w:rsid w:val="006022A0"/>
    <w:rsid w:val="00602C28"/>
    <w:rsid w:val="006032AE"/>
    <w:rsid w:val="006041BE"/>
    <w:rsid w:val="006067A7"/>
    <w:rsid w:val="00613BCE"/>
    <w:rsid w:val="006146CB"/>
    <w:rsid w:val="00615007"/>
    <w:rsid w:val="0061596F"/>
    <w:rsid w:val="00621BA9"/>
    <w:rsid w:val="00622C31"/>
    <w:rsid w:val="00625BA7"/>
    <w:rsid w:val="006261C9"/>
    <w:rsid w:val="006268F5"/>
    <w:rsid w:val="00626CF3"/>
    <w:rsid w:val="00626F91"/>
    <w:rsid w:val="006270FA"/>
    <w:rsid w:val="00632B52"/>
    <w:rsid w:val="00634870"/>
    <w:rsid w:val="006351EB"/>
    <w:rsid w:val="00635543"/>
    <w:rsid w:val="006432E3"/>
    <w:rsid w:val="00646F05"/>
    <w:rsid w:val="00647948"/>
    <w:rsid w:val="00654130"/>
    <w:rsid w:val="006573C8"/>
    <w:rsid w:val="006655A5"/>
    <w:rsid w:val="00666B8F"/>
    <w:rsid w:val="00667962"/>
    <w:rsid w:val="00667A01"/>
    <w:rsid w:val="0067198F"/>
    <w:rsid w:val="00673CEB"/>
    <w:rsid w:val="006758EB"/>
    <w:rsid w:val="00682ED4"/>
    <w:rsid w:val="006857A8"/>
    <w:rsid w:val="006873DF"/>
    <w:rsid w:val="006957D1"/>
    <w:rsid w:val="00696522"/>
    <w:rsid w:val="00696F6C"/>
    <w:rsid w:val="006A0439"/>
    <w:rsid w:val="006A125A"/>
    <w:rsid w:val="006A543E"/>
    <w:rsid w:val="006A5A2E"/>
    <w:rsid w:val="006A6329"/>
    <w:rsid w:val="006B066B"/>
    <w:rsid w:val="006B0BE9"/>
    <w:rsid w:val="006B1005"/>
    <w:rsid w:val="006B3F8A"/>
    <w:rsid w:val="006B518B"/>
    <w:rsid w:val="006B6FF4"/>
    <w:rsid w:val="006B78E7"/>
    <w:rsid w:val="006C1FB9"/>
    <w:rsid w:val="006C32F8"/>
    <w:rsid w:val="006C45F1"/>
    <w:rsid w:val="006C559A"/>
    <w:rsid w:val="006D2C17"/>
    <w:rsid w:val="006D329C"/>
    <w:rsid w:val="006D640D"/>
    <w:rsid w:val="006D6BEE"/>
    <w:rsid w:val="006D73BA"/>
    <w:rsid w:val="006E6F28"/>
    <w:rsid w:val="006F0987"/>
    <w:rsid w:val="006F24C0"/>
    <w:rsid w:val="006F7FEF"/>
    <w:rsid w:val="0070248E"/>
    <w:rsid w:val="00703EB5"/>
    <w:rsid w:val="00704313"/>
    <w:rsid w:val="00706C91"/>
    <w:rsid w:val="00711054"/>
    <w:rsid w:val="00711172"/>
    <w:rsid w:val="007200A1"/>
    <w:rsid w:val="00720EDE"/>
    <w:rsid w:val="00721A7E"/>
    <w:rsid w:val="00723A40"/>
    <w:rsid w:val="0072625D"/>
    <w:rsid w:val="00726A00"/>
    <w:rsid w:val="00731EAB"/>
    <w:rsid w:val="00735E07"/>
    <w:rsid w:val="00736AE5"/>
    <w:rsid w:val="00737CAC"/>
    <w:rsid w:val="0074043A"/>
    <w:rsid w:val="00741273"/>
    <w:rsid w:val="007414F3"/>
    <w:rsid w:val="007416D8"/>
    <w:rsid w:val="00742334"/>
    <w:rsid w:val="00742A03"/>
    <w:rsid w:val="007441BB"/>
    <w:rsid w:val="00747144"/>
    <w:rsid w:val="00751F32"/>
    <w:rsid w:val="0075364D"/>
    <w:rsid w:val="0075777E"/>
    <w:rsid w:val="007633C8"/>
    <w:rsid w:val="00763A50"/>
    <w:rsid w:val="00763C7A"/>
    <w:rsid w:val="00764F8D"/>
    <w:rsid w:val="0076574F"/>
    <w:rsid w:val="00767134"/>
    <w:rsid w:val="007706B1"/>
    <w:rsid w:val="00772187"/>
    <w:rsid w:val="00774897"/>
    <w:rsid w:val="00776C3C"/>
    <w:rsid w:val="00776F85"/>
    <w:rsid w:val="0077770B"/>
    <w:rsid w:val="00782964"/>
    <w:rsid w:val="00783496"/>
    <w:rsid w:val="00784001"/>
    <w:rsid w:val="00793AB4"/>
    <w:rsid w:val="0079448E"/>
    <w:rsid w:val="00795992"/>
    <w:rsid w:val="007A3915"/>
    <w:rsid w:val="007A3FAD"/>
    <w:rsid w:val="007A7873"/>
    <w:rsid w:val="007A7E7F"/>
    <w:rsid w:val="007B05EF"/>
    <w:rsid w:val="007B0DAC"/>
    <w:rsid w:val="007B4C71"/>
    <w:rsid w:val="007B779E"/>
    <w:rsid w:val="007B7A18"/>
    <w:rsid w:val="007C1462"/>
    <w:rsid w:val="007C765A"/>
    <w:rsid w:val="007C7CB3"/>
    <w:rsid w:val="007D0FF8"/>
    <w:rsid w:val="007D29E7"/>
    <w:rsid w:val="007D2B11"/>
    <w:rsid w:val="007D5FD8"/>
    <w:rsid w:val="007D6925"/>
    <w:rsid w:val="007E122E"/>
    <w:rsid w:val="007E56D4"/>
    <w:rsid w:val="007E77CB"/>
    <w:rsid w:val="007E793D"/>
    <w:rsid w:val="007F0684"/>
    <w:rsid w:val="007F4CF5"/>
    <w:rsid w:val="008002BD"/>
    <w:rsid w:val="00801BFC"/>
    <w:rsid w:val="0080305B"/>
    <w:rsid w:val="00805BD3"/>
    <w:rsid w:val="00806BC0"/>
    <w:rsid w:val="00811EE4"/>
    <w:rsid w:val="00812439"/>
    <w:rsid w:val="00812C68"/>
    <w:rsid w:val="0081350F"/>
    <w:rsid w:val="00815A95"/>
    <w:rsid w:val="008214ED"/>
    <w:rsid w:val="00823C8F"/>
    <w:rsid w:val="0082501C"/>
    <w:rsid w:val="00827C50"/>
    <w:rsid w:val="00827FA3"/>
    <w:rsid w:val="008331F3"/>
    <w:rsid w:val="00834C17"/>
    <w:rsid w:val="0083667E"/>
    <w:rsid w:val="00836BAC"/>
    <w:rsid w:val="00841060"/>
    <w:rsid w:val="00845E13"/>
    <w:rsid w:val="008468D4"/>
    <w:rsid w:val="00846D9D"/>
    <w:rsid w:val="00847BC4"/>
    <w:rsid w:val="00851637"/>
    <w:rsid w:val="00853871"/>
    <w:rsid w:val="00853F32"/>
    <w:rsid w:val="00856D83"/>
    <w:rsid w:val="00857737"/>
    <w:rsid w:val="008579BB"/>
    <w:rsid w:val="0086274F"/>
    <w:rsid w:val="00864800"/>
    <w:rsid w:val="0086746A"/>
    <w:rsid w:val="00867AD2"/>
    <w:rsid w:val="00870216"/>
    <w:rsid w:val="0087023C"/>
    <w:rsid w:val="00872AED"/>
    <w:rsid w:val="0087544F"/>
    <w:rsid w:val="00875669"/>
    <w:rsid w:val="00875C70"/>
    <w:rsid w:val="00881C17"/>
    <w:rsid w:val="00890543"/>
    <w:rsid w:val="00890557"/>
    <w:rsid w:val="008905CA"/>
    <w:rsid w:val="008917D8"/>
    <w:rsid w:val="008949F0"/>
    <w:rsid w:val="00894B18"/>
    <w:rsid w:val="0089567A"/>
    <w:rsid w:val="008A38D9"/>
    <w:rsid w:val="008A6182"/>
    <w:rsid w:val="008B0F13"/>
    <w:rsid w:val="008B2144"/>
    <w:rsid w:val="008B219B"/>
    <w:rsid w:val="008B382F"/>
    <w:rsid w:val="008B5B3C"/>
    <w:rsid w:val="008C34CB"/>
    <w:rsid w:val="008C3AA2"/>
    <w:rsid w:val="008E390F"/>
    <w:rsid w:val="008E4894"/>
    <w:rsid w:val="008E5687"/>
    <w:rsid w:val="008E706D"/>
    <w:rsid w:val="008E7F48"/>
    <w:rsid w:val="008F0FDF"/>
    <w:rsid w:val="008F2D62"/>
    <w:rsid w:val="008F2F7B"/>
    <w:rsid w:val="008F3169"/>
    <w:rsid w:val="008F7F13"/>
    <w:rsid w:val="009002CE"/>
    <w:rsid w:val="009003CF"/>
    <w:rsid w:val="009007F7"/>
    <w:rsid w:val="009011AC"/>
    <w:rsid w:val="00902BFA"/>
    <w:rsid w:val="009047DB"/>
    <w:rsid w:val="009075DD"/>
    <w:rsid w:val="00907FDE"/>
    <w:rsid w:val="00914622"/>
    <w:rsid w:val="0091637E"/>
    <w:rsid w:val="00920F1B"/>
    <w:rsid w:val="009243BC"/>
    <w:rsid w:val="00925EF4"/>
    <w:rsid w:val="009266E7"/>
    <w:rsid w:val="009277AB"/>
    <w:rsid w:val="00931667"/>
    <w:rsid w:val="00933C35"/>
    <w:rsid w:val="00935E5B"/>
    <w:rsid w:val="00936DD2"/>
    <w:rsid w:val="00937312"/>
    <w:rsid w:val="0093757A"/>
    <w:rsid w:val="00937874"/>
    <w:rsid w:val="00945924"/>
    <w:rsid w:val="00945F06"/>
    <w:rsid w:val="009504F6"/>
    <w:rsid w:val="00952E04"/>
    <w:rsid w:val="009576FB"/>
    <w:rsid w:val="00960235"/>
    <w:rsid w:val="00962E9E"/>
    <w:rsid w:val="00965254"/>
    <w:rsid w:val="00965AAB"/>
    <w:rsid w:val="00965AAC"/>
    <w:rsid w:val="00966951"/>
    <w:rsid w:val="0097182B"/>
    <w:rsid w:val="00974E02"/>
    <w:rsid w:val="00981197"/>
    <w:rsid w:val="00981AAC"/>
    <w:rsid w:val="009821B8"/>
    <w:rsid w:val="00984C01"/>
    <w:rsid w:val="0098642E"/>
    <w:rsid w:val="00986AF2"/>
    <w:rsid w:val="00986C40"/>
    <w:rsid w:val="00987B10"/>
    <w:rsid w:val="009905D2"/>
    <w:rsid w:val="0099160E"/>
    <w:rsid w:val="0099399E"/>
    <w:rsid w:val="00997647"/>
    <w:rsid w:val="009A0476"/>
    <w:rsid w:val="009A7D4F"/>
    <w:rsid w:val="009B1C9B"/>
    <w:rsid w:val="009B3AE8"/>
    <w:rsid w:val="009B49D8"/>
    <w:rsid w:val="009B518B"/>
    <w:rsid w:val="009B69DA"/>
    <w:rsid w:val="009B6F19"/>
    <w:rsid w:val="009C22E3"/>
    <w:rsid w:val="009C3507"/>
    <w:rsid w:val="009C52EB"/>
    <w:rsid w:val="009D2C2F"/>
    <w:rsid w:val="009D5D96"/>
    <w:rsid w:val="009D7054"/>
    <w:rsid w:val="009E0E61"/>
    <w:rsid w:val="009E2DEB"/>
    <w:rsid w:val="009F1697"/>
    <w:rsid w:val="009F25CC"/>
    <w:rsid w:val="009F2F74"/>
    <w:rsid w:val="009F7974"/>
    <w:rsid w:val="00A00BF2"/>
    <w:rsid w:val="00A012F4"/>
    <w:rsid w:val="00A01BA7"/>
    <w:rsid w:val="00A020C2"/>
    <w:rsid w:val="00A0225B"/>
    <w:rsid w:val="00A03BA5"/>
    <w:rsid w:val="00A07572"/>
    <w:rsid w:val="00A078CE"/>
    <w:rsid w:val="00A07E7C"/>
    <w:rsid w:val="00A12AA6"/>
    <w:rsid w:val="00A136E3"/>
    <w:rsid w:val="00A1438F"/>
    <w:rsid w:val="00A16ADD"/>
    <w:rsid w:val="00A2085B"/>
    <w:rsid w:val="00A24A6F"/>
    <w:rsid w:val="00A2574B"/>
    <w:rsid w:val="00A27526"/>
    <w:rsid w:val="00A27CD1"/>
    <w:rsid w:val="00A30D44"/>
    <w:rsid w:val="00A353D4"/>
    <w:rsid w:val="00A4048B"/>
    <w:rsid w:val="00A47497"/>
    <w:rsid w:val="00A5037E"/>
    <w:rsid w:val="00A51589"/>
    <w:rsid w:val="00A54221"/>
    <w:rsid w:val="00A54ED1"/>
    <w:rsid w:val="00A56977"/>
    <w:rsid w:val="00A60F93"/>
    <w:rsid w:val="00A62521"/>
    <w:rsid w:val="00A62BF3"/>
    <w:rsid w:val="00A63733"/>
    <w:rsid w:val="00A66E56"/>
    <w:rsid w:val="00A70345"/>
    <w:rsid w:val="00A751E0"/>
    <w:rsid w:val="00A76BC7"/>
    <w:rsid w:val="00A77A5F"/>
    <w:rsid w:val="00A82AED"/>
    <w:rsid w:val="00A85261"/>
    <w:rsid w:val="00A86514"/>
    <w:rsid w:val="00A878CC"/>
    <w:rsid w:val="00A901AE"/>
    <w:rsid w:val="00A9391D"/>
    <w:rsid w:val="00A97347"/>
    <w:rsid w:val="00AA3036"/>
    <w:rsid w:val="00AA42F2"/>
    <w:rsid w:val="00AA72CC"/>
    <w:rsid w:val="00AB2009"/>
    <w:rsid w:val="00AB48B0"/>
    <w:rsid w:val="00AB5803"/>
    <w:rsid w:val="00AB5982"/>
    <w:rsid w:val="00AB5BDC"/>
    <w:rsid w:val="00AB6BEA"/>
    <w:rsid w:val="00AD098F"/>
    <w:rsid w:val="00AD454F"/>
    <w:rsid w:val="00AD5F29"/>
    <w:rsid w:val="00AD6981"/>
    <w:rsid w:val="00AD6AD5"/>
    <w:rsid w:val="00AE0A5E"/>
    <w:rsid w:val="00AE279C"/>
    <w:rsid w:val="00AE5844"/>
    <w:rsid w:val="00AE6D72"/>
    <w:rsid w:val="00AF48B1"/>
    <w:rsid w:val="00AF77E0"/>
    <w:rsid w:val="00B01326"/>
    <w:rsid w:val="00B02388"/>
    <w:rsid w:val="00B04D58"/>
    <w:rsid w:val="00B04F55"/>
    <w:rsid w:val="00B13882"/>
    <w:rsid w:val="00B147AB"/>
    <w:rsid w:val="00B15325"/>
    <w:rsid w:val="00B159A7"/>
    <w:rsid w:val="00B16E0A"/>
    <w:rsid w:val="00B20783"/>
    <w:rsid w:val="00B31B0C"/>
    <w:rsid w:val="00B31CEE"/>
    <w:rsid w:val="00B31D2B"/>
    <w:rsid w:val="00B32DDD"/>
    <w:rsid w:val="00B32EC4"/>
    <w:rsid w:val="00B32EFC"/>
    <w:rsid w:val="00B3319D"/>
    <w:rsid w:val="00B358F8"/>
    <w:rsid w:val="00B35E23"/>
    <w:rsid w:val="00B449A2"/>
    <w:rsid w:val="00B45B09"/>
    <w:rsid w:val="00B46131"/>
    <w:rsid w:val="00B4698A"/>
    <w:rsid w:val="00B46C81"/>
    <w:rsid w:val="00B50042"/>
    <w:rsid w:val="00B51927"/>
    <w:rsid w:val="00B5280D"/>
    <w:rsid w:val="00B54832"/>
    <w:rsid w:val="00B5533D"/>
    <w:rsid w:val="00B57B0C"/>
    <w:rsid w:val="00B70933"/>
    <w:rsid w:val="00B72716"/>
    <w:rsid w:val="00B73FAF"/>
    <w:rsid w:val="00B751CF"/>
    <w:rsid w:val="00B83B8E"/>
    <w:rsid w:val="00B86702"/>
    <w:rsid w:val="00B8696D"/>
    <w:rsid w:val="00B8B9C6"/>
    <w:rsid w:val="00B92C04"/>
    <w:rsid w:val="00B94FBD"/>
    <w:rsid w:val="00B95699"/>
    <w:rsid w:val="00BA302A"/>
    <w:rsid w:val="00BA39CE"/>
    <w:rsid w:val="00BA586B"/>
    <w:rsid w:val="00BA61F5"/>
    <w:rsid w:val="00BA7180"/>
    <w:rsid w:val="00BB1026"/>
    <w:rsid w:val="00BB22A0"/>
    <w:rsid w:val="00BB48E3"/>
    <w:rsid w:val="00BB5364"/>
    <w:rsid w:val="00BB6168"/>
    <w:rsid w:val="00BB7B63"/>
    <w:rsid w:val="00BC03E6"/>
    <w:rsid w:val="00BC1478"/>
    <w:rsid w:val="00BC1704"/>
    <w:rsid w:val="00BC4644"/>
    <w:rsid w:val="00BC6C35"/>
    <w:rsid w:val="00BC6E95"/>
    <w:rsid w:val="00BD29EF"/>
    <w:rsid w:val="00BD4B2E"/>
    <w:rsid w:val="00BD506F"/>
    <w:rsid w:val="00BE18DF"/>
    <w:rsid w:val="00BE1AD5"/>
    <w:rsid w:val="00BE2B36"/>
    <w:rsid w:val="00BE7FD9"/>
    <w:rsid w:val="00BF5D4E"/>
    <w:rsid w:val="00BF6A7C"/>
    <w:rsid w:val="00C013FC"/>
    <w:rsid w:val="00C04270"/>
    <w:rsid w:val="00C05537"/>
    <w:rsid w:val="00C05736"/>
    <w:rsid w:val="00C06853"/>
    <w:rsid w:val="00C06DDD"/>
    <w:rsid w:val="00C070A3"/>
    <w:rsid w:val="00C1026D"/>
    <w:rsid w:val="00C10311"/>
    <w:rsid w:val="00C13AD5"/>
    <w:rsid w:val="00C14D85"/>
    <w:rsid w:val="00C20871"/>
    <w:rsid w:val="00C22822"/>
    <w:rsid w:val="00C27397"/>
    <w:rsid w:val="00C27C25"/>
    <w:rsid w:val="00C34808"/>
    <w:rsid w:val="00C360D8"/>
    <w:rsid w:val="00C37414"/>
    <w:rsid w:val="00C37AA3"/>
    <w:rsid w:val="00C40353"/>
    <w:rsid w:val="00C42139"/>
    <w:rsid w:val="00C46AD4"/>
    <w:rsid w:val="00C50490"/>
    <w:rsid w:val="00C50DE0"/>
    <w:rsid w:val="00C52B7E"/>
    <w:rsid w:val="00C578F0"/>
    <w:rsid w:val="00C57FFB"/>
    <w:rsid w:val="00C6170E"/>
    <w:rsid w:val="00C617C0"/>
    <w:rsid w:val="00C62BF9"/>
    <w:rsid w:val="00C64808"/>
    <w:rsid w:val="00C64CBE"/>
    <w:rsid w:val="00C67305"/>
    <w:rsid w:val="00C706DA"/>
    <w:rsid w:val="00C72CB3"/>
    <w:rsid w:val="00C77818"/>
    <w:rsid w:val="00C77DB3"/>
    <w:rsid w:val="00C81760"/>
    <w:rsid w:val="00C81997"/>
    <w:rsid w:val="00C84607"/>
    <w:rsid w:val="00C87AFD"/>
    <w:rsid w:val="00C9214F"/>
    <w:rsid w:val="00C9669A"/>
    <w:rsid w:val="00C96E13"/>
    <w:rsid w:val="00CA1B4D"/>
    <w:rsid w:val="00CA275F"/>
    <w:rsid w:val="00CA3AE1"/>
    <w:rsid w:val="00CA3C62"/>
    <w:rsid w:val="00CA5389"/>
    <w:rsid w:val="00CA5B90"/>
    <w:rsid w:val="00CB0DB4"/>
    <w:rsid w:val="00CB0DC5"/>
    <w:rsid w:val="00CB6189"/>
    <w:rsid w:val="00CB69F4"/>
    <w:rsid w:val="00CC100E"/>
    <w:rsid w:val="00CC2765"/>
    <w:rsid w:val="00CC414F"/>
    <w:rsid w:val="00CC4802"/>
    <w:rsid w:val="00CC5D5A"/>
    <w:rsid w:val="00CC7C61"/>
    <w:rsid w:val="00CD0F44"/>
    <w:rsid w:val="00CD42D0"/>
    <w:rsid w:val="00CD57E1"/>
    <w:rsid w:val="00CD6288"/>
    <w:rsid w:val="00CD697E"/>
    <w:rsid w:val="00CE5E4F"/>
    <w:rsid w:val="00CE60CE"/>
    <w:rsid w:val="00CE6AC7"/>
    <w:rsid w:val="00CF331B"/>
    <w:rsid w:val="00CF3FEC"/>
    <w:rsid w:val="00CF4A87"/>
    <w:rsid w:val="00CF6373"/>
    <w:rsid w:val="00CF6643"/>
    <w:rsid w:val="00D007DA"/>
    <w:rsid w:val="00D00F71"/>
    <w:rsid w:val="00D02F1B"/>
    <w:rsid w:val="00D033F3"/>
    <w:rsid w:val="00D051A1"/>
    <w:rsid w:val="00D05ABD"/>
    <w:rsid w:val="00D06B74"/>
    <w:rsid w:val="00D1169F"/>
    <w:rsid w:val="00D11EB4"/>
    <w:rsid w:val="00D12DF9"/>
    <w:rsid w:val="00D1336B"/>
    <w:rsid w:val="00D23C7F"/>
    <w:rsid w:val="00D26C17"/>
    <w:rsid w:val="00D26D0C"/>
    <w:rsid w:val="00D27CFB"/>
    <w:rsid w:val="00D303B0"/>
    <w:rsid w:val="00D31A58"/>
    <w:rsid w:val="00D33976"/>
    <w:rsid w:val="00D354E5"/>
    <w:rsid w:val="00D35E96"/>
    <w:rsid w:val="00D3688D"/>
    <w:rsid w:val="00D4154F"/>
    <w:rsid w:val="00D43B6F"/>
    <w:rsid w:val="00D45330"/>
    <w:rsid w:val="00D4598D"/>
    <w:rsid w:val="00D475DD"/>
    <w:rsid w:val="00D47CA1"/>
    <w:rsid w:val="00D50392"/>
    <w:rsid w:val="00D507A3"/>
    <w:rsid w:val="00D538B9"/>
    <w:rsid w:val="00D53DC6"/>
    <w:rsid w:val="00D5474A"/>
    <w:rsid w:val="00D56C58"/>
    <w:rsid w:val="00D56CEA"/>
    <w:rsid w:val="00D57B32"/>
    <w:rsid w:val="00D63C34"/>
    <w:rsid w:val="00D656BE"/>
    <w:rsid w:val="00D70FB7"/>
    <w:rsid w:val="00D806EE"/>
    <w:rsid w:val="00D80AC0"/>
    <w:rsid w:val="00D815CC"/>
    <w:rsid w:val="00D81EC5"/>
    <w:rsid w:val="00D84928"/>
    <w:rsid w:val="00D8637C"/>
    <w:rsid w:val="00D925DB"/>
    <w:rsid w:val="00D97C2D"/>
    <w:rsid w:val="00DA119E"/>
    <w:rsid w:val="00DA1BEC"/>
    <w:rsid w:val="00DA1CE6"/>
    <w:rsid w:val="00DA6088"/>
    <w:rsid w:val="00DA6567"/>
    <w:rsid w:val="00DB088B"/>
    <w:rsid w:val="00DB3FAE"/>
    <w:rsid w:val="00DB600C"/>
    <w:rsid w:val="00DB6D8F"/>
    <w:rsid w:val="00DC4B47"/>
    <w:rsid w:val="00DD181B"/>
    <w:rsid w:val="00DD2FE7"/>
    <w:rsid w:val="00DD76BD"/>
    <w:rsid w:val="00DE0F95"/>
    <w:rsid w:val="00DE3AAC"/>
    <w:rsid w:val="00DE4801"/>
    <w:rsid w:val="00DE484D"/>
    <w:rsid w:val="00DE4A0F"/>
    <w:rsid w:val="00DE714B"/>
    <w:rsid w:val="00DE7430"/>
    <w:rsid w:val="00DF0C6E"/>
    <w:rsid w:val="00DF1155"/>
    <w:rsid w:val="00DF1E92"/>
    <w:rsid w:val="00DF2657"/>
    <w:rsid w:val="00E02683"/>
    <w:rsid w:val="00E0408D"/>
    <w:rsid w:val="00E0457D"/>
    <w:rsid w:val="00E048DA"/>
    <w:rsid w:val="00E04DDA"/>
    <w:rsid w:val="00E05BC6"/>
    <w:rsid w:val="00E071E0"/>
    <w:rsid w:val="00E07841"/>
    <w:rsid w:val="00E166DE"/>
    <w:rsid w:val="00E1692D"/>
    <w:rsid w:val="00E22F7A"/>
    <w:rsid w:val="00E24E88"/>
    <w:rsid w:val="00E30A68"/>
    <w:rsid w:val="00E325F8"/>
    <w:rsid w:val="00E33B15"/>
    <w:rsid w:val="00E3464F"/>
    <w:rsid w:val="00E402FC"/>
    <w:rsid w:val="00E403B1"/>
    <w:rsid w:val="00E40A6C"/>
    <w:rsid w:val="00E41613"/>
    <w:rsid w:val="00E41AA3"/>
    <w:rsid w:val="00E420E0"/>
    <w:rsid w:val="00E43819"/>
    <w:rsid w:val="00E45A8B"/>
    <w:rsid w:val="00E47438"/>
    <w:rsid w:val="00E51312"/>
    <w:rsid w:val="00E52E8C"/>
    <w:rsid w:val="00E57AA8"/>
    <w:rsid w:val="00E60F8D"/>
    <w:rsid w:val="00E63DEC"/>
    <w:rsid w:val="00E64106"/>
    <w:rsid w:val="00E66D0C"/>
    <w:rsid w:val="00E72FE4"/>
    <w:rsid w:val="00E74507"/>
    <w:rsid w:val="00E83002"/>
    <w:rsid w:val="00E844EE"/>
    <w:rsid w:val="00E862F5"/>
    <w:rsid w:val="00E86609"/>
    <w:rsid w:val="00E86D72"/>
    <w:rsid w:val="00E9056F"/>
    <w:rsid w:val="00E9491D"/>
    <w:rsid w:val="00E97D7E"/>
    <w:rsid w:val="00EA12E2"/>
    <w:rsid w:val="00EA177B"/>
    <w:rsid w:val="00EA2986"/>
    <w:rsid w:val="00EA32FA"/>
    <w:rsid w:val="00EA739F"/>
    <w:rsid w:val="00EB3530"/>
    <w:rsid w:val="00EB3DC7"/>
    <w:rsid w:val="00EC0222"/>
    <w:rsid w:val="00EC121C"/>
    <w:rsid w:val="00EC4471"/>
    <w:rsid w:val="00EC5B55"/>
    <w:rsid w:val="00EC7BB2"/>
    <w:rsid w:val="00ED0408"/>
    <w:rsid w:val="00ED2E49"/>
    <w:rsid w:val="00ED333F"/>
    <w:rsid w:val="00ED73D6"/>
    <w:rsid w:val="00EE270A"/>
    <w:rsid w:val="00EE35F6"/>
    <w:rsid w:val="00EE57D9"/>
    <w:rsid w:val="00EE6551"/>
    <w:rsid w:val="00EF0343"/>
    <w:rsid w:val="00EF422D"/>
    <w:rsid w:val="00EF7122"/>
    <w:rsid w:val="00F01110"/>
    <w:rsid w:val="00F05156"/>
    <w:rsid w:val="00F10425"/>
    <w:rsid w:val="00F207A5"/>
    <w:rsid w:val="00F23B97"/>
    <w:rsid w:val="00F27F31"/>
    <w:rsid w:val="00F30A38"/>
    <w:rsid w:val="00F30ACB"/>
    <w:rsid w:val="00F322F9"/>
    <w:rsid w:val="00F3527B"/>
    <w:rsid w:val="00F37648"/>
    <w:rsid w:val="00F4053A"/>
    <w:rsid w:val="00F45247"/>
    <w:rsid w:val="00F45D7E"/>
    <w:rsid w:val="00F47EEA"/>
    <w:rsid w:val="00F50927"/>
    <w:rsid w:val="00F54BF8"/>
    <w:rsid w:val="00F55862"/>
    <w:rsid w:val="00F568FC"/>
    <w:rsid w:val="00F60998"/>
    <w:rsid w:val="00F62652"/>
    <w:rsid w:val="00F6471A"/>
    <w:rsid w:val="00F6482A"/>
    <w:rsid w:val="00F64F11"/>
    <w:rsid w:val="00F66A56"/>
    <w:rsid w:val="00F6720C"/>
    <w:rsid w:val="00F67CF6"/>
    <w:rsid w:val="00F7095D"/>
    <w:rsid w:val="00F709E0"/>
    <w:rsid w:val="00F7108A"/>
    <w:rsid w:val="00F72342"/>
    <w:rsid w:val="00F7456D"/>
    <w:rsid w:val="00F74EFF"/>
    <w:rsid w:val="00F77011"/>
    <w:rsid w:val="00F80BA1"/>
    <w:rsid w:val="00F80CF2"/>
    <w:rsid w:val="00F8516A"/>
    <w:rsid w:val="00F86D91"/>
    <w:rsid w:val="00F87DA2"/>
    <w:rsid w:val="00F93E0E"/>
    <w:rsid w:val="00F96507"/>
    <w:rsid w:val="00FA4BE1"/>
    <w:rsid w:val="00FA594D"/>
    <w:rsid w:val="00FA752D"/>
    <w:rsid w:val="00FA7E00"/>
    <w:rsid w:val="00FB5669"/>
    <w:rsid w:val="00FB6318"/>
    <w:rsid w:val="00FC19A1"/>
    <w:rsid w:val="00FC1A90"/>
    <w:rsid w:val="00FC1D29"/>
    <w:rsid w:val="00FC2300"/>
    <w:rsid w:val="00FC307C"/>
    <w:rsid w:val="00FC3BDA"/>
    <w:rsid w:val="00FC408A"/>
    <w:rsid w:val="00FC44F3"/>
    <w:rsid w:val="00FC4A48"/>
    <w:rsid w:val="00FC65CD"/>
    <w:rsid w:val="00FC669A"/>
    <w:rsid w:val="00FC79D9"/>
    <w:rsid w:val="00FD1C16"/>
    <w:rsid w:val="00FD5105"/>
    <w:rsid w:val="00FD69C3"/>
    <w:rsid w:val="00FD6E01"/>
    <w:rsid w:val="00FE467D"/>
    <w:rsid w:val="00FE4E3F"/>
    <w:rsid w:val="00FE5115"/>
    <w:rsid w:val="00FE705E"/>
    <w:rsid w:val="00FE7B17"/>
    <w:rsid w:val="00FF15F5"/>
    <w:rsid w:val="00FF38E1"/>
    <w:rsid w:val="00FF51E4"/>
    <w:rsid w:val="00FF5F62"/>
    <w:rsid w:val="00FF5F7A"/>
    <w:rsid w:val="00FF6500"/>
    <w:rsid w:val="00FF7034"/>
    <w:rsid w:val="01171331"/>
    <w:rsid w:val="01B2BD67"/>
    <w:rsid w:val="01DB4B9C"/>
    <w:rsid w:val="02030541"/>
    <w:rsid w:val="0269827A"/>
    <w:rsid w:val="029A0A37"/>
    <w:rsid w:val="02D37EF4"/>
    <w:rsid w:val="036EE2AB"/>
    <w:rsid w:val="03808CE4"/>
    <w:rsid w:val="06C3C0D4"/>
    <w:rsid w:val="06E8C01C"/>
    <w:rsid w:val="08A967B1"/>
    <w:rsid w:val="0931D4A9"/>
    <w:rsid w:val="09E43066"/>
    <w:rsid w:val="0A10BCA3"/>
    <w:rsid w:val="0A5F2C1A"/>
    <w:rsid w:val="0A62EEF5"/>
    <w:rsid w:val="0AC6D7A7"/>
    <w:rsid w:val="0B1BA6B3"/>
    <w:rsid w:val="0B8803B4"/>
    <w:rsid w:val="0BE5FE74"/>
    <w:rsid w:val="0CC9C806"/>
    <w:rsid w:val="0D5A994E"/>
    <w:rsid w:val="0DC8627A"/>
    <w:rsid w:val="0E172AAB"/>
    <w:rsid w:val="0ECF7335"/>
    <w:rsid w:val="0F0BE517"/>
    <w:rsid w:val="103571C2"/>
    <w:rsid w:val="104659B3"/>
    <w:rsid w:val="10AE596A"/>
    <w:rsid w:val="10B1AC9B"/>
    <w:rsid w:val="110ABCF7"/>
    <w:rsid w:val="113B8482"/>
    <w:rsid w:val="1155D6A4"/>
    <w:rsid w:val="117F5EEA"/>
    <w:rsid w:val="11C4BA21"/>
    <w:rsid w:val="11CC37D2"/>
    <w:rsid w:val="11E1B7F0"/>
    <w:rsid w:val="12106D95"/>
    <w:rsid w:val="126E8C15"/>
    <w:rsid w:val="129F12CD"/>
    <w:rsid w:val="12B740B2"/>
    <w:rsid w:val="12B87B03"/>
    <w:rsid w:val="1328277A"/>
    <w:rsid w:val="13752B33"/>
    <w:rsid w:val="13B21B4F"/>
    <w:rsid w:val="13BAC5C8"/>
    <w:rsid w:val="13F1BA1F"/>
    <w:rsid w:val="143179D2"/>
    <w:rsid w:val="14531113"/>
    <w:rsid w:val="1475AD75"/>
    <w:rsid w:val="147AAA36"/>
    <w:rsid w:val="14993042"/>
    <w:rsid w:val="14B44A4A"/>
    <w:rsid w:val="14D184E9"/>
    <w:rsid w:val="14FC0B8F"/>
    <w:rsid w:val="1506C41B"/>
    <w:rsid w:val="158F46A7"/>
    <w:rsid w:val="15F19EFA"/>
    <w:rsid w:val="15F5771D"/>
    <w:rsid w:val="16167A97"/>
    <w:rsid w:val="1634DDD5"/>
    <w:rsid w:val="1636FB00"/>
    <w:rsid w:val="165DA717"/>
    <w:rsid w:val="16703DB7"/>
    <w:rsid w:val="16CAB65B"/>
    <w:rsid w:val="16F959F2"/>
    <w:rsid w:val="1702569D"/>
    <w:rsid w:val="17D730A8"/>
    <w:rsid w:val="1819B3C9"/>
    <w:rsid w:val="18B0A29F"/>
    <w:rsid w:val="194E4455"/>
    <w:rsid w:val="198AAE66"/>
    <w:rsid w:val="19FDA924"/>
    <w:rsid w:val="1A0A44A3"/>
    <w:rsid w:val="1A25BD89"/>
    <w:rsid w:val="1BC89D14"/>
    <w:rsid w:val="1C18304C"/>
    <w:rsid w:val="1C5CF7EA"/>
    <w:rsid w:val="1C6C93BE"/>
    <w:rsid w:val="1C75241D"/>
    <w:rsid w:val="1C91EA71"/>
    <w:rsid w:val="1CEA994F"/>
    <w:rsid w:val="1D298E43"/>
    <w:rsid w:val="1D8C53F6"/>
    <w:rsid w:val="1DC81C9F"/>
    <w:rsid w:val="1E6CB0FB"/>
    <w:rsid w:val="1E77EFAB"/>
    <w:rsid w:val="1EEEF09D"/>
    <w:rsid w:val="1EFDCCCB"/>
    <w:rsid w:val="1F003DD6"/>
    <w:rsid w:val="1FF669CA"/>
    <w:rsid w:val="201B30B9"/>
    <w:rsid w:val="204CB2F1"/>
    <w:rsid w:val="21320A74"/>
    <w:rsid w:val="2170AA63"/>
    <w:rsid w:val="21EFB67C"/>
    <w:rsid w:val="220BCE92"/>
    <w:rsid w:val="22B384CF"/>
    <w:rsid w:val="22CEEC13"/>
    <w:rsid w:val="232B6A46"/>
    <w:rsid w:val="23457478"/>
    <w:rsid w:val="23512FB3"/>
    <w:rsid w:val="235F05B9"/>
    <w:rsid w:val="23A93963"/>
    <w:rsid w:val="23DF61A0"/>
    <w:rsid w:val="241E1BC4"/>
    <w:rsid w:val="24546973"/>
    <w:rsid w:val="2489583E"/>
    <w:rsid w:val="248A27DD"/>
    <w:rsid w:val="254CF74A"/>
    <w:rsid w:val="255E3221"/>
    <w:rsid w:val="259937EB"/>
    <w:rsid w:val="25E4FD93"/>
    <w:rsid w:val="2625289F"/>
    <w:rsid w:val="26E0DA25"/>
    <w:rsid w:val="2707CD61"/>
    <w:rsid w:val="270DFF17"/>
    <w:rsid w:val="279E09BD"/>
    <w:rsid w:val="2848DEA8"/>
    <w:rsid w:val="2857C4D6"/>
    <w:rsid w:val="287CAA86"/>
    <w:rsid w:val="2884980C"/>
    <w:rsid w:val="290994FB"/>
    <w:rsid w:val="2923DDB3"/>
    <w:rsid w:val="29755215"/>
    <w:rsid w:val="299E620A"/>
    <w:rsid w:val="2A20686D"/>
    <w:rsid w:val="2B1DD4B9"/>
    <w:rsid w:val="2B20A9EE"/>
    <w:rsid w:val="2B5765A1"/>
    <w:rsid w:val="2B64CA6B"/>
    <w:rsid w:val="2B6A0EE8"/>
    <w:rsid w:val="2B827B85"/>
    <w:rsid w:val="2BEFC2FC"/>
    <w:rsid w:val="2C434579"/>
    <w:rsid w:val="2C4B6C8D"/>
    <w:rsid w:val="2CC750D9"/>
    <w:rsid w:val="2D08674F"/>
    <w:rsid w:val="2D0FB65B"/>
    <w:rsid w:val="2D4A328F"/>
    <w:rsid w:val="2D58092F"/>
    <w:rsid w:val="2D72123E"/>
    <w:rsid w:val="2DA209AD"/>
    <w:rsid w:val="2DB7E7DD"/>
    <w:rsid w:val="2DDE1590"/>
    <w:rsid w:val="2DE73CEE"/>
    <w:rsid w:val="2E14FF63"/>
    <w:rsid w:val="2ED8F132"/>
    <w:rsid w:val="2EEBEC0A"/>
    <w:rsid w:val="2F4639E4"/>
    <w:rsid w:val="2FADAAFB"/>
    <w:rsid w:val="2FFBA06D"/>
    <w:rsid w:val="31582D45"/>
    <w:rsid w:val="31A7933F"/>
    <w:rsid w:val="31E25A83"/>
    <w:rsid w:val="31E911E9"/>
    <w:rsid w:val="31F5B7E9"/>
    <w:rsid w:val="3210A10D"/>
    <w:rsid w:val="3247CE6A"/>
    <w:rsid w:val="328A66C9"/>
    <w:rsid w:val="333C744C"/>
    <w:rsid w:val="3353C666"/>
    <w:rsid w:val="338074C5"/>
    <w:rsid w:val="33C74AB3"/>
    <w:rsid w:val="33DF4A8F"/>
    <w:rsid w:val="33F42025"/>
    <w:rsid w:val="345C6B9C"/>
    <w:rsid w:val="3465F888"/>
    <w:rsid w:val="347D469A"/>
    <w:rsid w:val="359FEFBE"/>
    <w:rsid w:val="362CA15C"/>
    <w:rsid w:val="367DFC82"/>
    <w:rsid w:val="36AAEDC0"/>
    <w:rsid w:val="36B2E8AD"/>
    <w:rsid w:val="36FEEB75"/>
    <w:rsid w:val="37152569"/>
    <w:rsid w:val="371C6B67"/>
    <w:rsid w:val="37A503F5"/>
    <w:rsid w:val="388EAB03"/>
    <w:rsid w:val="38C74130"/>
    <w:rsid w:val="38EA8475"/>
    <w:rsid w:val="39567EEA"/>
    <w:rsid w:val="39CA0952"/>
    <w:rsid w:val="3A16CD18"/>
    <w:rsid w:val="3A368C37"/>
    <w:rsid w:val="3A8F4B55"/>
    <w:rsid w:val="3AA2968A"/>
    <w:rsid w:val="3AFB9985"/>
    <w:rsid w:val="3B01C549"/>
    <w:rsid w:val="3B1126CD"/>
    <w:rsid w:val="3B1AD80D"/>
    <w:rsid w:val="3B6F218D"/>
    <w:rsid w:val="3BF8F37F"/>
    <w:rsid w:val="3C01A8EF"/>
    <w:rsid w:val="3C93CED1"/>
    <w:rsid w:val="3CAC1F07"/>
    <w:rsid w:val="3D0AF1EE"/>
    <w:rsid w:val="3D2C229F"/>
    <w:rsid w:val="3D5F5C89"/>
    <w:rsid w:val="3E333A47"/>
    <w:rsid w:val="3FBBF862"/>
    <w:rsid w:val="3FBD2409"/>
    <w:rsid w:val="40AC1D8C"/>
    <w:rsid w:val="40C59C52"/>
    <w:rsid w:val="40C643A1"/>
    <w:rsid w:val="40E7B67E"/>
    <w:rsid w:val="412C1C94"/>
    <w:rsid w:val="412FA19B"/>
    <w:rsid w:val="41AD7774"/>
    <w:rsid w:val="41BA1944"/>
    <w:rsid w:val="41C6BD1F"/>
    <w:rsid w:val="42419E1C"/>
    <w:rsid w:val="4285CEB4"/>
    <w:rsid w:val="42F42062"/>
    <w:rsid w:val="431F74E1"/>
    <w:rsid w:val="433641C1"/>
    <w:rsid w:val="44E8FC99"/>
    <w:rsid w:val="455063E0"/>
    <w:rsid w:val="4568C05B"/>
    <w:rsid w:val="45D2D701"/>
    <w:rsid w:val="45D4FE7D"/>
    <w:rsid w:val="46022972"/>
    <w:rsid w:val="461DEAC3"/>
    <w:rsid w:val="4684CCFA"/>
    <w:rsid w:val="469887CE"/>
    <w:rsid w:val="46D853DA"/>
    <w:rsid w:val="46E008F0"/>
    <w:rsid w:val="478D8D66"/>
    <w:rsid w:val="48209D5B"/>
    <w:rsid w:val="48777F8F"/>
    <w:rsid w:val="48E42C6B"/>
    <w:rsid w:val="491E6AF2"/>
    <w:rsid w:val="49773014"/>
    <w:rsid w:val="498B7A36"/>
    <w:rsid w:val="49BDADB7"/>
    <w:rsid w:val="4A438942"/>
    <w:rsid w:val="4A4FCAD3"/>
    <w:rsid w:val="4AD7C961"/>
    <w:rsid w:val="4B24EB1C"/>
    <w:rsid w:val="4BAA7255"/>
    <w:rsid w:val="4BBF8AEE"/>
    <w:rsid w:val="4BCED9BB"/>
    <w:rsid w:val="4C3008EC"/>
    <w:rsid w:val="4C3EC48A"/>
    <w:rsid w:val="4C827EB4"/>
    <w:rsid w:val="4CF138BF"/>
    <w:rsid w:val="4CF40E7E"/>
    <w:rsid w:val="4D882846"/>
    <w:rsid w:val="4E5EEB59"/>
    <w:rsid w:val="4F395BE3"/>
    <w:rsid w:val="4F3985EF"/>
    <w:rsid w:val="4F813253"/>
    <w:rsid w:val="4F9B7D8D"/>
    <w:rsid w:val="4FEAE180"/>
    <w:rsid w:val="502BAF40"/>
    <w:rsid w:val="50B254AA"/>
    <w:rsid w:val="50B7CE38"/>
    <w:rsid w:val="50E6E722"/>
    <w:rsid w:val="511235AD"/>
    <w:rsid w:val="51335110"/>
    <w:rsid w:val="51441A64"/>
    <w:rsid w:val="5160A951"/>
    <w:rsid w:val="51AD8904"/>
    <w:rsid w:val="51E5DE09"/>
    <w:rsid w:val="51E7574A"/>
    <w:rsid w:val="5245A1BB"/>
    <w:rsid w:val="524737CC"/>
    <w:rsid w:val="52539E99"/>
    <w:rsid w:val="52A0F7B3"/>
    <w:rsid w:val="52AA7581"/>
    <w:rsid w:val="52AE060E"/>
    <w:rsid w:val="53635002"/>
    <w:rsid w:val="53FC176E"/>
    <w:rsid w:val="545C7816"/>
    <w:rsid w:val="5496842B"/>
    <w:rsid w:val="54AEA4A9"/>
    <w:rsid w:val="5524A316"/>
    <w:rsid w:val="5582BA9E"/>
    <w:rsid w:val="55AE4BB8"/>
    <w:rsid w:val="55B8C7F9"/>
    <w:rsid w:val="5617C03C"/>
    <w:rsid w:val="564D7D25"/>
    <w:rsid w:val="56534C99"/>
    <w:rsid w:val="56E40E14"/>
    <w:rsid w:val="570DE75F"/>
    <w:rsid w:val="5727D180"/>
    <w:rsid w:val="57430D93"/>
    <w:rsid w:val="57660E4F"/>
    <w:rsid w:val="582E2234"/>
    <w:rsid w:val="58D0D3E0"/>
    <w:rsid w:val="5939A5CC"/>
    <w:rsid w:val="5983D66A"/>
    <w:rsid w:val="59ED4F10"/>
    <w:rsid w:val="5A3732A1"/>
    <w:rsid w:val="5A9F77C4"/>
    <w:rsid w:val="5AFF6054"/>
    <w:rsid w:val="5B0AEC2D"/>
    <w:rsid w:val="5B731397"/>
    <w:rsid w:val="5BA3DB69"/>
    <w:rsid w:val="5C0DDF3B"/>
    <w:rsid w:val="5C13680A"/>
    <w:rsid w:val="5C46AC8E"/>
    <w:rsid w:val="5C5DC97F"/>
    <w:rsid w:val="5D1C8F9C"/>
    <w:rsid w:val="5D4DB9AB"/>
    <w:rsid w:val="5DF8A63B"/>
    <w:rsid w:val="5E6253BC"/>
    <w:rsid w:val="5EA54535"/>
    <w:rsid w:val="5EC6C344"/>
    <w:rsid w:val="5EDB4937"/>
    <w:rsid w:val="5EE29A75"/>
    <w:rsid w:val="5EF9012A"/>
    <w:rsid w:val="5FD2D177"/>
    <w:rsid w:val="605A911B"/>
    <w:rsid w:val="606E00ED"/>
    <w:rsid w:val="607E6AD6"/>
    <w:rsid w:val="60962E7A"/>
    <w:rsid w:val="6168DB8A"/>
    <w:rsid w:val="61A71F06"/>
    <w:rsid w:val="61B3FD6E"/>
    <w:rsid w:val="61D902F6"/>
    <w:rsid w:val="61F614E4"/>
    <w:rsid w:val="627D20BF"/>
    <w:rsid w:val="6304ABEB"/>
    <w:rsid w:val="63346BF4"/>
    <w:rsid w:val="636838F5"/>
    <w:rsid w:val="6393405F"/>
    <w:rsid w:val="6395B46E"/>
    <w:rsid w:val="6418F120"/>
    <w:rsid w:val="64F1871C"/>
    <w:rsid w:val="64F894C8"/>
    <w:rsid w:val="6587892A"/>
    <w:rsid w:val="6647D7D8"/>
    <w:rsid w:val="66F6BBEB"/>
    <w:rsid w:val="6726B12F"/>
    <w:rsid w:val="674D1BDC"/>
    <w:rsid w:val="67D87926"/>
    <w:rsid w:val="67DD47F2"/>
    <w:rsid w:val="6817CE1C"/>
    <w:rsid w:val="68CEE52C"/>
    <w:rsid w:val="68F2DD14"/>
    <w:rsid w:val="693F0940"/>
    <w:rsid w:val="697D3FAE"/>
    <w:rsid w:val="698651CA"/>
    <w:rsid w:val="69BB994D"/>
    <w:rsid w:val="6A5E2E11"/>
    <w:rsid w:val="6A6AFBAE"/>
    <w:rsid w:val="6C70AE63"/>
    <w:rsid w:val="6D4FE2A2"/>
    <w:rsid w:val="6DB8C24B"/>
    <w:rsid w:val="6E925022"/>
    <w:rsid w:val="6EAB3BA1"/>
    <w:rsid w:val="6EC07A65"/>
    <w:rsid w:val="6F58011B"/>
    <w:rsid w:val="6F582DC1"/>
    <w:rsid w:val="70A73B21"/>
    <w:rsid w:val="70EAED3F"/>
    <w:rsid w:val="70F0630D"/>
    <w:rsid w:val="72195EBB"/>
    <w:rsid w:val="72C6C005"/>
    <w:rsid w:val="72D00D33"/>
    <w:rsid w:val="733BE87E"/>
    <w:rsid w:val="73A4E772"/>
    <w:rsid w:val="73CDB269"/>
    <w:rsid w:val="7441CDD8"/>
    <w:rsid w:val="7461EF01"/>
    <w:rsid w:val="74CB7024"/>
    <w:rsid w:val="75861117"/>
    <w:rsid w:val="75DCFC8D"/>
    <w:rsid w:val="75F99A79"/>
    <w:rsid w:val="76DA81B6"/>
    <w:rsid w:val="77376325"/>
    <w:rsid w:val="77FBF4AC"/>
    <w:rsid w:val="789046E1"/>
    <w:rsid w:val="78A78E0B"/>
    <w:rsid w:val="78FB74F2"/>
    <w:rsid w:val="7A19FE9D"/>
    <w:rsid w:val="7A2A360F"/>
    <w:rsid w:val="7A9FC7DB"/>
    <w:rsid w:val="7AB07CCC"/>
    <w:rsid w:val="7AC2D68B"/>
    <w:rsid w:val="7AD65FB8"/>
    <w:rsid w:val="7B198CB5"/>
    <w:rsid w:val="7BC53ABF"/>
    <w:rsid w:val="7BC7E7A3"/>
    <w:rsid w:val="7C0BA1CD"/>
    <w:rsid w:val="7C521B6A"/>
    <w:rsid w:val="7C7D3197"/>
    <w:rsid w:val="7C969A06"/>
    <w:rsid w:val="7CC24973"/>
    <w:rsid w:val="7CCB7081"/>
    <w:rsid w:val="7D3E3FCD"/>
    <w:rsid w:val="7D5B6C52"/>
    <w:rsid w:val="7D63B804"/>
    <w:rsid w:val="7DA70F28"/>
    <w:rsid w:val="7F103DD2"/>
    <w:rsid w:val="7F23DADE"/>
    <w:rsid w:val="7F4EA150"/>
    <w:rsid w:val="7F570597"/>
    <w:rsid w:val="7F8E1CE2"/>
    <w:rsid w:val="7FD101C5"/>
    <w:rsid w:val="7FD729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BDCD1"/>
  <w15:chartTrackingRefBased/>
  <w15:docId w15:val="{C3607277-95B1-4962-9208-B94AB755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FB6318"/>
    <w:pPr>
      <w:keepNext/>
      <w:spacing w:before="240" w:after="60"/>
      <w:outlineLvl w:val="0"/>
    </w:pPr>
    <w:rPr>
      <w:rFonts w:ascii="Open Sans" w:hAnsi="Open Sans" w:cs="Arial"/>
      <w:b/>
      <w:bCs/>
      <w:kern w:val="32"/>
      <w:sz w:val="22"/>
      <w:szCs w:val="32"/>
    </w:rPr>
  </w:style>
  <w:style w:type="paragraph" w:styleId="Heading2">
    <w:name w:val="heading 2"/>
    <w:basedOn w:val="Normal"/>
    <w:next w:val="Normal"/>
    <w:qFormat/>
    <w:rsid w:val="005A6831"/>
    <w:pPr>
      <w:keepNext/>
      <w:spacing w:before="240" w:after="60"/>
      <w:jc w:val="center"/>
      <w:outlineLvl w:val="1"/>
    </w:pPr>
    <w:rPr>
      <w:rFonts w:ascii="Open Sans" w:hAnsi="Open Sans" w:cs="Arial"/>
      <w:b/>
      <w:bCs/>
      <w:iCs/>
      <w:sz w:val="32"/>
      <w:szCs w:val="28"/>
    </w:rPr>
  </w:style>
  <w:style w:type="paragraph" w:styleId="Heading3">
    <w:name w:val="heading 3"/>
    <w:basedOn w:val="Normal"/>
    <w:next w:val="Normal"/>
    <w:link w:val="Heading3Char"/>
    <w:uiPriority w:val="9"/>
    <w:unhideWhenUsed/>
    <w:qFormat/>
    <w:rsid w:val="00274155"/>
    <w:pPr>
      <w:keepNext/>
      <w:keepLines/>
      <w:spacing w:before="200" w:line="276" w:lineRule="auto"/>
      <w:outlineLvl w:val="2"/>
    </w:pPr>
    <w:rPr>
      <w:rFonts w:ascii="Cambria" w:hAnsi="Cambria"/>
      <w:b/>
      <w:bCs/>
      <w:color w:val="4F81BD"/>
      <w:sz w:val="22"/>
      <w:szCs w:val="22"/>
      <w:lang w:eastAsia="en-US"/>
    </w:rPr>
  </w:style>
  <w:style w:type="paragraph" w:styleId="Heading7">
    <w:name w:val="heading 7"/>
    <w:basedOn w:val="Normal"/>
    <w:next w:val="Normal"/>
    <w:qFormat/>
    <w:pPr>
      <w:keepNext/>
      <w:jc w:val="both"/>
      <w:outlineLvl w:val="6"/>
    </w:pPr>
    <w:rPr>
      <w:rFonts w:ascii="Tahoma" w:hAnsi="Tahoma"/>
      <w:b/>
      <w:sz w:val="24"/>
    </w:rPr>
  </w:style>
  <w:style w:type="paragraph" w:styleId="Heading8">
    <w:name w:val="heading 8"/>
    <w:basedOn w:val="Normal"/>
    <w:next w:val="Normal"/>
    <w:qFormat/>
    <w:pPr>
      <w:keepNext/>
      <w:jc w:val="center"/>
      <w:outlineLvl w:val="7"/>
    </w:pPr>
    <w:rPr>
      <w:rFonts w:ascii="Tahoma" w:hAnsi="Tahom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2">
    <w:name w:val="Body Text 2"/>
    <w:basedOn w:val="Normal"/>
    <w:pPr>
      <w:jc w:val="both"/>
    </w:pPr>
    <w:rPr>
      <w:rFonts w:ascii="Bookman Old Style" w:hAnsi="Bookman Old Style"/>
      <w:sz w:val="24"/>
      <w:lang w:eastAsia="en-US"/>
    </w:rPr>
  </w:style>
  <w:style w:type="paragraph" w:styleId="BodyText3">
    <w:name w:val="Body Text 3"/>
    <w:basedOn w:val="Normal"/>
    <w:pPr>
      <w:spacing w:after="120"/>
    </w:pPr>
    <w:rPr>
      <w:sz w:val="16"/>
      <w:szCs w:val="16"/>
    </w:r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itle">
    <w:name w:val="Title"/>
    <w:basedOn w:val="Normal"/>
    <w:qFormat/>
    <w:pPr>
      <w:widowControl w:val="0"/>
      <w:tabs>
        <w:tab w:val="left" w:pos="725"/>
      </w:tabs>
      <w:ind w:right="-2"/>
      <w:jc w:val="center"/>
    </w:pPr>
    <w:rPr>
      <w:b/>
      <w:snapToGrid w:val="0"/>
      <w:sz w:val="24"/>
      <w:szCs w:val="24"/>
      <w:lang w:eastAsia="en-US"/>
    </w:rPr>
  </w:style>
  <w:style w:type="paragraph" w:styleId="Subtitle">
    <w:name w:val="Subtitle"/>
    <w:basedOn w:val="Normal"/>
    <w:qFormat/>
    <w:pPr>
      <w:widowControl w:val="0"/>
      <w:tabs>
        <w:tab w:val="left" w:pos="725"/>
      </w:tabs>
      <w:ind w:right="-2"/>
    </w:pPr>
    <w:rPr>
      <w:b/>
      <w:snapToGrid w:val="0"/>
      <w:sz w:val="24"/>
      <w:szCs w:val="24"/>
      <w:lang w:eastAsia="en-US"/>
    </w:rPr>
  </w:style>
  <w:style w:type="paragraph" w:styleId="BlockText">
    <w:name w:val="Block Text"/>
    <w:basedOn w:val="Normal"/>
    <w:pPr>
      <w:widowControl w:val="0"/>
      <w:tabs>
        <w:tab w:val="left" w:pos="725"/>
      </w:tabs>
      <w:ind w:left="567" w:right="-2"/>
      <w:jc w:val="both"/>
    </w:pPr>
    <w:rPr>
      <w:rFonts w:ascii="Tahoma" w:hAnsi="Tahoma" w:cs="Tahoma"/>
      <w:snapToGrid w:val="0"/>
      <w:sz w:val="24"/>
      <w:szCs w:val="24"/>
      <w:lang w:eastAsia="en-US"/>
    </w:rPr>
  </w:style>
  <w:style w:type="paragraph" w:styleId="Header">
    <w:name w:val="header"/>
    <w:basedOn w:val="Normal"/>
    <w:link w:val="HeaderChar"/>
    <w:uiPriority w:val="99"/>
    <w:pPr>
      <w:tabs>
        <w:tab w:val="center" w:pos="4153"/>
        <w:tab w:val="right" w:pos="8306"/>
      </w:tabs>
    </w:pPr>
  </w:style>
  <w:style w:type="paragraph" w:styleId="BodyText">
    <w:name w:val="Body Text"/>
    <w:basedOn w:val="Normal"/>
    <w:pPr>
      <w:spacing w:after="120"/>
    </w:pPr>
  </w:style>
  <w:style w:type="table" w:styleId="TableGrid">
    <w:name w:val="Table Grid"/>
    <w:basedOn w:val="TableNormal"/>
    <w:uiPriority w:val="39"/>
    <w:rsid w:val="00CC1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544F3"/>
    <w:pPr>
      <w:spacing w:before="100" w:beforeAutospacing="1" w:after="100" w:afterAutospacing="1"/>
    </w:pPr>
    <w:rPr>
      <w:rFonts w:ascii="Verdana" w:hAnsi="Verdana" w:cs="Verdana"/>
      <w:sz w:val="24"/>
      <w:szCs w:val="24"/>
      <w:lang w:eastAsia="en-US"/>
    </w:rPr>
  </w:style>
  <w:style w:type="paragraph" w:customStyle="1" w:styleId="ColorfulList-Accent11">
    <w:name w:val="Colorful List - Accent 11"/>
    <w:basedOn w:val="Normal"/>
    <w:uiPriority w:val="34"/>
    <w:qFormat/>
    <w:rsid w:val="00A51589"/>
    <w:pPr>
      <w:ind w:left="720"/>
    </w:pPr>
  </w:style>
  <w:style w:type="character" w:customStyle="1" w:styleId="Heading3Char">
    <w:name w:val="Heading 3 Char"/>
    <w:link w:val="Heading3"/>
    <w:uiPriority w:val="9"/>
    <w:rsid w:val="00274155"/>
    <w:rPr>
      <w:rFonts w:ascii="Cambria" w:hAnsi="Cambria"/>
      <w:b/>
      <w:bCs/>
      <w:color w:val="4F81BD"/>
      <w:sz w:val="22"/>
      <w:szCs w:val="22"/>
      <w:lang w:eastAsia="en-US"/>
    </w:rPr>
  </w:style>
  <w:style w:type="paragraph" w:styleId="ListParagraph">
    <w:name w:val="List Paragraph"/>
    <w:basedOn w:val="Normal"/>
    <w:uiPriority w:val="34"/>
    <w:qFormat/>
    <w:rsid w:val="00274155"/>
    <w:pPr>
      <w:spacing w:after="200" w:line="276" w:lineRule="auto"/>
      <w:ind w:left="720"/>
      <w:contextualSpacing/>
    </w:pPr>
    <w:rPr>
      <w:rFonts w:ascii="Calibri" w:hAnsi="Calibri"/>
      <w:sz w:val="22"/>
      <w:szCs w:val="22"/>
      <w:lang w:eastAsia="en-US"/>
    </w:rPr>
  </w:style>
  <w:style w:type="character" w:styleId="IntenseEmphasis">
    <w:name w:val="Intense Emphasis"/>
    <w:uiPriority w:val="21"/>
    <w:qFormat/>
    <w:rsid w:val="00274155"/>
    <w:rPr>
      <w:b/>
      <w:bCs/>
      <w:i/>
      <w:iCs/>
      <w:color w:val="4F81BD"/>
    </w:rPr>
  </w:style>
  <w:style w:type="character" w:customStyle="1" w:styleId="FooterChar">
    <w:name w:val="Footer Char"/>
    <w:link w:val="Footer"/>
    <w:uiPriority w:val="99"/>
    <w:rsid w:val="00D45330"/>
  </w:style>
  <w:style w:type="table" w:styleId="GridTable1Light">
    <w:name w:val="Grid Table 1 Light"/>
    <w:basedOn w:val="TableNormal"/>
    <w:uiPriority w:val="46"/>
    <w:rsid w:val="00574E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74E5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
    <w:name w:val="Grid Table 6 Colorful"/>
    <w:basedOn w:val="TableNormal"/>
    <w:uiPriority w:val="51"/>
    <w:rsid w:val="00574E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rsid w:val="00E72FE4"/>
    <w:rPr>
      <w:color w:val="954F72" w:themeColor="followedHyperlink"/>
      <w:u w:val="single"/>
    </w:rPr>
  </w:style>
  <w:style w:type="table" w:styleId="GridTable4">
    <w:name w:val="Grid Table 4"/>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character" w:styleId="CommentReference">
    <w:name w:val="annotation reference"/>
    <w:basedOn w:val="DefaultParagraphFont"/>
    <w:rPr>
      <w:sz w:val="16"/>
      <w:szCs w:val="16"/>
    </w:r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basedOn w:val="Normal"/>
    <w:uiPriority w:val="1"/>
    <w:rsid w:val="58D0D3E0"/>
    <w:pPr>
      <w:widowControl w:val="0"/>
    </w:pPr>
    <w:rPr>
      <w:rFonts w:ascii="Verdana" w:eastAsia="Verdana" w:hAnsi="Verdana" w:cs="Verdana"/>
      <w:color w:val="000000" w:themeColor="text1"/>
      <w:sz w:val="22"/>
      <w:szCs w:val="22"/>
      <w:lang w:eastAsia="en-US"/>
    </w:rPr>
  </w:style>
  <w:style w:type="character" w:styleId="UnresolvedMention">
    <w:name w:val="Unresolved Mention"/>
    <w:basedOn w:val="DefaultParagraphFont"/>
    <w:uiPriority w:val="99"/>
    <w:semiHidden/>
    <w:unhideWhenUsed/>
    <w:rsid w:val="00AD454F"/>
    <w:rPr>
      <w:color w:val="605E5C"/>
      <w:shd w:val="clear" w:color="auto" w:fill="E1DFDD"/>
    </w:rPr>
  </w:style>
  <w:style w:type="paragraph" w:customStyle="1" w:styleId="NormalIndent12">
    <w:name w:val="Normal Indent 12"/>
    <w:basedOn w:val="Normal"/>
    <w:uiPriority w:val="99"/>
    <w:rsid w:val="004372FB"/>
    <w:pPr>
      <w:ind w:left="720" w:hanging="720"/>
    </w:pPr>
    <w:rPr>
      <w:sz w:val="24"/>
      <w:lang w:val="en-US"/>
    </w:rPr>
  </w:style>
  <w:style w:type="character" w:customStyle="1" w:styleId="HeaderChar">
    <w:name w:val="Header Char"/>
    <w:link w:val="Header"/>
    <w:uiPriority w:val="99"/>
    <w:locked/>
    <w:rsid w:val="00E47438"/>
  </w:style>
  <w:style w:type="table" w:customStyle="1" w:styleId="TableGrid1">
    <w:name w:val="Table Grid1"/>
    <w:basedOn w:val="TableNormal"/>
    <w:next w:val="TableGrid"/>
    <w:uiPriority w:val="59"/>
    <w:rsid w:val="0066796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00155">
      <w:bodyDiv w:val="1"/>
      <w:marLeft w:val="0"/>
      <w:marRight w:val="0"/>
      <w:marTop w:val="0"/>
      <w:marBottom w:val="0"/>
      <w:divBdr>
        <w:top w:val="none" w:sz="0" w:space="0" w:color="auto"/>
        <w:left w:val="none" w:sz="0" w:space="0" w:color="auto"/>
        <w:bottom w:val="none" w:sz="0" w:space="0" w:color="auto"/>
        <w:right w:val="none" w:sz="0" w:space="0" w:color="auto"/>
      </w:divBdr>
    </w:div>
    <w:div w:id="1513763607">
      <w:bodyDiv w:val="1"/>
      <w:marLeft w:val="0"/>
      <w:marRight w:val="0"/>
      <w:marTop w:val="0"/>
      <w:marBottom w:val="0"/>
      <w:divBdr>
        <w:top w:val="none" w:sz="0" w:space="0" w:color="auto"/>
        <w:left w:val="none" w:sz="0" w:space="0" w:color="auto"/>
        <w:bottom w:val="none" w:sz="0" w:space="0" w:color="auto"/>
        <w:right w:val="none" w:sz="0" w:space="0" w:color="auto"/>
      </w:divBdr>
      <w:divsChild>
        <w:div w:id="750469647">
          <w:marLeft w:val="1152"/>
          <w:marRight w:val="0"/>
          <w:marTop w:val="82"/>
          <w:marBottom w:val="0"/>
          <w:divBdr>
            <w:top w:val="none" w:sz="0" w:space="0" w:color="auto"/>
            <w:left w:val="none" w:sz="0" w:space="0" w:color="auto"/>
            <w:bottom w:val="none" w:sz="0" w:space="0" w:color="auto"/>
            <w:right w:val="none" w:sz="0" w:space="0" w:color="auto"/>
          </w:divBdr>
        </w:div>
        <w:div w:id="860512739">
          <w:marLeft w:val="1152"/>
          <w:marRight w:val="0"/>
          <w:marTop w:val="82"/>
          <w:marBottom w:val="0"/>
          <w:divBdr>
            <w:top w:val="none" w:sz="0" w:space="0" w:color="auto"/>
            <w:left w:val="none" w:sz="0" w:space="0" w:color="auto"/>
            <w:bottom w:val="none" w:sz="0" w:space="0" w:color="auto"/>
            <w:right w:val="none" w:sz="0" w:space="0" w:color="auto"/>
          </w:divBdr>
        </w:div>
        <w:div w:id="1509557635">
          <w:marLeft w:val="1152"/>
          <w:marRight w:val="0"/>
          <w:marTop w:val="82"/>
          <w:marBottom w:val="0"/>
          <w:divBdr>
            <w:top w:val="none" w:sz="0" w:space="0" w:color="auto"/>
            <w:left w:val="none" w:sz="0" w:space="0" w:color="auto"/>
            <w:bottom w:val="none" w:sz="0" w:space="0" w:color="auto"/>
            <w:right w:val="none" w:sz="0" w:space="0" w:color="auto"/>
          </w:divBdr>
        </w:div>
        <w:div w:id="1888563008">
          <w:marLeft w:val="1152"/>
          <w:marRight w:val="0"/>
          <w:marTop w:val="82"/>
          <w:marBottom w:val="0"/>
          <w:divBdr>
            <w:top w:val="none" w:sz="0" w:space="0" w:color="auto"/>
            <w:left w:val="none" w:sz="0" w:space="0" w:color="auto"/>
            <w:bottom w:val="none" w:sz="0" w:space="0" w:color="auto"/>
            <w:right w:val="none" w:sz="0" w:space="0" w:color="auto"/>
          </w:divBdr>
        </w:div>
        <w:div w:id="1890217986">
          <w:marLeft w:val="1152"/>
          <w:marRight w:val="0"/>
          <w:marTop w:val="82"/>
          <w:marBottom w:val="0"/>
          <w:divBdr>
            <w:top w:val="none" w:sz="0" w:space="0" w:color="auto"/>
            <w:left w:val="none" w:sz="0" w:space="0" w:color="auto"/>
            <w:bottom w:val="none" w:sz="0" w:space="0" w:color="auto"/>
            <w:right w:val="none" w:sz="0" w:space="0" w:color="auto"/>
          </w:divBdr>
        </w:div>
        <w:div w:id="1977296744">
          <w:marLeft w:val="1152"/>
          <w:marRight w:val="0"/>
          <w:marTop w:val="82"/>
          <w:marBottom w:val="0"/>
          <w:divBdr>
            <w:top w:val="none" w:sz="0" w:space="0" w:color="auto"/>
            <w:left w:val="none" w:sz="0" w:space="0" w:color="auto"/>
            <w:bottom w:val="none" w:sz="0" w:space="0" w:color="auto"/>
            <w:right w:val="none" w:sz="0" w:space="0" w:color="auto"/>
          </w:divBdr>
        </w:div>
      </w:divsChild>
    </w:div>
    <w:div w:id="15744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orthampton.ac.uk/about-us/governance-and-management/management/university-policies-procedures-and-regulat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xerte.northampton.ac.uk/xertetoolkits/play_49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northampton.ac.uk/artificialintelligence/guidanc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229F26F316A40ABEB834FBC06DCD8" ma:contentTypeVersion="18" ma:contentTypeDescription="Create a new document." ma:contentTypeScope="" ma:versionID="281016f59a35bcdfef98f2669fc0e7be">
  <xsd:schema xmlns:xsd="http://www.w3.org/2001/XMLSchema" xmlns:xs="http://www.w3.org/2001/XMLSchema" xmlns:p="http://schemas.microsoft.com/office/2006/metadata/properties" xmlns:ns2="b04f1e19-3355-4b4b-9142-872880c9d1ef" xmlns:ns3="9d41cefe-a048-4f62-98dc-f0e78be2f1a6" xmlns:ns4="53d32d9e-c095-442e-adc4-e6c79097d37c" targetNamespace="http://schemas.microsoft.com/office/2006/metadata/properties" ma:root="true" ma:fieldsID="7066bf35abe9fffce44e023bed8b5629" ns2:_="" ns3:_="" ns4:_="">
    <xsd:import namespace="b04f1e19-3355-4b4b-9142-872880c9d1ef"/>
    <xsd:import namespace="9d41cefe-a048-4f62-98dc-f0e78be2f1a6"/>
    <xsd:import namespace="53d32d9e-c095-442e-adc4-e6c79097d3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f1e19-3355-4b4b-9142-872880c9d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0c7dd4c-e6f7-4fee-bdf5-909d0f52229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1cefe-a048-4f62-98dc-f0e78be2f1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5ce8a5d-5a40-4d0d-9fc5-ee4a4b26816e}" ma:internalName="TaxCatchAll" ma:showField="CatchAllData" ma:web="9d41cefe-a048-4f62-98dc-f0e78be2f1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d32d9e-c095-442e-adc4-e6c79097d37c" xsi:nil="true"/>
    <SharedWithUsers xmlns="9d41cefe-a048-4f62-98dc-f0e78be2f1a6">
      <UserInfo>
        <DisplayName>Lisa Anderson</DisplayName>
        <AccountId>158</AccountId>
        <AccountType/>
      </UserInfo>
      <UserInfo>
        <DisplayName>SharingLinks.c5b7482d-bfec-4e18-86d8-34ca001e3384.OrganizationView.7cbde331-9117-473f-9922-295df4f7e6db</DisplayName>
        <AccountId>97</AccountId>
        <AccountType/>
      </UserInfo>
      <UserInfo>
        <DisplayName>SharingLinks.60d85b97-872e-423a-90a1-3ea82327b368.OrganizationView.faf8bbe7-d5e4-4920-a692-5b5c3f6efcf8</DisplayName>
        <AccountId>226</AccountId>
        <AccountType/>
      </UserInfo>
      <UserInfo>
        <DisplayName>Angela Rushton</DisplayName>
        <AccountId>1765</AccountId>
        <AccountType/>
      </UserInfo>
      <UserInfo>
        <DisplayName>David Meechan</DisplayName>
        <AccountId>5198</AccountId>
        <AccountType/>
      </UserInfo>
      <UserInfo>
        <DisplayName>Kardi Somerfield</DisplayName>
        <AccountId>714</AccountId>
        <AccountType/>
      </UserInfo>
      <UserInfo>
        <DisplayName>Rob Howe</DisplayName>
        <AccountId>173</AccountId>
        <AccountType/>
      </UserInfo>
      <UserInfo>
        <DisplayName>Kate Coulson</DisplayName>
        <AccountId>154</AccountId>
        <AccountType/>
      </UserInfo>
    </SharedWithUsers>
    <lcf76f155ced4ddcb4097134ff3c332f xmlns="b04f1e19-3355-4b4b-9142-872880c9d1e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03802-FF1C-4E17-9CFF-9CBCC1C5D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f1e19-3355-4b4b-9142-872880c9d1ef"/>
    <ds:schemaRef ds:uri="9d41cefe-a048-4f62-98dc-f0e78be2f1a6"/>
    <ds:schemaRef ds:uri="53d32d9e-c095-442e-adc4-e6c79097d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B7B86F-D31A-4DA1-B7DE-A38114ACEB4A}">
  <ds:schemaRefs>
    <ds:schemaRef ds:uri="http://schemas.microsoft.com/office/2006/metadata/properties"/>
    <ds:schemaRef ds:uri="http://schemas.microsoft.com/office/infopath/2007/PartnerControls"/>
    <ds:schemaRef ds:uri="53d32d9e-c095-442e-adc4-e6c79097d37c"/>
    <ds:schemaRef ds:uri="9d41cefe-a048-4f62-98dc-f0e78be2f1a6"/>
    <ds:schemaRef ds:uri="b04f1e19-3355-4b4b-9142-872880c9d1ef"/>
  </ds:schemaRefs>
</ds:datastoreItem>
</file>

<file path=customXml/itemProps3.xml><?xml version="1.0" encoding="utf-8"?>
<ds:datastoreItem xmlns:ds="http://schemas.openxmlformats.org/officeDocument/2006/customXml" ds:itemID="{2090311A-E6A8-41DA-8C4D-DBBFBB89E6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1229</Words>
  <Characters>7164</Characters>
  <Application>Microsoft Office Word</Application>
  <DocSecurity>0</DocSecurity>
  <Lines>59</Lines>
  <Paragraphs>16</Paragraphs>
  <ScaleCrop>false</ScaleCrop>
  <Company>UCN</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UON Assignment Brief template 2023</dc:title>
  <dc:subject/>
  <dc:creator>user</dc:creator>
  <cp:keywords/>
  <cp:lastModifiedBy>Mu Mu</cp:lastModifiedBy>
  <cp:revision>37</cp:revision>
  <cp:lastPrinted>2024-11-10T17:56:00Z</cp:lastPrinted>
  <dcterms:created xsi:type="dcterms:W3CDTF">2025-02-20T17:22:00Z</dcterms:created>
  <dcterms:modified xsi:type="dcterms:W3CDTF">2025-02-20T18:07:00Z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0x010100276229F26F316A40ABEB834FBC06DCD8</vt:lpwstr>
  </property>
  <property fmtid="{D5CDD505-2E9C-101B-9397-08002B2CF9AE}" pid="3" name="MediaServiceImageTags">
    <vt:lpwstr/>
  </property>
</Properties>
</file>