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196DC" w14:textId="54513EE6" w:rsidR="00CB25CC" w:rsidRDefault="00CB25CC" w:rsidP="00CB25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CB25C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Given the provided data, what are three conclusions we can draw about Kickstarter campaigns?</w:t>
      </w:r>
    </w:p>
    <w:p w14:paraId="4BE6D200" w14:textId="2889262B" w:rsidR="00D3646E" w:rsidRDefault="00D3646E" w:rsidP="00D36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Kickstarter campaigns tend to be dominated by the arts industry, especially for theatre productions. </w:t>
      </w:r>
    </w:p>
    <w:p w14:paraId="5F877484" w14:textId="239021B7" w:rsidR="000C0462" w:rsidRDefault="000C0462" w:rsidP="00D36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Generally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 lower the Kickstarter goal the better chance of success. Goals under $10,000 had a better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then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50% chance of success while fundraising goals over $45,000 had a substantially higher chance of failure. </w:t>
      </w:r>
    </w:p>
    <w:p w14:paraId="4C7528B9" w14:textId="6B6A29EB" w:rsidR="00CB25CC" w:rsidRDefault="00CB25CC" w:rsidP="00CB25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CB25C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What are some limitations of this dataset?</w:t>
      </w:r>
    </w:p>
    <w:p w14:paraId="62D6FE4D" w14:textId="24819316" w:rsidR="000C0462" w:rsidRDefault="000C0462" w:rsidP="000C0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Data collection appears to be incomplet</w:t>
      </w:r>
      <w:r w:rsidR="003F387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 from projects in 2017. </w:t>
      </w:r>
    </w:p>
    <w:p w14:paraId="19F473A8" w14:textId="5E475F9B" w:rsidR="003F3871" w:rsidRPr="00CB25CC" w:rsidRDefault="003F3871" w:rsidP="000C0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Kickstarter inherently favors the success of lower budgets due to strict time limitations. Projects with larger budgets can have more backers and more funding per backer but still be a failure because they don’t achieve funding in the 30- or 60-day window. </w:t>
      </w:r>
    </w:p>
    <w:p w14:paraId="45A820E4" w14:textId="5E135F44" w:rsidR="00CB25CC" w:rsidRDefault="00CB25CC" w:rsidP="00CB25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CB25C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What are some other possible tables and/or graphs that we could create?</w:t>
      </w:r>
    </w:p>
    <w:p w14:paraId="283A9064" w14:textId="4B658FEB" w:rsidR="003F3871" w:rsidRPr="00CB25CC" w:rsidRDefault="003F3871" w:rsidP="003F3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Box and whisker graph to identify outliers or a scatter plot to identify patters of success/failure. </w:t>
      </w:r>
    </w:p>
    <w:p w14:paraId="2CBCB892" w14:textId="77777777" w:rsidR="004B303A" w:rsidRDefault="004B303A"/>
    <w:sectPr w:rsidR="004B303A" w:rsidSect="00715CAB">
      <w:pgSz w:w="12240" w:h="15840" w:code="1"/>
      <w:pgMar w:top="1440" w:right="1440" w:bottom="1440" w:left="216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342A93"/>
    <w:multiLevelType w:val="multilevel"/>
    <w:tmpl w:val="0028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CC"/>
    <w:rsid w:val="000C0462"/>
    <w:rsid w:val="00311A22"/>
    <w:rsid w:val="003F3871"/>
    <w:rsid w:val="004B303A"/>
    <w:rsid w:val="00715CAB"/>
    <w:rsid w:val="00CB25CC"/>
    <w:rsid w:val="00D3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0DAA"/>
  <w15:chartTrackingRefBased/>
  <w15:docId w15:val="{36424CB0-AEA0-4598-AB8D-D51AF564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9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worm</dc:creator>
  <cp:keywords/>
  <dc:description/>
  <cp:lastModifiedBy>ryan worm</cp:lastModifiedBy>
  <cp:revision>1</cp:revision>
  <dcterms:created xsi:type="dcterms:W3CDTF">2020-06-06T18:28:00Z</dcterms:created>
  <dcterms:modified xsi:type="dcterms:W3CDTF">2020-06-06T20:46:00Z</dcterms:modified>
</cp:coreProperties>
</file>